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0DF" w:rsidRPr="001C329F" w:rsidRDefault="00F20DAD" w:rsidP="007B30DF">
      <w:pPr>
        <w:jc w:val="center"/>
        <w:rPr>
          <w:b/>
          <w:sz w:val="32"/>
        </w:rPr>
      </w:pPr>
      <w:bookmarkStart w:id="0" w:name="_GoBack"/>
      <w:bookmarkEnd w:id="0"/>
      <w:r>
        <w:rPr>
          <w:noProof/>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209.95pt;margin-top:15.05pt;width:53.3pt;height:53.3pt;z-index:251657728" o:allowincell="f">
            <v:imagedata r:id="rId8" o:title=""/>
            <w10:wrap type="topAndBottom"/>
          </v:shape>
          <o:OLEObject Type="Embed" ProgID="MSPhotoEd.3" ShapeID="_x0000_s1033" DrawAspect="Content" ObjectID="_1569912967" r:id="rId9"/>
        </w:object>
      </w:r>
      <w:r w:rsidR="007B30DF" w:rsidRPr="001C329F">
        <w:rPr>
          <w:b/>
          <w:sz w:val="32"/>
        </w:rPr>
        <w:t>Администрация Дзержинского района</w:t>
      </w:r>
    </w:p>
    <w:p w:rsidR="007B30DF" w:rsidRPr="001C329F" w:rsidRDefault="007B30DF" w:rsidP="007B30DF">
      <w:pPr>
        <w:jc w:val="center"/>
        <w:rPr>
          <w:b/>
          <w:sz w:val="32"/>
        </w:rPr>
      </w:pPr>
      <w:r w:rsidRPr="001C329F">
        <w:rPr>
          <w:b/>
          <w:sz w:val="32"/>
        </w:rPr>
        <w:t>Красноярского края</w:t>
      </w:r>
    </w:p>
    <w:p w:rsidR="007B30DF" w:rsidRPr="001C329F" w:rsidRDefault="007B30DF" w:rsidP="007B30DF">
      <w:pPr>
        <w:jc w:val="center"/>
        <w:rPr>
          <w:b/>
          <w:sz w:val="28"/>
        </w:rPr>
      </w:pPr>
    </w:p>
    <w:p w:rsidR="007B30DF" w:rsidRPr="001C329F" w:rsidRDefault="007B30DF" w:rsidP="007B30DF">
      <w:pPr>
        <w:jc w:val="center"/>
        <w:rPr>
          <w:b/>
          <w:sz w:val="48"/>
        </w:rPr>
      </w:pPr>
      <w:r w:rsidRPr="001C329F">
        <w:rPr>
          <w:b/>
          <w:sz w:val="48"/>
        </w:rPr>
        <w:t>ПОСТАНОВЛЕНИЕ</w:t>
      </w:r>
    </w:p>
    <w:p w:rsidR="007B30DF" w:rsidRPr="001C329F" w:rsidRDefault="007B30DF" w:rsidP="007B30DF">
      <w:pPr>
        <w:jc w:val="center"/>
        <w:rPr>
          <w:rFonts w:ascii="Times New Roman Cyr Bold" w:hAnsi="Times New Roman Cyr Bold"/>
          <w:b/>
        </w:rPr>
      </w:pPr>
      <w:r w:rsidRPr="001C329F">
        <w:rPr>
          <w:rFonts w:ascii="Times New Roman Cyr Bold" w:hAnsi="Times New Roman Cyr Bold"/>
          <w:b/>
        </w:rPr>
        <w:t>с.</w:t>
      </w:r>
      <w:r w:rsidR="00AC6556" w:rsidRPr="001C329F">
        <w:rPr>
          <w:rFonts w:ascii="Times New Roman Cyr Bold" w:hAnsi="Times New Roman Cyr Bold"/>
          <w:b/>
        </w:rPr>
        <w:t xml:space="preserve"> </w:t>
      </w:r>
      <w:r w:rsidRPr="001C329F">
        <w:rPr>
          <w:rFonts w:ascii="Times New Roman Cyr Bold" w:hAnsi="Times New Roman Cyr Bold"/>
          <w:b/>
        </w:rPr>
        <w:t>Дзержинское</w:t>
      </w:r>
    </w:p>
    <w:p w:rsidR="002D5D46" w:rsidRPr="001C329F" w:rsidRDefault="002D5D46" w:rsidP="007B30DF">
      <w:pPr>
        <w:jc w:val="center"/>
        <w:rPr>
          <w:b/>
          <w:sz w:val="16"/>
          <w:szCs w:val="16"/>
        </w:rPr>
      </w:pPr>
    </w:p>
    <w:p w:rsidR="00BE119B" w:rsidRPr="001C329F" w:rsidRDefault="00BE119B" w:rsidP="007B30DF">
      <w:pPr>
        <w:jc w:val="center"/>
        <w:rPr>
          <w:b/>
          <w:sz w:val="16"/>
          <w:szCs w:val="16"/>
        </w:rPr>
      </w:pPr>
    </w:p>
    <w:p w:rsidR="007B30DF" w:rsidRPr="001C329F" w:rsidRDefault="001C329F" w:rsidP="00D63E57">
      <w:pPr>
        <w:contextualSpacing/>
        <w:jc w:val="both"/>
        <w:rPr>
          <w:sz w:val="28"/>
        </w:rPr>
      </w:pPr>
      <w:r w:rsidRPr="001C329F">
        <w:rPr>
          <w:sz w:val="28"/>
        </w:rPr>
        <w:t>18</w:t>
      </w:r>
      <w:r w:rsidR="00402A34" w:rsidRPr="001C329F">
        <w:rPr>
          <w:sz w:val="28"/>
        </w:rPr>
        <w:t>.10</w:t>
      </w:r>
      <w:r w:rsidR="00BD5608" w:rsidRPr="001C329F">
        <w:rPr>
          <w:sz w:val="28"/>
        </w:rPr>
        <w:t>.2017</w:t>
      </w:r>
      <w:r w:rsidR="007B30DF" w:rsidRPr="001C329F">
        <w:rPr>
          <w:sz w:val="28"/>
        </w:rPr>
        <w:tab/>
      </w:r>
      <w:r w:rsidR="007B30DF" w:rsidRPr="001C329F">
        <w:rPr>
          <w:sz w:val="28"/>
        </w:rPr>
        <w:tab/>
      </w:r>
      <w:r w:rsidR="007B30DF" w:rsidRPr="001C329F">
        <w:rPr>
          <w:sz w:val="28"/>
        </w:rPr>
        <w:tab/>
      </w:r>
      <w:r w:rsidR="007B30DF" w:rsidRPr="001C329F">
        <w:rPr>
          <w:sz w:val="28"/>
        </w:rPr>
        <w:tab/>
      </w:r>
      <w:r w:rsidR="007B30DF" w:rsidRPr="001C329F">
        <w:rPr>
          <w:sz w:val="28"/>
        </w:rPr>
        <w:tab/>
      </w:r>
      <w:r w:rsidR="007B30DF" w:rsidRPr="001C329F">
        <w:rPr>
          <w:sz w:val="28"/>
        </w:rPr>
        <w:tab/>
      </w:r>
      <w:r w:rsidR="006B5C84" w:rsidRPr="001C329F">
        <w:rPr>
          <w:sz w:val="28"/>
        </w:rPr>
        <w:tab/>
      </w:r>
      <w:r w:rsidR="006B5C84" w:rsidRPr="001C329F">
        <w:rPr>
          <w:sz w:val="28"/>
        </w:rPr>
        <w:tab/>
      </w:r>
      <w:r w:rsidR="007B30DF" w:rsidRPr="001C329F">
        <w:rPr>
          <w:sz w:val="28"/>
        </w:rPr>
        <w:tab/>
      </w:r>
      <w:r w:rsidR="007B30DF" w:rsidRPr="001C329F">
        <w:rPr>
          <w:sz w:val="28"/>
        </w:rPr>
        <w:tab/>
        <w:t xml:space="preserve">№ </w:t>
      </w:r>
      <w:r w:rsidR="00B85B0A">
        <w:rPr>
          <w:sz w:val="28"/>
        </w:rPr>
        <w:t>588</w:t>
      </w:r>
      <w:r w:rsidR="00873742" w:rsidRPr="001C329F">
        <w:rPr>
          <w:sz w:val="28"/>
        </w:rPr>
        <w:t>-</w:t>
      </w:r>
      <w:r w:rsidR="006B5C84" w:rsidRPr="001C329F">
        <w:rPr>
          <w:sz w:val="28"/>
        </w:rPr>
        <w:t>п</w:t>
      </w:r>
    </w:p>
    <w:p w:rsidR="004C48F8" w:rsidRPr="001C329F" w:rsidRDefault="004C48F8" w:rsidP="006774EE">
      <w:pPr>
        <w:contextualSpacing/>
        <w:jc w:val="both"/>
        <w:rPr>
          <w:sz w:val="28"/>
          <w:szCs w:val="28"/>
        </w:rPr>
      </w:pPr>
    </w:p>
    <w:p w:rsidR="001C329F" w:rsidRPr="001C329F" w:rsidRDefault="001C329F" w:rsidP="006774EE">
      <w:pPr>
        <w:contextualSpacing/>
        <w:jc w:val="both"/>
        <w:rPr>
          <w:sz w:val="28"/>
          <w:szCs w:val="28"/>
        </w:rPr>
      </w:pPr>
    </w:p>
    <w:p w:rsidR="001C329F" w:rsidRPr="001C329F" w:rsidRDefault="001C329F" w:rsidP="001C329F">
      <w:pPr>
        <w:ind w:right="4536"/>
        <w:contextualSpacing/>
        <w:jc w:val="both"/>
        <w:rPr>
          <w:sz w:val="28"/>
          <w:szCs w:val="28"/>
        </w:rPr>
      </w:pPr>
      <w:r w:rsidRPr="001C329F">
        <w:rPr>
          <w:rFonts w:eastAsia="Calibri"/>
          <w:sz w:val="28"/>
          <w:szCs w:val="28"/>
        </w:rPr>
        <w:t xml:space="preserve">О внесении изменений в постановление администрации Дзержинского района от 18.10.2013г № </w:t>
      </w:r>
      <w:r w:rsidR="00B85B0A">
        <w:rPr>
          <w:rFonts w:eastAsia="Calibri"/>
          <w:sz w:val="28"/>
          <w:szCs w:val="28"/>
        </w:rPr>
        <w:t>976</w:t>
      </w:r>
      <w:r w:rsidRPr="001C329F">
        <w:rPr>
          <w:rFonts w:eastAsia="Calibri"/>
          <w:sz w:val="28"/>
          <w:szCs w:val="28"/>
        </w:rPr>
        <w:t>-п «Об утверждении муниципальной программы «</w:t>
      </w:r>
      <w:r w:rsidR="00B85B0A">
        <w:rPr>
          <w:rFonts w:eastAsia="Calibri"/>
          <w:sz w:val="28"/>
          <w:szCs w:val="28"/>
        </w:rPr>
        <w:t>Система социальной защиты населения</w:t>
      </w:r>
      <w:r w:rsidRPr="001C329F">
        <w:rPr>
          <w:rFonts w:eastAsia="Calibri"/>
          <w:sz w:val="28"/>
          <w:szCs w:val="28"/>
        </w:rPr>
        <w:t xml:space="preserve"> Дзержинского района» на 2014-2016 годы</w:t>
      </w:r>
    </w:p>
    <w:p w:rsidR="001C329F" w:rsidRPr="001C329F" w:rsidRDefault="001C329F" w:rsidP="001C329F">
      <w:pPr>
        <w:contextualSpacing/>
        <w:jc w:val="both"/>
        <w:rPr>
          <w:sz w:val="28"/>
          <w:szCs w:val="28"/>
        </w:rPr>
      </w:pPr>
    </w:p>
    <w:p w:rsidR="001C329F" w:rsidRPr="001C329F" w:rsidRDefault="001C329F" w:rsidP="001C329F">
      <w:pPr>
        <w:ind w:firstLine="708"/>
        <w:contextualSpacing/>
        <w:jc w:val="both"/>
        <w:rPr>
          <w:sz w:val="28"/>
          <w:szCs w:val="28"/>
        </w:rPr>
      </w:pPr>
      <w:r w:rsidRPr="001C329F">
        <w:rPr>
          <w:sz w:val="28"/>
          <w:szCs w:val="28"/>
        </w:rPr>
        <w:t>В соответствии со статьей 179 Бюджетного кодекса Российской Федерации, постановлением администрации Дзержинского района от 30.08.2013 года № 791-п «Об утверждении Порядка принятия решений о разработке муниципальных программ Дзержинского района, их формировании и реализации», постановлением администрации Дзержинского района от 13.11.2014 года № 925-п "О внесении изменений в постановление администрации 18.10.2013г № 974-п «Об утверждении муниципальной  программы «Управление муниципальной собственностью Дзержинского района» на 2014-2016 годы, распоряжением администрации Дзержинского района от 16.03.2015 года № 32-р «Об утверждении перечня муниципальных программ», руководствуясь ст. 19 Устава района, ПОСТАНОВЛЯЮ:</w:t>
      </w:r>
    </w:p>
    <w:p w:rsidR="001C329F" w:rsidRPr="001C329F" w:rsidRDefault="001C329F" w:rsidP="001C329F">
      <w:pPr>
        <w:ind w:firstLine="708"/>
        <w:contextualSpacing/>
        <w:jc w:val="both"/>
        <w:rPr>
          <w:sz w:val="28"/>
          <w:szCs w:val="28"/>
        </w:rPr>
      </w:pPr>
    </w:p>
    <w:p w:rsidR="001C329F" w:rsidRPr="001C329F" w:rsidRDefault="001C329F" w:rsidP="001C329F">
      <w:pPr>
        <w:ind w:firstLine="708"/>
        <w:contextualSpacing/>
        <w:jc w:val="both"/>
        <w:rPr>
          <w:sz w:val="28"/>
          <w:szCs w:val="28"/>
        </w:rPr>
      </w:pPr>
      <w:r w:rsidRPr="001C329F">
        <w:rPr>
          <w:sz w:val="28"/>
          <w:szCs w:val="28"/>
        </w:rPr>
        <w:t xml:space="preserve">1. Внести </w:t>
      </w:r>
      <w:r w:rsidR="00B85B0A" w:rsidRPr="001C329F">
        <w:rPr>
          <w:rFonts w:eastAsia="Calibri"/>
          <w:sz w:val="28"/>
          <w:szCs w:val="28"/>
        </w:rPr>
        <w:t xml:space="preserve">в постановление администрации Дзержинского района от 18.10.2013г № </w:t>
      </w:r>
      <w:r w:rsidR="00B85B0A">
        <w:rPr>
          <w:rFonts w:eastAsia="Calibri"/>
          <w:sz w:val="28"/>
          <w:szCs w:val="28"/>
        </w:rPr>
        <w:t>976</w:t>
      </w:r>
      <w:r w:rsidR="00B85B0A" w:rsidRPr="001C329F">
        <w:rPr>
          <w:rFonts w:eastAsia="Calibri"/>
          <w:sz w:val="28"/>
          <w:szCs w:val="28"/>
        </w:rPr>
        <w:t>-п «Об утверждении муниципальной программы «</w:t>
      </w:r>
      <w:r w:rsidR="00B85B0A">
        <w:rPr>
          <w:rFonts w:eastAsia="Calibri"/>
          <w:sz w:val="28"/>
          <w:szCs w:val="28"/>
        </w:rPr>
        <w:t>Система социальной защиты населения</w:t>
      </w:r>
      <w:r w:rsidR="00B85B0A" w:rsidRPr="001C329F">
        <w:rPr>
          <w:rFonts w:eastAsia="Calibri"/>
          <w:sz w:val="28"/>
          <w:szCs w:val="28"/>
        </w:rPr>
        <w:t xml:space="preserve"> Дзержинского района» на 2014-2016 годы</w:t>
      </w:r>
      <w:r w:rsidRPr="001C329F">
        <w:rPr>
          <w:sz w:val="28"/>
          <w:szCs w:val="28"/>
        </w:rPr>
        <w:t>, следующие изменения:</w:t>
      </w:r>
    </w:p>
    <w:p w:rsidR="001C329F" w:rsidRPr="001C329F" w:rsidRDefault="001C329F" w:rsidP="001C329F">
      <w:pPr>
        <w:ind w:firstLine="708"/>
        <w:contextualSpacing/>
        <w:jc w:val="both"/>
        <w:rPr>
          <w:rFonts w:eastAsia="Calibri"/>
          <w:sz w:val="28"/>
          <w:szCs w:val="28"/>
        </w:rPr>
      </w:pPr>
      <w:r w:rsidRPr="001C329F">
        <w:rPr>
          <w:rFonts w:eastAsia="Calibri"/>
          <w:sz w:val="28"/>
          <w:szCs w:val="28"/>
        </w:rPr>
        <w:t>1.1. муниципальную программу «</w:t>
      </w:r>
      <w:r w:rsidR="00B85B0A" w:rsidRPr="001C329F">
        <w:rPr>
          <w:rFonts w:eastAsia="Calibri"/>
          <w:sz w:val="28"/>
          <w:szCs w:val="28"/>
        </w:rPr>
        <w:t>Об утверждении муниципальной программы «</w:t>
      </w:r>
      <w:r w:rsidR="00B85B0A">
        <w:rPr>
          <w:rFonts w:eastAsia="Calibri"/>
          <w:sz w:val="28"/>
          <w:szCs w:val="28"/>
        </w:rPr>
        <w:t>Система социальной защиты населения</w:t>
      </w:r>
      <w:r w:rsidR="00B85B0A" w:rsidRPr="001C329F">
        <w:rPr>
          <w:rFonts w:eastAsia="Calibri"/>
          <w:sz w:val="28"/>
          <w:szCs w:val="28"/>
        </w:rPr>
        <w:t xml:space="preserve"> Дзержинского района</w:t>
      </w:r>
      <w:r w:rsidRPr="001C329F">
        <w:rPr>
          <w:rFonts w:eastAsia="Calibri"/>
          <w:sz w:val="28"/>
          <w:szCs w:val="28"/>
        </w:rPr>
        <w:t>» изложить в редакции согласно приложению, к настоящему постановлению.</w:t>
      </w:r>
    </w:p>
    <w:p w:rsidR="001C329F" w:rsidRPr="001C329F" w:rsidRDefault="001C329F" w:rsidP="001C329F">
      <w:pPr>
        <w:ind w:firstLine="708"/>
        <w:contextualSpacing/>
        <w:jc w:val="both"/>
        <w:rPr>
          <w:sz w:val="28"/>
          <w:szCs w:val="28"/>
        </w:rPr>
      </w:pPr>
      <w:r w:rsidRPr="001C329F">
        <w:rPr>
          <w:sz w:val="28"/>
          <w:szCs w:val="28"/>
        </w:rPr>
        <w:t>2. Опубликовать настоящее Постановление на официальном сайте администрации Дзержинского района, в районной газете «Дзержинец».</w:t>
      </w:r>
    </w:p>
    <w:p w:rsidR="001C329F" w:rsidRPr="001C329F" w:rsidRDefault="001C329F" w:rsidP="001C329F">
      <w:pPr>
        <w:ind w:firstLine="708"/>
        <w:contextualSpacing/>
        <w:jc w:val="both"/>
        <w:rPr>
          <w:sz w:val="28"/>
          <w:szCs w:val="28"/>
        </w:rPr>
      </w:pPr>
      <w:r w:rsidRPr="001C329F">
        <w:rPr>
          <w:sz w:val="28"/>
          <w:szCs w:val="28"/>
        </w:rPr>
        <w:lastRenderedPageBreak/>
        <w:t xml:space="preserve">3. Контроль, за исполнением постановления, возложить на заместителя главы района </w:t>
      </w:r>
      <w:r w:rsidR="00B85B0A">
        <w:rPr>
          <w:sz w:val="28"/>
          <w:szCs w:val="28"/>
        </w:rPr>
        <w:t>по общественно-политическим вопросам Ю.С. Гончарика</w:t>
      </w:r>
      <w:r w:rsidRPr="001C329F">
        <w:rPr>
          <w:sz w:val="28"/>
          <w:szCs w:val="28"/>
        </w:rPr>
        <w:t>.</w:t>
      </w:r>
    </w:p>
    <w:p w:rsidR="001C329F" w:rsidRPr="001C329F" w:rsidRDefault="001C329F" w:rsidP="001C329F">
      <w:pPr>
        <w:ind w:firstLine="708"/>
        <w:contextualSpacing/>
        <w:jc w:val="both"/>
        <w:rPr>
          <w:sz w:val="28"/>
          <w:szCs w:val="28"/>
        </w:rPr>
      </w:pPr>
      <w:r w:rsidRPr="001C329F">
        <w:rPr>
          <w:sz w:val="28"/>
          <w:szCs w:val="28"/>
        </w:rPr>
        <w:t>4. Постановление вступает в силу в день, следующий за днем его официального опубликования, и применяется к правоотношениям, возникшим с 1 января 2018 года.</w:t>
      </w:r>
    </w:p>
    <w:p w:rsidR="00E82DE9" w:rsidRPr="001C329F" w:rsidRDefault="00E82DE9" w:rsidP="004B1EA9">
      <w:pPr>
        <w:contextualSpacing/>
        <w:jc w:val="both"/>
        <w:rPr>
          <w:sz w:val="28"/>
          <w:szCs w:val="28"/>
        </w:rPr>
      </w:pPr>
    </w:p>
    <w:p w:rsidR="008C358F" w:rsidRPr="001C329F" w:rsidRDefault="008C358F" w:rsidP="004B1EA9">
      <w:pPr>
        <w:contextualSpacing/>
        <w:jc w:val="both"/>
        <w:rPr>
          <w:sz w:val="28"/>
          <w:szCs w:val="28"/>
        </w:rPr>
      </w:pPr>
    </w:p>
    <w:p w:rsidR="00AC6556" w:rsidRPr="001C329F" w:rsidRDefault="00AC6556" w:rsidP="004B1EA9">
      <w:pPr>
        <w:contextualSpacing/>
        <w:jc w:val="both"/>
        <w:rPr>
          <w:sz w:val="28"/>
          <w:szCs w:val="28"/>
        </w:rPr>
      </w:pPr>
    </w:p>
    <w:p w:rsidR="001A1D47" w:rsidRPr="001C329F" w:rsidRDefault="004C48F8" w:rsidP="004B1EA9">
      <w:pPr>
        <w:contextualSpacing/>
        <w:jc w:val="both"/>
        <w:rPr>
          <w:sz w:val="28"/>
          <w:szCs w:val="28"/>
        </w:rPr>
      </w:pPr>
      <w:r w:rsidRPr="001C329F">
        <w:rPr>
          <w:sz w:val="28"/>
          <w:szCs w:val="28"/>
        </w:rPr>
        <w:t>Первый заместитель</w:t>
      </w:r>
    </w:p>
    <w:p w:rsidR="004C48F8" w:rsidRPr="001C329F" w:rsidRDefault="004C48F8" w:rsidP="004B1EA9">
      <w:pPr>
        <w:contextualSpacing/>
        <w:jc w:val="both"/>
        <w:rPr>
          <w:sz w:val="28"/>
          <w:szCs w:val="28"/>
        </w:rPr>
      </w:pPr>
      <w:r w:rsidRPr="001C329F">
        <w:rPr>
          <w:sz w:val="28"/>
          <w:szCs w:val="28"/>
        </w:rPr>
        <w:t>главы Дзержинского района</w:t>
      </w:r>
      <w:r w:rsidRPr="001C329F">
        <w:rPr>
          <w:sz w:val="28"/>
          <w:szCs w:val="28"/>
        </w:rPr>
        <w:tab/>
      </w:r>
      <w:r w:rsidRPr="001C329F">
        <w:rPr>
          <w:sz w:val="28"/>
          <w:szCs w:val="28"/>
        </w:rPr>
        <w:tab/>
      </w:r>
      <w:r w:rsidRPr="001C329F">
        <w:rPr>
          <w:sz w:val="28"/>
          <w:szCs w:val="28"/>
        </w:rPr>
        <w:tab/>
      </w:r>
      <w:r w:rsidRPr="001C329F">
        <w:rPr>
          <w:sz w:val="28"/>
          <w:szCs w:val="28"/>
        </w:rPr>
        <w:tab/>
      </w:r>
      <w:r w:rsidRPr="001C329F">
        <w:rPr>
          <w:sz w:val="28"/>
          <w:szCs w:val="28"/>
        </w:rPr>
        <w:tab/>
      </w:r>
      <w:r w:rsidRPr="001C329F">
        <w:rPr>
          <w:sz w:val="28"/>
          <w:szCs w:val="28"/>
        </w:rPr>
        <w:tab/>
        <w:t>В.Н. Дергунов</w:t>
      </w:r>
    </w:p>
    <w:p w:rsidR="004C48F8" w:rsidRPr="001C329F" w:rsidRDefault="004C48F8" w:rsidP="004B1EA9">
      <w:pPr>
        <w:contextualSpacing/>
        <w:jc w:val="both"/>
        <w:rPr>
          <w:sz w:val="28"/>
          <w:szCs w:val="28"/>
        </w:rPr>
      </w:pPr>
    </w:p>
    <w:p w:rsidR="004C48F8" w:rsidRPr="001C329F" w:rsidRDefault="004C48F8" w:rsidP="004B1EA9">
      <w:pPr>
        <w:contextualSpacing/>
        <w:jc w:val="both"/>
        <w:rPr>
          <w:sz w:val="28"/>
          <w:szCs w:val="28"/>
        </w:rPr>
      </w:pPr>
    </w:p>
    <w:p w:rsidR="004C48F8" w:rsidRPr="001C329F" w:rsidRDefault="004C48F8" w:rsidP="004B1EA9">
      <w:pPr>
        <w:contextualSpacing/>
        <w:jc w:val="both"/>
        <w:rPr>
          <w:sz w:val="28"/>
          <w:szCs w:val="28"/>
        </w:rPr>
        <w:sectPr w:rsidR="004C48F8" w:rsidRPr="001C329F" w:rsidSect="008C358F">
          <w:pgSz w:w="11906" w:h="16838"/>
          <w:pgMar w:top="1134" w:right="850" w:bottom="1134" w:left="1701" w:header="708" w:footer="708" w:gutter="0"/>
          <w:cols w:space="708"/>
          <w:docGrid w:linePitch="360"/>
        </w:sectPr>
      </w:pPr>
    </w:p>
    <w:p w:rsidR="004C48F8" w:rsidRPr="001C329F" w:rsidRDefault="004C48F8" w:rsidP="004C48F8">
      <w:pPr>
        <w:contextualSpacing/>
        <w:jc w:val="right"/>
        <w:rPr>
          <w:szCs w:val="24"/>
        </w:rPr>
      </w:pPr>
      <w:r w:rsidRPr="001C329F">
        <w:rPr>
          <w:szCs w:val="24"/>
        </w:rPr>
        <w:lastRenderedPageBreak/>
        <w:t>Приложение</w:t>
      </w:r>
    </w:p>
    <w:p w:rsidR="004C48F8" w:rsidRPr="001C329F" w:rsidRDefault="004C48F8" w:rsidP="004C48F8">
      <w:pPr>
        <w:contextualSpacing/>
        <w:jc w:val="right"/>
        <w:rPr>
          <w:szCs w:val="24"/>
        </w:rPr>
      </w:pPr>
      <w:r w:rsidRPr="001C329F">
        <w:rPr>
          <w:szCs w:val="24"/>
        </w:rPr>
        <w:t>к постановлению администрации района</w:t>
      </w:r>
    </w:p>
    <w:p w:rsidR="004C48F8" w:rsidRPr="001C329F" w:rsidRDefault="004C48F8" w:rsidP="004C48F8">
      <w:pPr>
        <w:contextualSpacing/>
        <w:jc w:val="right"/>
        <w:rPr>
          <w:szCs w:val="24"/>
        </w:rPr>
      </w:pPr>
      <w:r w:rsidRPr="001C329F">
        <w:rPr>
          <w:szCs w:val="24"/>
        </w:rPr>
        <w:t xml:space="preserve">от </w:t>
      </w:r>
      <w:r w:rsidR="001C329F" w:rsidRPr="001C329F">
        <w:rPr>
          <w:szCs w:val="24"/>
        </w:rPr>
        <w:t>18</w:t>
      </w:r>
      <w:r w:rsidRPr="001C329F">
        <w:rPr>
          <w:szCs w:val="24"/>
        </w:rPr>
        <w:t xml:space="preserve">.10.2017 № </w:t>
      </w:r>
      <w:r w:rsidR="00B85B0A">
        <w:rPr>
          <w:szCs w:val="24"/>
        </w:rPr>
        <w:t>588</w:t>
      </w:r>
      <w:r w:rsidRPr="001C329F">
        <w:rPr>
          <w:szCs w:val="24"/>
        </w:rPr>
        <w:t>-п</w:t>
      </w:r>
    </w:p>
    <w:p w:rsidR="004C48F8" w:rsidRPr="001C329F" w:rsidRDefault="004C48F8" w:rsidP="004B1EA9">
      <w:pPr>
        <w:contextualSpacing/>
        <w:jc w:val="both"/>
        <w:rPr>
          <w:sz w:val="28"/>
          <w:szCs w:val="28"/>
        </w:rPr>
      </w:pPr>
    </w:p>
    <w:p w:rsidR="00B85B0A" w:rsidRPr="00F87486" w:rsidRDefault="00B85B0A" w:rsidP="00B85B0A">
      <w:pPr>
        <w:pStyle w:val="ConsPlusNormal"/>
        <w:ind w:firstLine="0"/>
        <w:outlineLvl w:val="1"/>
        <w:rPr>
          <w:rFonts w:ascii="Times New Roman" w:hAnsi="Times New Roman" w:cs="Times New Roman"/>
          <w:sz w:val="24"/>
          <w:szCs w:val="24"/>
        </w:rPr>
      </w:pPr>
    </w:p>
    <w:p w:rsidR="00B85B0A" w:rsidRPr="00F87486" w:rsidRDefault="00B85B0A" w:rsidP="00B85B0A">
      <w:pPr>
        <w:pStyle w:val="ConsPlusNormal"/>
        <w:ind w:firstLine="0"/>
        <w:jc w:val="center"/>
        <w:outlineLvl w:val="1"/>
        <w:rPr>
          <w:rFonts w:ascii="Times New Roman" w:hAnsi="Times New Roman" w:cs="Times New Roman"/>
          <w:sz w:val="24"/>
          <w:szCs w:val="24"/>
        </w:rPr>
      </w:pPr>
      <w:r w:rsidRPr="00F87486">
        <w:rPr>
          <w:rFonts w:ascii="Times New Roman" w:hAnsi="Times New Roman" w:cs="Times New Roman"/>
          <w:sz w:val="24"/>
          <w:szCs w:val="24"/>
        </w:rPr>
        <w:t>ПАСПОРТ</w:t>
      </w:r>
    </w:p>
    <w:p w:rsidR="00B85B0A" w:rsidRPr="00F87486" w:rsidRDefault="00B85B0A" w:rsidP="00B85B0A">
      <w:pPr>
        <w:pStyle w:val="ConsPlusNormal"/>
        <w:ind w:firstLine="0"/>
        <w:jc w:val="center"/>
        <w:outlineLvl w:val="1"/>
        <w:rPr>
          <w:rFonts w:ascii="Times New Roman" w:hAnsi="Times New Roman" w:cs="Times New Roman"/>
          <w:sz w:val="24"/>
          <w:szCs w:val="24"/>
        </w:rPr>
      </w:pPr>
      <w:r w:rsidRPr="00F87486">
        <w:rPr>
          <w:rFonts w:ascii="Times New Roman" w:hAnsi="Times New Roman" w:cs="Times New Roman"/>
          <w:sz w:val="24"/>
          <w:szCs w:val="24"/>
        </w:rPr>
        <w:t>Муниципальная программа Дзержинского района</w:t>
      </w:r>
    </w:p>
    <w:p w:rsidR="00B85B0A" w:rsidRPr="00F87486" w:rsidRDefault="00B85B0A" w:rsidP="00B85B0A">
      <w:pPr>
        <w:pStyle w:val="ConsPlusNormal"/>
        <w:ind w:firstLine="0"/>
        <w:jc w:val="center"/>
        <w:outlineLvl w:val="1"/>
        <w:rPr>
          <w:rFonts w:ascii="Times New Roman" w:hAnsi="Times New Roman" w:cs="Times New Roman"/>
          <w:sz w:val="24"/>
          <w:szCs w:val="24"/>
        </w:rPr>
      </w:pPr>
      <w:r w:rsidRPr="00F87486">
        <w:rPr>
          <w:rFonts w:ascii="Times New Roman" w:hAnsi="Times New Roman" w:cs="Times New Roman"/>
          <w:sz w:val="24"/>
          <w:szCs w:val="24"/>
        </w:rPr>
        <w:t>«Система социальной защиты населения Дзержинского района»</w:t>
      </w:r>
    </w:p>
    <w:p w:rsidR="00B85B0A" w:rsidRPr="00F87486" w:rsidRDefault="00B85B0A" w:rsidP="00B85B0A">
      <w:pPr>
        <w:pStyle w:val="ConsPlusNormal"/>
        <w:ind w:firstLine="0"/>
        <w:jc w:val="center"/>
        <w:outlineLvl w:val="1"/>
        <w:rPr>
          <w:rFonts w:ascii="Times New Roman" w:hAnsi="Times New Roman" w:cs="Times New Roman"/>
          <w:sz w:val="24"/>
          <w:szCs w:val="24"/>
        </w:rPr>
      </w:pPr>
    </w:p>
    <w:p w:rsidR="00B85B0A" w:rsidRPr="00F87486" w:rsidRDefault="00B85B0A" w:rsidP="00F20DAD">
      <w:pPr>
        <w:pStyle w:val="ConsPlusNormal"/>
        <w:widowControl/>
        <w:numPr>
          <w:ilvl w:val="0"/>
          <w:numId w:val="4"/>
        </w:numPr>
        <w:jc w:val="center"/>
        <w:outlineLvl w:val="1"/>
        <w:rPr>
          <w:rFonts w:ascii="Times New Roman" w:hAnsi="Times New Roman" w:cs="Times New Roman"/>
          <w:sz w:val="24"/>
          <w:szCs w:val="24"/>
        </w:rPr>
      </w:pPr>
      <w:r w:rsidRPr="00F87486">
        <w:rPr>
          <w:rFonts w:ascii="Times New Roman" w:hAnsi="Times New Roman" w:cs="Times New Roman"/>
          <w:sz w:val="24"/>
          <w:szCs w:val="24"/>
        </w:rPr>
        <w:t>Муниципальная программа</w:t>
      </w:r>
    </w:p>
    <w:p w:rsidR="00B85B0A" w:rsidRPr="00F87486" w:rsidRDefault="00B85B0A" w:rsidP="00B85B0A">
      <w:pPr>
        <w:pStyle w:val="ConsPlusNormal"/>
        <w:tabs>
          <w:tab w:val="left" w:pos="3402"/>
        </w:tabs>
        <w:ind w:firstLine="0"/>
        <w:outlineLvl w:val="1"/>
        <w:rPr>
          <w:rFonts w:ascii="Times New Roman" w:hAnsi="Times New Roman" w:cs="Times New Roman"/>
          <w:sz w:val="24"/>
          <w:szCs w:val="24"/>
        </w:rPr>
      </w:pPr>
      <w:r w:rsidRPr="00F87486">
        <w:rPr>
          <w:rFonts w:ascii="Times New Roman" w:hAnsi="Times New Roman" w:cs="Times New Roman"/>
          <w:sz w:val="24"/>
          <w:szCs w:val="24"/>
        </w:rPr>
        <w:tab/>
      </w:r>
      <w:r w:rsidRPr="00F87486">
        <w:rPr>
          <w:rFonts w:ascii="Times New Roman" w:hAnsi="Times New Roman" w:cs="Times New Roman"/>
          <w:sz w:val="24"/>
          <w:szCs w:val="24"/>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4"/>
        <w:gridCol w:w="6496"/>
      </w:tblGrid>
      <w:tr w:rsidR="00B85B0A" w:rsidRPr="00F87486" w:rsidTr="00375542">
        <w:tc>
          <w:tcPr>
            <w:tcW w:w="1606" w:type="pct"/>
          </w:tcPr>
          <w:p w:rsidR="00B85B0A" w:rsidRPr="00F87486" w:rsidRDefault="00B85B0A" w:rsidP="00375542">
            <w:pPr>
              <w:pStyle w:val="ConsPlusNormal"/>
              <w:ind w:firstLine="0"/>
              <w:jc w:val="both"/>
              <w:outlineLvl w:val="1"/>
              <w:rPr>
                <w:rFonts w:ascii="Times New Roman" w:hAnsi="Times New Roman" w:cs="Times New Roman"/>
                <w:sz w:val="24"/>
                <w:szCs w:val="24"/>
              </w:rPr>
            </w:pPr>
            <w:r w:rsidRPr="00F87486">
              <w:rPr>
                <w:rFonts w:ascii="Times New Roman" w:hAnsi="Times New Roman" w:cs="Times New Roman"/>
                <w:sz w:val="24"/>
                <w:szCs w:val="24"/>
              </w:rPr>
              <w:t>Наименование муниципальной программы</w:t>
            </w:r>
          </w:p>
        </w:tc>
        <w:tc>
          <w:tcPr>
            <w:tcW w:w="3394" w:type="pct"/>
          </w:tcPr>
          <w:p w:rsidR="00B85B0A" w:rsidRPr="00F87486" w:rsidRDefault="00B85B0A" w:rsidP="00375542">
            <w:pPr>
              <w:pStyle w:val="ConsPlusNormal"/>
              <w:tabs>
                <w:tab w:val="left" w:pos="3402"/>
              </w:tabs>
              <w:ind w:firstLine="0"/>
              <w:jc w:val="both"/>
              <w:outlineLvl w:val="1"/>
              <w:rPr>
                <w:rFonts w:ascii="Times New Roman" w:hAnsi="Times New Roman" w:cs="Times New Roman"/>
                <w:sz w:val="24"/>
                <w:szCs w:val="24"/>
              </w:rPr>
            </w:pPr>
            <w:r w:rsidRPr="00F87486">
              <w:rPr>
                <w:rFonts w:ascii="Times New Roman" w:hAnsi="Times New Roman" w:cs="Times New Roman"/>
                <w:sz w:val="24"/>
                <w:szCs w:val="24"/>
              </w:rPr>
              <w:t>«Система социальной защиты</w:t>
            </w:r>
            <w:r w:rsidRPr="00F87486">
              <w:rPr>
                <w:rFonts w:ascii="Times New Roman" w:hAnsi="Times New Roman" w:cs="Times New Roman"/>
                <w:b/>
                <w:sz w:val="24"/>
                <w:szCs w:val="24"/>
              </w:rPr>
              <w:t xml:space="preserve"> </w:t>
            </w:r>
            <w:r w:rsidRPr="00F87486">
              <w:rPr>
                <w:rFonts w:ascii="Times New Roman" w:hAnsi="Times New Roman" w:cs="Times New Roman"/>
                <w:sz w:val="24"/>
                <w:szCs w:val="24"/>
              </w:rPr>
              <w:t>населения Дзержинского района» (далее – муниципальная программа)</w:t>
            </w:r>
          </w:p>
        </w:tc>
      </w:tr>
      <w:tr w:rsidR="00B85B0A" w:rsidRPr="00F87486" w:rsidTr="00375542">
        <w:trPr>
          <w:trHeight w:val="3298"/>
        </w:trPr>
        <w:tc>
          <w:tcPr>
            <w:tcW w:w="1606" w:type="pct"/>
          </w:tcPr>
          <w:p w:rsidR="00B85B0A" w:rsidRPr="00F87486" w:rsidRDefault="00B85B0A" w:rsidP="00375542">
            <w:pPr>
              <w:pStyle w:val="ConsPlusNormal"/>
              <w:ind w:firstLine="0"/>
              <w:jc w:val="both"/>
              <w:outlineLvl w:val="1"/>
              <w:rPr>
                <w:rFonts w:ascii="Times New Roman" w:hAnsi="Times New Roman" w:cs="Times New Roman"/>
                <w:sz w:val="24"/>
                <w:szCs w:val="24"/>
              </w:rPr>
            </w:pPr>
            <w:r w:rsidRPr="00F87486">
              <w:rPr>
                <w:rFonts w:ascii="Times New Roman" w:hAnsi="Times New Roman" w:cs="Times New Roman"/>
                <w:sz w:val="24"/>
                <w:szCs w:val="24"/>
              </w:rPr>
              <w:t>Основание для</w:t>
            </w:r>
          </w:p>
          <w:p w:rsidR="00B85B0A" w:rsidRPr="00F87486" w:rsidRDefault="00B85B0A" w:rsidP="00375542">
            <w:pPr>
              <w:pStyle w:val="ConsPlusNormal"/>
              <w:ind w:firstLine="0"/>
              <w:jc w:val="both"/>
              <w:outlineLvl w:val="1"/>
              <w:rPr>
                <w:rFonts w:ascii="Times New Roman" w:hAnsi="Times New Roman" w:cs="Times New Roman"/>
                <w:sz w:val="24"/>
                <w:szCs w:val="24"/>
              </w:rPr>
            </w:pPr>
            <w:r w:rsidRPr="00F87486">
              <w:rPr>
                <w:rFonts w:ascii="Times New Roman" w:hAnsi="Times New Roman" w:cs="Times New Roman"/>
                <w:sz w:val="24"/>
                <w:szCs w:val="24"/>
              </w:rPr>
              <w:t xml:space="preserve">разработки </w:t>
            </w:r>
          </w:p>
          <w:p w:rsidR="00B85B0A" w:rsidRPr="00F87486" w:rsidRDefault="00B85B0A" w:rsidP="00375542">
            <w:pPr>
              <w:pStyle w:val="ConsPlusNormal"/>
              <w:ind w:firstLine="0"/>
              <w:jc w:val="both"/>
              <w:outlineLvl w:val="1"/>
              <w:rPr>
                <w:rFonts w:ascii="Times New Roman" w:hAnsi="Times New Roman" w:cs="Times New Roman"/>
                <w:sz w:val="24"/>
                <w:szCs w:val="24"/>
              </w:rPr>
            </w:pPr>
            <w:r w:rsidRPr="00F87486">
              <w:rPr>
                <w:rFonts w:ascii="Times New Roman" w:hAnsi="Times New Roman" w:cs="Times New Roman"/>
                <w:sz w:val="24"/>
                <w:szCs w:val="24"/>
              </w:rPr>
              <w:t>муниципальной</w:t>
            </w:r>
          </w:p>
          <w:p w:rsidR="00B85B0A" w:rsidRPr="00F87486" w:rsidRDefault="00B85B0A" w:rsidP="00375542">
            <w:pPr>
              <w:pStyle w:val="ConsPlusNormal"/>
              <w:ind w:firstLine="0"/>
              <w:jc w:val="both"/>
              <w:outlineLvl w:val="1"/>
              <w:rPr>
                <w:rFonts w:ascii="Times New Roman" w:hAnsi="Times New Roman" w:cs="Times New Roman"/>
                <w:sz w:val="24"/>
                <w:szCs w:val="24"/>
              </w:rPr>
            </w:pPr>
            <w:r w:rsidRPr="00F87486">
              <w:rPr>
                <w:rFonts w:ascii="Times New Roman" w:hAnsi="Times New Roman" w:cs="Times New Roman"/>
                <w:sz w:val="24"/>
                <w:szCs w:val="24"/>
              </w:rPr>
              <w:t>программы</w:t>
            </w:r>
          </w:p>
        </w:tc>
        <w:tc>
          <w:tcPr>
            <w:tcW w:w="3394" w:type="pct"/>
          </w:tcPr>
          <w:p w:rsidR="00B85B0A" w:rsidRPr="00F87486" w:rsidRDefault="00B85B0A" w:rsidP="00375542">
            <w:pPr>
              <w:pStyle w:val="ConsPlusNormal"/>
              <w:ind w:firstLine="0"/>
              <w:outlineLvl w:val="1"/>
              <w:rPr>
                <w:rFonts w:ascii="Times New Roman" w:hAnsi="Times New Roman" w:cs="Times New Roman"/>
                <w:sz w:val="24"/>
                <w:szCs w:val="24"/>
              </w:rPr>
            </w:pPr>
            <w:r w:rsidRPr="00F87486">
              <w:rPr>
                <w:rFonts w:ascii="Times New Roman" w:hAnsi="Times New Roman" w:cs="Times New Roman"/>
                <w:sz w:val="24"/>
                <w:szCs w:val="24"/>
              </w:rPr>
              <w:t>ст.179 Бюджетного кодекса Российской Федерации;</w:t>
            </w:r>
          </w:p>
          <w:p w:rsidR="00B85B0A" w:rsidRPr="00F87486" w:rsidRDefault="00B85B0A" w:rsidP="00375542">
            <w:pPr>
              <w:pStyle w:val="ConsPlusNormal"/>
              <w:ind w:firstLine="0"/>
              <w:outlineLvl w:val="1"/>
              <w:rPr>
                <w:rFonts w:ascii="Times New Roman" w:hAnsi="Times New Roman" w:cs="Times New Roman"/>
                <w:sz w:val="24"/>
                <w:szCs w:val="24"/>
              </w:rPr>
            </w:pPr>
            <w:r w:rsidRPr="00F87486">
              <w:rPr>
                <w:rFonts w:ascii="Times New Roman" w:hAnsi="Times New Roman" w:cs="Times New Roman"/>
                <w:sz w:val="24"/>
                <w:szCs w:val="24"/>
              </w:rPr>
              <w:t>нормативно-правовой акт об утверждении Порядка принятия решений о разработке муниципальных программ их формировании и реализации;</w:t>
            </w:r>
          </w:p>
          <w:p w:rsidR="00B85B0A" w:rsidRPr="00F87486" w:rsidRDefault="00B85B0A" w:rsidP="00375542">
            <w:pPr>
              <w:pStyle w:val="ConsPlusNormal"/>
              <w:ind w:firstLine="0"/>
              <w:outlineLvl w:val="1"/>
              <w:rPr>
                <w:rFonts w:ascii="Times New Roman" w:hAnsi="Times New Roman" w:cs="Times New Roman"/>
                <w:sz w:val="24"/>
                <w:szCs w:val="24"/>
              </w:rPr>
            </w:pPr>
            <w:r w:rsidRPr="00F87486">
              <w:rPr>
                <w:rFonts w:ascii="Times New Roman" w:hAnsi="Times New Roman" w:cs="Times New Roman"/>
                <w:sz w:val="24"/>
                <w:szCs w:val="24"/>
              </w:rPr>
              <w:t xml:space="preserve">Распоряжение администрации Дзержинского района Красноярского края от 16.03.2015 №32-р   Утверждение перечня муниципальных программ в рамках подготовки бюджета района;  </w:t>
            </w:r>
          </w:p>
          <w:p w:rsidR="00B85B0A" w:rsidRPr="00F87486" w:rsidRDefault="00B85B0A" w:rsidP="00375542">
            <w:pPr>
              <w:pStyle w:val="ConsPlusNormal"/>
              <w:ind w:firstLine="0"/>
              <w:outlineLvl w:val="1"/>
              <w:rPr>
                <w:rFonts w:ascii="Times New Roman" w:hAnsi="Times New Roman" w:cs="Times New Roman"/>
                <w:sz w:val="24"/>
                <w:szCs w:val="24"/>
              </w:rPr>
            </w:pPr>
            <w:r w:rsidRPr="00F87486">
              <w:rPr>
                <w:rFonts w:ascii="Times New Roman" w:hAnsi="Times New Roman" w:cs="Times New Roman"/>
                <w:sz w:val="24"/>
                <w:szCs w:val="24"/>
              </w:rPr>
              <w:t xml:space="preserve">Постановление администрации Дзержинского района Красноярского края от 30.08.2013 №791-п «Об утверждении Порядка принятия решений о разработке муниципальных программ Дзержинского района, их формирование» </w:t>
            </w:r>
          </w:p>
        </w:tc>
      </w:tr>
      <w:tr w:rsidR="00B85B0A" w:rsidRPr="00F87486" w:rsidTr="00375542">
        <w:trPr>
          <w:trHeight w:val="840"/>
        </w:trPr>
        <w:tc>
          <w:tcPr>
            <w:tcW w:w="1606" w:type="pct"/>
          </w:tcPr>
          <w:p w:rsidR="00B85B0A" w:rsidRPr="00F87486" w:rsidRDefault="00B85B0A" w:rsidP="00375542">
            <w:pPr>
              <w:pStyle w:val="ConsPlusNormal"/>
              <w:ind w:firstLine="0"/>
              <w:jc w:val="both"/>
              <w:outlineLvl w:val="1"/>
              <w:rPr>
                <w:rFonts w:ascii="Times New Roman" w:hAnsi="Times New Roman" w:cs="Times New Roman"/>
                <w:sz w:val="24"/>
                <w:szCs w:val="24"/>
              </w:rPr>
            </w:pPr>
            <w:r w:rsidRPr="00F87486">
              <w:rPr>
                <w:rFonts w:ascii="Times New Roman" w:hAnsi="Times New Roman" w:cs="Times New Roman"/>
                <w:sz w:val="24"/>
                <w:szCs w:val="24"/>
              </w:rPr>
              <w:t xml:space="preserve">Исполнитель муниципальной программы                </w:t>
            </w:r>
          </w:p>
        </w:tc>
        <w:tc>
          <w:tcPr>
            <w:tcW w:w="3394" w:type="pct"/>
          </w:tcPr>
          <w:p w:rsidR="00B85B0A" w:rsidRPr="00F87486" w:rsidRDefault="00B85B0A" w:rsidP="00375542">
            <w:pPr>
              <w:pStyle w:val="ConsPlusNormal"/>
              <w:ind w:firstLine="0"/>
              <w:jc w:val="both"/>
              <w:outlineLvl w:val="1"/>
              <w:rPr>
                <w:rFonts w:ascii="Times New Roman" w:hAnsi="Times New Roman" w:cs="Times New Roman"/>
                <w:sz w:val="24"/>
                <w:szCs w:val="24"/>
              </w:rPr>
            </w:pPr>
            <w:r w:rsidRPr="00F87486">
              <w:rPr>
                <w:rFonts w:ascii="Times New Roman" w:hAnsi="Times New Roman" w:cs="Times New Roman"/>
                <w:sz w:val="24"/>
                <w:szCs w:val="24"/>
              </w:rPr>
              <w:t>Управление социальной защиты населения администрации Дзержинского района</w:t>
            </w:r>
          </w:p>
        </w:tc>
      </w:tr>
      <w:tr w:rsidR="00B85B0A" w:rsidRPr="00F87486" w:rsidTr="00375542">
        <w:trPr>
          <w:trHeight w:val="572"/>
        </w:trPr>
        <w:tc>
          <w:tcPr>
            <w:tcW w:w="1606" w:type="pct"/>
          </w:tcPr>
          <w:p w:rsidR="00B85B0A" w:rsidRPr="00F87486" w:rsidRDefault="00B85B0A" w:rsidP="00375542">
            <w:pPr>
              <w:pStyle w:val="ConsPlusNormal"/>
              <w:ind w:firstLine="0"/>
              <w:jc w:val="both"/>
              <w:outlineLvl w:val="1"/>
              <w:rPr>
                <w:rFonts w:ascii="Times New Roman" w:hAnsi="Times New Roman" w:cs="Times New Roman"/>
                <w:sz w:val="24"/>
                <w:szCs w:val="24"/>
              </w:rPr>
            </w:pPr>
            <w:r w:rsidRPr="00F87486">
              <w:rPr>
                <w:rFonts w:ascii="Times New Roman" w:hAnsi="Times New Roman" w:cs="Times New Roman"/>
                <w:sz w:val="24"/>
                <w:szCs w:val="24"/>
              </w:rPr>
              <w:t>Соисполнители муниципальной программы</w:t>
            </w:r>
          </w:p>
        </w:tc>
        <w:tc>
          <w:tcPr>
            <w:tcW w:w="3394" w:type="pct"/>
          </w:tcPr>
          <w:p w:rsidR="00B85B0A" w:rsidRPr="00F87486" w:rsidRDefault="00B85B0A" w:rsidP="00375542">
            <w:r w:rsidRPr="00F87486">
              <w:t xml:space="preserve">МБУ «Комплексный центр социального обслуживания населения» </w:t>
            </w:r>
          </w:p>
        </w:tc>
      </w:tr>
      <w:tr w:rsidR="00B85B0A" w:rsidRPr="00F87486" w:rsidTr="00375542">
        <w:tc>
          <w:tcPr>
            <w:tcW w:w="1606" w:type="pct"/>
          </w:tcPr>
          <w:p w:rsidR="00B85B0A" w:rsidRPr="00F87486" w:rsidRDefault="00B85B0A" w:rsidP="00375542">
            <w:pPr>
              <w:pStyle w:val="ConsPlusNormal"/>
              <w:ind w:firstLine="0"/>
              <w:outlineLvl w:val="1"/>
              <w:rPr>
                <w:rFonts w:ascii="Times New Roman" w:hAnsi="Times New Roman" w:cs="Times New Roman"/>
                <w:sz w:val="24"/>
                <w:szCs w:val="24"/>
              </w:rPr>
            </w:pPr>
            <w:r w:rsidRPr="00F87486">
              <w:rPr>
                <w:rFonts w:ascii="Times New Roman" w:hAnsi="Times New Roman" w:cs="Times New Roman"/>
                <w:sz w:val="24"/>
                <w:szCs w:val="24"/>
              </w:rPr>
              <w:t>Перечень подпрограмм муниципальной программы</w:t>
            </w:r>
          </w:p>
        </w:tc>
        <w:tc>
          <w:tcPr>
            <w:tcW w:w="3394" w:type="pct"/>
          </w:tcPr>
          <w:p w:rsidR="00B85B0A" w:rsidRPr="00F87486" w:rsidRDefault="00B85B0A" w:rsidP="00F20DAD">
            <w:pPr>
              <w:pStyle w:val="af4"/>
              <w:numPr>
                <w:ilvl w:val="0"/>
                <w:numId w:val="2"/>
              </w:numPr>
              <w:tabs>
                <w:tab w:val="left" w:pos="470"/>
                <w:tab w:val="left" w:pos="612"/>
                <w:tab w:val="left" w:pos="851"/>
              </w:tabs>
              <w:autoSpaceDE w:val="0"/>
              <w:autoSpaceDN w:val="0"/>
              <w:adjustRightInd w:val="0"/>
              <w:spacing w:after="0" w:line="240" w:lineRule="auto"/>
              <w:jc w:val="both"/>
            </w:pPr>
            <w:r w:rsidRPr="00F87486">
              <w:t>Повышение качества жизни отдельных категорий граждан, в т. ч. инвалидов, степени их социальной защищенности.</w:t>
            </w:r>
          </w:p>
          <w:p w:rsidR="00B85B0A" w:rsidRPr="00F87486" w:rsidRDefault="00B85B0A" w:rsidP="00F20DAD">
            <w:pPr>
              <w:pStyle w:val="af4"/>
              <w:numPr>
                <w:ilvl w:val="0"/>
                <w:numId w:val="2"/>
              </w:numPr>
              <w:tabs>
                <w:tab w:val="left" w:pos="470"/>
                <w:tab w:val="left" w:pos="612"/>
                <w:tab w:val="left" w:pos="851"/>
              </w:tabs>
              <w:autoSpaceDE w:val="0"/>
              <w:autoSpaceDN w:val="0"/>
              <w:adjustRightInd w:val="0"/>
              <w:spacing w:after="0" w:line="240" w:lineRule="auto"/>
              <w:jc w:val="both"/>
            </w:pPr>
            <w:r w:rsidRPr="00F87486">
              <w:t>Социальная поддержка семей, имеющих детей.</w:t>
            </w:r>
          </w:p>
          <w:p w:rsidR="00B85B0A" w:rsidRPr="00F87486" w:rsidRDefault="00B85B0A" w:rsidP="00F20DAD">
            <w:pPr>
              <w:pStyle w:val="af4"/>
              <w:numPr>
                <w:ilvl w:val="0"/>
                <w:numId w:val="2"/>
              </w:numPr>
              <w:tabs>
                <w:tab w:val="left" w:pos="470"/>
                <w:tab w:val="left" w:pos="612"/>
                <w:tab w:val="left" w:pos="851"/>
              </w:tabs>
              <w:autoSpaceDE w:val="0"/>
              <w:autoSpaceDN w:val="0"/>
              <w:adjustRightInd w:val="0"/>
              <w:spacing w:after="0" w:line="240" w:lineRule="auto"/>
              <w:jc w:val="both"/>
            </w:pPr>
            <w:r w:rsidRPr="00F87486">
              <w:t>Обеспечение социальной поддержки граждан на оплату жилого помещения и коммунальных услуг.</w:t>
            </w:r>
          </w:p>
          <w:p w:rsidR="00B85B0A" w:rsidRPr="00F87486" w:rsidRDefault="00B85B0A" w:rsidP="00F20DAD">
            <w:pPr>
              <w:pStyle w:val="af4"/>
              <w:numPr>
                <w:ilvl w:val="0"/>
                <w:numId w:val="2"/>
              </w:numPr>
              <w:tabs>
                <w:tab w:val="left" w:pos="470"/>
                <w:tab w:val="left" w:pos="612"/>
                <w:tab w:val="left" w:pos="851"/>
              </w:tabs>
              <w:autoSpaceDE w:val="0"/>
              <w:autoSpaceDN w:val="0"/>
              <w:adjustRightInd w:val="0"/>
              <w:spacing w:after="0" w:line="240" w:lineRule="auto"/>
              <w:jc w:val="both"/>
            </w:pPr>
            <w:r w:rsidRPr="00F87486">
              <w:t>Повышение качества и доступности социальных услуг населению.</w:t>
            </w:r>
          </w:p>
          <w:p w:rsidR="00B85B0A" w:rsidRPr="00F87486" w:rsidRDefault="00B85B0A" w:rsidP="00F20DAD">
            <w:pPr>
              <w:pStyle w:val="af4"/>
              <w:numPr>
                <w:ilvl w:val="0"/>
                <w:numId w:val="2"/>
              </w:numPr>
              <w:tabs>
                <w:tab w:val="left" w:pos="470"/>
                <w:tab w:val="left" w:pos="612"/>
                <w:tab w:val="left" w:pos="851"/>
              </w:tabs>
              <w:autoSpaceDE w:val="0"/>
              <w:autoSpaceDN w:val="0"/>
              <w:adjustRightInd w:val="0"/>
              <w:spacing w:after="0" w:line="240" w:lineRule="auto"/>
              <w:jc w:val="both"/>
            </w:pPr>
            <w:r w:rsidRPr="00F87486">
              <w:t>Обеспечение реализации муниципальной программы и прочие мероприятия.</w:t>
            </w:r>
          </w:p>
        </w:tc>
      </w:tr>
      <w:tr w:rsidR="00B85B0A" w:rsidRPr="00F87486" w:rsidTr="00375542">
        <w:tc>
          <w:tcPr>
            <w:tcW w:w="1606" w:type="pct"/>
          </w:tcPr>
          <w:p w:rsidR="00B85B0A" w:rsidRPr="00F87486" w:rsidRDefault="00B85B0A" w:rsidP="00375542">
            <w:pPr>
              <w:pStyle w:val="ConsPlusNormal"/>
              <w:ind w:firstLine="0"/>
              <w:jc w:val="both"/>
              <w:outlineLvl w:val="1"/>
              <w:rPr>
                <w:rFonts w:ascii="Times New Roman" w:hAnsi="Times New Roman" w:cs="Times New Roman"/>
                <w:sz w:val="24"/>
                <w:szCs w:val="24"/>
              </w:rPr>
            </w:pPr>
            <w:r w:rsidRPr="00F87486">
              <w:rPr>
                <w:rFonts w:ascii="Times New Roman" w:hAnsi="Times New Roman" w:cs="Times New Roman"/>
                <w:sz w:val="24"/>
                <w:szCs w:val="24"/>
              </w:rPr>
              <w:t xml:space="preserve">Цели </w:t>
            </w:r>
          </w:p>
          <w:p w:rsidR="00B85B0A" w:rsidRPr="00F87486" w:rsidRDefault="00B85B0A" w:rsidP="00375542">
            <w:pPr>
              <w:pStyle w:val="ConsPlusNormal"/>
              <w:ind w:firstLine="0"/>
              <w:jc w:val="both"/>
              <w:outlineLvl w:val="1"/>
              <w:rPr>
                <w:rFonts w:ascii="Times New Roman" w:hAnsi="Times New Roman" w:cs="Times New Roman"/>
                <w:sz w:val="24"/>
                <w:szCs w:val="24"/>
              </w:rPr>
            </w:pPr>
            <w:r w:rsidRPr="00F87486">
              <w:rPr>
                <w:rFonts w:ascii="Times New Roman" w:hAnsi="Times New Roman" w:cs="Times New Roman"/>
                <w:sz w:val="24"/>
                <w:szCs w:val="24"/>
              </w:rPr>
              <w:t>муниципальной</w:t>
            </w:r>
          </w:p>
          <w:p w:rsidR="00B85B0A" w:rsidRPr="00F87486" w:rsidRDefault="00B85B0A" w:rsidP="00375542">
            <w:pPr>
              <w:pStyle w:val="ConsPlusNormal"/>
              <w:ind w:firstLine="0"/>
              <w:jc w:val="both"/>
              <w:outlineLvl w:val="1"/>
              <w:rPr>
                <w:rFonts w:ascii="Times New Roman" w:hAnsi="Times New Roman" w:cs="Times New Roman"/>
                <w:sz w:val="24"/>
                <w:szCs w:val="24"/>
              </w:rPr>
            </w:pPr>
            <w:r w:rsidRPr="00F87486">
              <w:rPr>
                <w:rFonts w:ascii="Times New Roman" w:hAnsi="Times New Roman" w:cs="Times New Roman"/>
                <w:sz w:val="24"/>
                <w:szCs w:val="24"/>
              </w:rPr>
              <w:t>программы</w:t>
            </w:r>
          </w:p>
          <w:p w:rsidR="00B85B0A" w:rsidRPr="00F87486" w:rsidRDefault="00B85B0A" w:rsidP="00375542">
            <w:pPr>
              <w:pStyle w:val="ConsPlusNormal"/>
              <w:ind w:firstLine="0"/>
              <w:jc w:val="both"/>
              <w:outlineLvl w:val="1"/>
              <w:rPr>
                <w:rFonts w:ascii="Times New Roman" w:hAnsi="Times New Roman" w:cs="Times New Roman"/>
                <w:sz w:val="24"/>
                <w:szCs w:val="24"/>
              </w:rPr>
            </w:pPr>
          </w:p>
        </w:tc>
        <w:tc>
          <w:tcPr>
            <w:tcW w:w="3394" w:type="pct"/>
          </w:tcPr>
          <w:p w:rsidR="00B85B0A" w:rsidRPr="00F87486" w:rsidRDefault="00B85B0A" w:rsidP="00375542">
            <w:pPr>
              <w:tabs>
                <w:tab w:val="left" w:pos="45"/>
                <w:tab w:val="left" w:pos="470"/>
              </w:tabs>
            </w:pPr>
            <w:r w:rsidRPr="00F87486">
              <w:t>Полное и своевременное исполнение переданных государственных полномочий по предоставлению мер социальной поддержки населению;</w:t>
            </w:r>
          </w:p>
          <w:p w:rsidR="00B85B0A" w:rsidRPr="00F87486" w:rsidRDefault="00B85B0A" w:rsidP="00375542">
            <w:pPr>
              <w:tabs>
                <w:tab w:val="left" w:pos="421"/>
                <w:tab w:val="left" w:pos="1134"/>
              </w:tabs>
              <w:rPr>
                <w:rFonts w:eastAsia="Calibri"/>
                <w:lang w:eastAsia="en-US"/>
              </w:rPr>
            </w:pPr>
            <w:r w:rsidRPr="00F87486">
              <w:t>Повышение качества и доступности предоставления услуг по социальному обслуживанию</w:t>
            </w:r>
          </w:p>
        </w:tc>
      </w:tr>
      <w:tr w:rsidR="00B85B0A" w:rsidRPr="00F87486" w:rsidTr="00375542">
        <w:trPr>
          <w:trHeight w:val="2969"/>
        </w:trPr>
        <w:tc>
          <w:tcPr>
            <w:tcW w:w="1606" w:type="pct"/>
          </w:tcPr>
          <w:p w:rsidR="00B85B0A" w:rsidRPr="00F87486" w:rsidRDefault="00B85B0A" w:rsidP="00375542">
            <w:pPr>
              <w:pStyle w:val="ConsPlusNormal"/>
              <w:ind w:firstLine="0"/>
              <w:jc w:val="both"/>
              <w:outlineLvl w:val="1"/>
              <w:rPr>
                <w:rFonts w:ascii="Times New Roman" w:hAnsi="Times New Roman" w:cs="Times New Roman"/>
                <w:sz w:val="24"/>
                <w:szCs w:val="24"/>
              </w:rPr>
            </w:pPr>
            <w:r w:rsidRPr="00F87486">
              <w:rPr>
                <w:rFonts w:ascii="Times New Roman" w:hAnsi="Times New Roman" w:cs="Times New Roman"/>
                <w:sz w:val="24"/>
                <w:szCs w:val="24"/>
              </w:rPr>
              <w:t>Задачи</w:t>
            </w:r>
          </w:p>
          <w:p w:rsidR="00B85B0A" w:rsidRPr="00F87486" w:rsidRDefault="00B85B0A" w:rsidP="00375542">
            <w:pPr>
              <w:pStyle w:val="ConsPlusNormal"/>
              <w:ind w:firstLine="0"/>
              <w:jc w:val="both"/>
              <w:outlineLvl w:val="1"/>
              <w:rPr>
                <w:rFonts w:ascii="Times New Roman" w:hAnsi="Times New Roman" w:cs="Times New Roman"/>
                <w:sz w:val="24"/>
                <w:szCs w:val="24"/>
              </w:rPr>
            </w:pPr>
            <w:r w:rsidRPr="00F87486">
              <w:rPr>
                <w:rFonts w:ascii="Times New Roman" w:hAnsi="Times New Roman" w:cs="Times New Roman"/>
                <w:sz w:val="24"/>
                <w:szCs w:val="24"/>
              </w:rPr>
              <w:t>муниципальной</w:t>
            </w:r>
          </w:p>
          <w:p w:rsidR="00B85B0A" w:rsidRPr="00F87486" w:rsidRDefault="00B85B0A" w:rsidP="00375542">
            <w:pPr>
              <w:pStyle w:val="ConsPlusNormal"/>
              <w:ind w:firstLine="0"/>
              <w:jc w:val="both"/>
              <w:outlineLvl w:val="1"/>
              <w:rPr>
                <w:rFonts w:ascii="Times New Roman" w:hAnsi="Times New Roman" w:cs="Times New Roman"/>
                <w:sz w:val="24"/>
                <w:szCs w:val="24"/>
              </w:rPr>
            </w:pPr>
            <w:r w:rsidRPr="00F87486">
              <w:rPr>
                <w:rFonts w:ascii="Times New Roman" w:hAnsi="Times New Roman" w:cs="Times New Roman"/>
                <w:sz w:val="24"/>
                <w:szCs w:val="24"/>
              </w:rPr>
              <w:t>программы</w:t>
            </w:r>
          </w:p>
          <w:p w:rsidR="00B85B0A" w:rsidRPr="00F87486" w:rsidRDefault="00B85B0A" w:rsidP="00375542">
            <w:pPr>
              <w:ind w:right="-191"/>
              <w:jc w:val="both"/>
              <w:outlineLvl w:val="1"/>
            </w:pPr>
          </w:p>
        </w:tc>
        <w:tc>
          <w:tcPr>
            <w:tcW w:w="3394" w:type="pct"/>
          </w:tcPr>
          <w:p w:rsidR="00B85B0A" w:rsidRPr="00F87486" w:rsidRDefault="00B85B0A" w:rsidP="00F20DAD">
            <w:pPr>
              <w:numPr>
                <w:ilvl w:val="0"/>
                <w:numId w:val="3"/>
              </w:numPr>
              <w:tabs>
                <w:tab w:val="left" w:pos="328"/>
              </w:tabs>
              <w:overflowPunct/>
              <w:jc w:val="both"/>
            </w:pPr>
            <w:r w:rsidRPr="00F87486">
              <w:t>Предоставление мер социальной поддержки отдельным категориям граждан, в т. ч. инвалидам.</w:t>
            </w:r>
          </w:p>
          <w:p w:rsidR="00B85B0A" w:rsidRPr="00F87486" w:rsidRDefault="00B85B0A" w:rsidP="00F20DAD">
            <w:pPr>
              <w:numPr>
                <w:ilvl w:val="0"/>
                <w:numId w:val="3"/>
              </w:numPr>
              <w:tabs>
                <w:tab w:val="left" w:pos="328"/>
              </w:tabs>
              <w:overflowPunct/>
              <w:jc w:val="both"/>
            </w:pPr>
            <w:r w:rsidRPr="00F87486">
              <w:t>Создание благоприятных условий для функционирования института семьи, рождения детей.</w:t>
            </w:r>
          </w:p>
          <w:p w:rsidR="00B85B0A" w:rsidRPr="00F87486" w:rsidRDefault="00B85B0A" w:rsidP="00F20DAD">
            <w:pPr>
              <w:numPr>
                <w:ilvl w:val="0"/>
                <w:numId w:val="3"/>
              </w:numPr>
              <w:tabs>
                <w:tab w:val="left" w:pos="328"/>
              </w:tabs>
              <w:overflowPunct/>
              <w:jc w:val="both"/>
            </w:pPr>
            <w:r w:rsidRPr="00F87486">
              <w:t xml:space="preserve">Создание условий для удовлетворения потребностей граждан пожилого возраста, инвалидов, включая детей – инвалидов, семей и детей в социальном обслуживании. </w:t>
            </w:r>
          </w:p>
          <w:p w:rsidR="00B85B0A" w:rsidRPr="00F87486" w:rsidRDefault="00B85B0A" w:rsidP="00F20DAD">
            <w:pPr>
              <w:numPr>
                <w:ilvl w:val="0"/>
                <w:numId w:val="3"/>
              </w:numPr>
              <w:tabs>
                <w:tab w:val="left" w:pos="328"/>
              </w:tabs>
              <w:overflowPunct/>
              <w:jc w:val="both"/>
            </w:pPr>
            <w:r w:rsidRPr="00F87486">
              <w:t>Создание условий эффективного развития сферы социальной поддержки и социального обслуживания населения муниципального района.</w:t>
            </w:r>
          </w:p>
        </w:tc>
      </w:tr>
      <w:tr w:rsidR="00B85B0A" w:rsidRPr="00F87486" w:rsidTr="00375542">
        <w:tc>
          <w:tcPr>
            <w:tcW w:w="1606" w:type="pct"/>
          </w:tcPr>
          <w:p w:rsidR="00B85B0A" w:rsidRPr="00F87486" w:rsidRDefault="00B85B0A" w:rsidP="00375542">
            <w:pPr>
              <w:pStyle w:val="ConsPlusNormal"/>
              <w:ind w:firstLine="0"/>
              <w:jc w:val="both"/>
              <w:outlineLvl w:val="1"/>
              <w:rPr>
                <w:rFonts w:ascii="Times New Roman" w:hAnsi="Times New Roman" w:cs="Times New Roman"/>
                <w:sz w:val="24"/>
                <w:szCs w:val="24"/>
              </w:rPr>
            </w:pPr>
            <w:r w:rsidRPr="00F87486">
              <w:rPr>
                <w:rFonts w:ascii="Times New Roman" w:hAnsi="Times New Roman" w:cs="Times New Roman"/>
                <w:sz w:val="24"/>
                <w:szCs w:val="24"/>
              </w:rPr>
              <w:lastRenderedPageBreak/>
              <w:t>Этапы и сроки реализации муниципальной программы</w:t>
            </w:r>
          </w:p>
        </w:tc>
        <w:tc>
          <w:tcPr>
            <w:tcW w:w="3394" w:type="pct"/>
          </w:tcPr>
          <w:p w:rsidR="00B85B0A" w:rsidRPr="00F87486" w:rsidRDefault="00B85B0A" w:rsidP="00375542">
            <w:pPr>
              <w:shd w:val="clear" w:color="auto" w:fill="FFFFFF"/>
              <w:jc w:val="both"/>
            </w:pPr>
            <w:r w:rsidRPr="00F87486">
              <w:t xml:space="preserve">На 2014 - 2020 годы </w:t>
            </w:r>
          </w:p>
          <w:p w:rsidR="00B85B0A" w:rsidRPr="00F87486" w:rsidRDefault="00B85B0A" w:rsidP="00375542">
            <w:pPr>
              <w:jc w:val="both"/>
            </w:pPr>
          </w:p>
        </w:tc>
      </w:tr>
      <w:tr w:rsidR="00B85B0A" w:rsidRPr="00F87486" w:rsidTr="00375542">
        <w:tc>
          <w:tcPr>
            <w:tcW w:w="1606" w:type="pct"/>
          </w:tcPr>
          <w:p w:rsidR="00B85B0A" w:rsidRPr="00F87486" w:rsidRDefault="00B85B0A" w:rsidP="00375542">
            <w:pPr>
              <w:pStyle w:val="ConsPlusNormal"/>
              <w:ind w:firstLine="0"/>
              <w:jc w:val="both"/>
              <w:outlineLvl w:val="1"/>
              <w:rPr>
                <w:rFonts w:ascii="Times New Roman" w:hAnsi="Times New Roman" w:cs="Times New Roman"/>
                <w:sz w:val="24"/>
                <w:szCs w:val="24"/>
              </w:rPr>
            </w:pPr>
            <w:r w:rsidRPr="00F87486">
              <w:rPr>
                <w:rFonts w:ascii="Times New Roman" w:hAnsi="Times New Roman" w:cs="Times New Roman"/>
                <w:sz w:val="24"/>
                <w:szCs w:val="24"/>
              </w:rPr>
              <w:t>Целевые показатели</w:t>
            </w:r>
          </w:p>
          <w:p w:rsidR="00B85B0A" w:rsidRPr="00F87486" w:rsidRDefault="00B85B0A" w:rsidP="00375542">
            <w:pPr>
              <w:pStyle w:val="ConsPlusNormal"/>
              <w:ind w:firstLine="0"/>
              <w:jc w:val="both"/>
              <w:outlineLvl w:val="1"/>
              <w:rPr>
                <w:rFonts w:ascii="Times New Roman" w:hAnsi="Times New Roman" w:cs="Times New Roman"/>
                <w:sz w:val="24"/>
                <w:szCs w:val="24"/>
              </w:rPr>
            </w:pPr>
            <w:r w:rsidRPr="00F87486">
              <w:rPr>
                <w:rFonts w:ascii="Times New Roman" w:hAnsi="Times New Roman" w:cs="Times New Roman"/>
                <w:sz w:val="24"/>
                <w:szCs w:val="24"/>
              </w:rPr>
              <w:t>и показатели</w:t>
            </w:r>
          </w:p>
          <w:p w:rsidR="00B85B0A" w:rsidRPr="00F87486" w:rsidRDefault="00B85B0A" w:rsidP="00375542">
            <w:pPr>
              <w:pStyle w:val="ConsPlusNormal"/>
              <w:ind w:firstLine="0"/>
              <w:jc w:val="both"/>
              <w:outlineLvl w:val="1"/>
              <w:rPr>
                <w:rFonts w:ascii="Times New Roman" w:hAnsi="Times New Roman" w:cs="Times New Roman"/>
                <w:sz w:val="24"/>
                <w:szCs w:val="24"/>
              </w:rPr>
            </w:pPr>
            <w:r w:rsidRPr="00F87486">
              <w:rPr>
                <w:rFonts w:ascii="Times New Roman" w:hAnsi="Times New Roman" w:cs="Times New Roman"/>
                <w:sz w:val="24"/>
                <w:szCs w:val="24"/>
              </w:rPr>
              <w:t>результативности муниципальной</w:t>
            </w:r>
          </w:p>
          <w:p w:rsidR="00B85B0A" w:rsidRPr="00F87486" w:rsidRDefault="00B85B0A" w:rsidP="00375542">
            <w:pPr>
              <w:pStyle w:val="ConsPlusNormal"/>
              <w:ind w:firstLine="0"/>
              <w:jc w:val="both"/>
              <w:outlineLvl w:val="1"/>
              <w:rPr>
                <w:rFonts w:ascii="Times New Roman" w:hAnsi="Times New Roman" w:cs="Times New Roman"/>
                <w:sz w:val="24"/>
                <w:szCs w:val="24"/>
              </w:rPr>
            </w:pPr>
            <w:r w:rsidRPr="00F87486">
              <w:rPr>
                <w:rFonts w:ascii="Times New Roman" w:hAnsi="Times New Roman" w:cs="Times New Roman"/>
                <w:sz w:val="24"/>
                <w:szCs w:val="24"/>
              </w:rPr>
              <w:t>программы</w:t>
            </w:r>
          </w:p>
        </w:tc>
        <w:tc>
          <w:tcPr>
            <w:tcW w:w="3394" w:type="pct"/>
          </w:tcPr>
          <w:p w:rsidR="00B85B0A" w:rsidRPr="00F87486" w:rsidRDefault="00B85B0A" w:rsidP="00375542">
            <w:pPr>
              <w:rPr>
                <w:bCs/>
              </w:rPr>
            </w:pPr>
            <w:r w:rsidRPr="00F87486">
              <w:rPr>
                <w:bCs/>
              </w:rPr>
              <w:t>Удельный вес граждан, получающих меры социальной поддержки адресной социальной помощи (с учетом доходности) в общей численности граждан, имеющих на них право, 100% к 2020 году;</w:t>
            </w:r>
          </w:p>
          <w:p w:rsidR="00B85B0A" w:rsidRPr="00F87486" w:rsidRDefault="00B85B0A" w:rsidP="00375542">
            <w:pPr>
              <w:rPr>
                <w:bCs/>
              </w:rPr>
            </w:pPr>
            <w:r w:rsidRPr="00F87486">
              <w:rPr>
                <w:bCs/>
              </w:rPr>
              <w:t>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100% к 2020 году;</w:t>
            </w:r>
          </w:p>
          <w:p w:rsidR="00B85B0A" w:rsidRPr="00F87486" w:rsidRDefault="00B85B0A" w:rsidP="00375542">
            <w:r w:rsidRPr="00F87486">
              <w:t>Среднемесячная номинальная начисленная заработная плата работников муниципальных учреждений социального обслуживания населения достигнет 23000 руб. к 2020 году;</w:t>
            </w:r>
          </w:p>
          <w:p w:rsidR="00B85B0A" w:rsidRPr="00F87486" w:rsidRDefault="00B85B0A" w:rsidP="00375542">
            <w:r w:rsidRPr="00F87486">
              <w:rPr>
                <w:bCs/>
              </w:rPr>
              <w:t xml:space="preserve">Целевые показатели и показатели </w:t>
            </w:r>
            <w:r w:rsidRPr="00F87486">
              <w:t>результативности представлены в приложении №1 к муниципальной программы;</w:t>
            </w:r>
          </w:p>
          <w:p w:rsidR="00B85B0A" w:rsidRPr="00F87486" w:rsidRDefault="00B85B0A" w:rsidP="00375542">
            <w:pPr>
              <w:rPr>
                <w:bCs/>
              </w:rPr>
            </w:pPr>
            <w:r w:rsidRPr="00F87486">
              <w:t>Значения ц</w:t>
            </w:r>
            <w:r w:rsidRPr="00F87486">
              <w:rPr>
                <w:bCs/>
              </w:rPr>
              <w:t xml:space="preserve">елевых показателей на долгосрочный период </w:t>
            </w:r>
            <w:r w:rsidRPr="00F87486">
              <w:t>представлены в приложении № 2 к муниципальной программы</w:t>
            </w:r>
          </w:p>
        </w:tc>
      </w:tr>
      <w:tr w:rsidR="00B85B0A" w:rsidRPr="00F87486" w:rsidTr="00375542">
        <w:tc>
          <w:tcPr>
            <w:tcW w:w="1606" w:type="pct"/>
          </w:tcPr>
          <w:p w:rsidR="00B85B0A" w:rsidRPr="00F87486" w:rsidRDefault="00B85B0A" w:rsidP="00375542">
            <w:pPr>
              <w:pStyle w:val="ConsPlusNormal"/>
              <w:ind w:firstLine="0"/>
              <w:jc w:val="both"/>
              <w:outlineLvl w:val="1"/>
              <w:rPr>
                <w:rFonts w:ascii="Times New Roman" w:hAnsi="Times New Roman" w:cs="Times New Roman"/>
                <w:sz w:val="24"/>
                <w:szCs w:val="24"/>
              </w:rPr>
            </w:pPr>
            <w:r w:rsidRPr="00F87486">
              <w:rPr>
                <w:rFonts w:ascii="Times New Roman" w:hAnsi="Times New Roman" w:cs="Times New Roman"/>
                <w:sz w:val="24"/>
                <w:szCs w:val="24"/>
              </w:rPr>
              <w:t>Объемы и источники</w:t>
            </w:r>
          </w:p>
          <w:p w:rsidR="00B85B0A" w:rsidRPr="00F87486" w:rsidRDefault="00B85B0A" w:rsidP="00375542">
            <w:pPr>
              <w:pStyle w:val="ConsPlusNormal"/>
              <w:ind w:firstLine="0"/>
              <w:jc w:val="both"/>
              <w:outlineLvl w:val="1"/>
              <w:rPr>
                <w:rFonts w:ascii="Times New Roman" w:hAnsi="Times New Roman" w:cs="Times New Roman"/>
                <w:sz w:val="24"/>
                <w:szCs w:val="24"/>
              </w:rPr>
            </w:pPr>
            <w:r w:rsidRPr="00F87486">
              <w:rPr>
                <w:rFonts w:ascii="Times New Roman" w:hAnsi="Times New Roman" w:cs="Times New Roman"/>
                <w:sz w:val="24"/>
                <w:szCs w:val="24"/>
              </w:rPr>
              <w:t>финансирования</w:t>
            </w:r>
          </w:p>
          <w:p w:rsidR="00B85B0A" w:rsidRPr="00F87486" w:rsidRDefault="00B85B0A" w:rsidP="00375542">
            <w:pPr>
              <w:pStyle w:val="ConsPlusNormal"/>
              <w:ind w:firstLine="0"/>
              <w:jc w:val="both"/>
              <w:outlineLvl w:val="1"/>
              <w:rPr>
                <w:rFonts w:ascii="Times New Roman" w:hAnsi="Times New Roman" w:cs="Times New Roman"/>
                <w:sz w:val="24"/>
                <w:szCs w:val="24"/>
              </w:rPr>
            </w:pPr>
            <w:r w:rsidRPr="00F87486">
              <w:rPr>
                <w:rFonts w:ascii="Times New Roman" w:hAnsi="Times New Roman" w:cs="Times New Roman"/>
                <w:sz w:val="24"/>
                <w:szCs w:val="24"/>
              </w:rPr>
              <w:t>муниципальной</w:t>
            </w:r>
          </w:p>
          <w:p w:rsidR="00B85B0A" w:rsidRPr="00F87486" w:rsidRDefault="00B85B0A" w:rsidP="00375542">
            <w:pPr>
              <w:pStyle w:val="ConsPlusNormal"/>
              <w:ind w:firstLine="0"/>
              <w:jc w:val="both"/>
              <w:outlineLvl w:val="1"/>
              <w:rPr>
                <w:rFonts w:ascii="Times New Roman" w:hAnsi="Times New Roman" w:cs="Times New Roman"/>
                <w:sz w:val="24"/>
                <w:szCs w:val="24"/>
              </w:rPr>
            </w:pPr>
            <w:r w:rsidRPr="00F87486">
              <w:rPr>
                <w:rFonts w:ascii="Times New Roman" w:hAnsi="Times New Roman" w:cs="Times New Roman"/>
                <w:sz w:val="24"/>
                <w:szCs w:val="24"/>
              </w:rPr>
              <w:t>программы по годам</w:t>
            </w:r>
          </w:p>
          <w:p w:rsidR="00B85B0A" w:rsidRPr="00F87486" w:rsidRDefault="00B85B0A" w:rsidP="00375542">
            <w:pPr>
              <w:pStyle w:val="ConsPlusNormal"/>
              <w:ind w:firstLine="0"/>
              <w:jc w:val="both"/>
              <w:outlineLvl w:val="1"/>
              <w:rPr>
                <w:rFonts w:ascii="Times New Roman" w:hAnsi="Times New Roman" w:cs="Times New Roman"/>
                <w:sz w:val="24"/>
                <w:szCs w:val="24"/>
              </w:rPr>
            </w:pPr>
            <w:r w:rsidRPr="00F87486">
              <w:rPr>
                <w:rFonts w:ascii="Times New Roman" w:hAnsi="Times New Roman" w:cs="Times New Roman"/>
                <w:sz w:val="24"/>
                <w:szCs w:val="24"/>
              </w:rPr>
              <w:t xml:space="preserve">ее реализации в разрезе </w:t>
            </w:r>
          </w:p>
          <w:p w:rsidR="00B85B0A" w:rsidRPr="00F87486" w:rsidRDefault="00B85B0A" w:rsidP="00375542">
            <w:pPr>
              <w:pStyle w:val="ConsPlusNormal"/>
              <w:ind w:firstLine="0"/>
              <w:jc w:val="both"/>
              <w:outlineLvl w:val="1"/>
              <w:rPr>
                <w:rFonts w:ascii="Times New Roman" w:hAnsi="Times New Roman" w:cs="Times New Roman"/>
                <w:sz w:val="24"/>
                <w:szCs w:val="24"/>
              </w:rPr>
            </w:pPr>
            <w:r w:rsidRPr="00F87486">
              <w:rPr>
                <w:rFonts w:ascii="Times New Roman" w:hAnsi="Times New Roman" w:cs="Times New Roman"/>
                <w:sz w:val="24"/>
                <w:szCs w:val="24"/>
              </w:rPr>
              <w:t>подпрограмм</w:t>
            </w:r>
          </w:p>
          <w:p w:rsidR="00B85B0A" w:rsidRPr="00F87486" w:rsidRDefault="00B85B0A" w:rsidP="00375542">
            <w:pPr>
              <w:pStyle w:val="ConsPlusNormal"/>
              <w:ind w:firstLine="0"/>
              <w:jc w:val="both"/>
              <w:outlineLvl w:val="1"/>
              <w:rPr>
                <w:rFonts w:ascii="Times New Roman" w:hAnsi="Times New Roman" w:cs="Times New Roman"/>
                <w:sz w:val="24"/>
                <w:szCs w:val="24"/>
              </w:rPr>
            </w:pPr>
          </w:p>
        </w:tc>
        <w:tc>
          <w:tcPr>
            <w:tcW w:w="3394" w:type="pct"/>
          </w:tcPr>
          <w:p w:rsidR="00B85B0A" w:rsidRPr="00F87486" w:rsidRDefault="00B85B0A" w:rsidP="00375542">
            <w:pPr>
              <w:pStyle w:val="ConsPlusCell"/>
            </w:pPr>
            <w:r w:rsidRPr="00F87486">
              <w:t xml:space="preserve">из средств бюджетов всех уровней 231 141,3 тыс. руб., </w:t>
            </w:r>
          </w:p>
          <w:p w:rsidR="00B85B0A" w:rsidRPr="00F87486" w:rsidRDefault="00B85B0A" w:rsidP="00375542">
            <w:pPr>
              <w:pStyle w:val="ConsPlusCell"/>
            </w:pPr>
            <w:r w:rsidRPr="00F87486">
              <w:t>в том числе:</w:t>
            </w:r>
          </w:p>
          <w:p w:rsidR="00B85B0A" w:rsidRPr="00F87486" w:rsidRDefault="00B85B0A" w:rsidP="00375542">
            <w:pPr>
              <w:pStyle w:val="ConsPlusCell"/>
            </w:pPr>
            <w:r w:rsidRPr="00F87486">
              <w:t>в 2014 году -   83 066,0 тыс. руб.;</w:t>
            </w:r>
          </w:p>
          <w:p w:rsidR="00B85B0A" w:rsidRPr="00F87486" w:rsidRDefault="00B85B0A" w:rsidP="00375542">
            <w:pPr>
              <w:pStyle w:val="ConsPlusCell"/>
            </w:pPr>
            <w:r w:rsidRPr="00F87486">
              <w:t>в 2015 году -   24 076,3</w:t>
            </w:r>
            <w:r w:rsidRPr="00F87486">
              <w:rPr>
                <w:u w:val="single"/>
              </w:rPr>
              <w:t xml:space="preserve"> </w:t>
            </w:r>
            <w:r w:rsidRPr="00F87486">
              <w:t>тыс. руб.;</w:t>
            </w:r>
          </w:p>
          <w:p w:rsidR="00B85B0A" w:rsidRPr="00F87486" w:rsidRDefault="00B85B0A" w:rsidP="00375542">
            <w:pPr>
              <w:pStyle w:val="ConsPlusCell"/>
            </w:pPr>
            <w:r w:rsidRPr="00F87486">
              <w:t>в 2016 году -   23 540,2 тыс. руб.;</w:t>
            </w:r>
          </w:p>
          <w:p w:rsidR="00B85B0A" w:rsidRPr="00F87486" w:rsidRDefault="00B85B0A" w:rsidP="00375542">
            <w:pPr>
              <w:pStyle w:val="ConsPlusCell"/>
            </w:pPr>
            <w:r w:rsidRPr="00F87486">
              <w:t>в 2017 году -   27 922,1 тыс. руб.;</w:t>
            </w:r>
          </w:p>
          <w:p w:rsidR="00B85B0A" w:rsidRPr="00F87486" w:rsidRDefault="00B85B0A" w:rsidP="00375542">
            <w:pPr>
              <w:pStyle w:val="ConsPlusCell"/>
            </w:pPr>
            <w:r w:rsidRPr="00F87486">
              <w:t>в 2018 году-    24 178,9 тыс. руб.;</w:t>
            </w:r>
          </w:p>
          <w:p w:rsidR="00B85B0A" w:rsidRPr="00F87486" w:rsidRDefault="00B85B0A" w:rsidP="00375542">
            <w:pPr>
              <w:pStyle w:val="ConsPlusCell"/>
            </w:pPr>
            <w:r w:rsidRPr="00F87486">
              <w:t>в 2019 году -   24 178,9 тыс. руб.;</w:t>
            </w:r>
          </w:p>
          <w:p w:rsidR="00B85B0A" w:rsidRPr="00F87486" w:rsidRDefault="00B85B0A" w:rsidP="00375542">
            <w:pPr>
              <w:pStyle w:val="ConsPlusCell"/>
            </w:pPr>
            <w:r w:rsidRPr="00F87486">
              <w:t>в 2020 году -   24 178,9 тыс. руб.</w:t>
            </w:r>
          </w:p>
          <w:p w:rsidR="00B85B0A" w:rsidRPr="00F87486" w:rsidRDefault="00B85B0A" w:rsidP="00375542">
            <w:pPr>
              <w:pStyle w:val="ConsPlusCell"/>
            </w:pPr>
            <w:r w:rsidRPr="00F87486">
              <w:t>из них:</w:t>
            </w:r>
          </w:p>
          <w:p w:rsidR="00B85B0A" w:rsidRPr="00F87486" w:rsidRDefault="00B85B0A" w:rsidP="00375542">
            <w:pPr>
              <w:pStyle w:val="ConsPlusCell"/>
            </w:pPr>
            <w:r w:rsidRPr="00F87486">
              <w:t>из средств федерального бюджета 5 794,2 тыс. руб.:</w:t>
            </w:r>
          </w:p>
          <w:p w:rsidR="00B85B0A" w:rsidRPr="00F87486" w:rsidRDefault="00B85B0A" w:rsidP="00375542">
            <w:pPr>
              <w:pStyle w:val="ConsPlusCell"/>
            </w:pPr>
            <w:r w:rsidRPr="00F87486">
              <w:t>в 2014 году -   5 409,9 тыс. руб.;</w:t>
            </w:r>
          </w:p>
          <w:p w:rsidR="00B85B0A" w:rsidRPr="00F87486" w:rsidRDefault="00B85B0A" w:rsidP="00375542">
            <w:pPr>
              <w:pStyle w:val="ConsPlusCell"/>
            </w:pPr>
            <w:r w:rsidRPr="00F87486">
              <w:t>в 2015 году -   323,6</w:t>
            </w:r>
            <w:r w:rsidRPr="00F87486">
              <w:rPr>
                <w:u w:val="single"/>
              </w:rPr>
              <w:t xml:space="preserve"> </w:t>
            </w:r>
            <w:r w:rsidRPr="00F87486">
              <w:t>тыс. руб.;</w:t>
            </w:r>
          </w:p>
          <w:p w:rsidR="00B85B0A" w:rsidRPr="00F87486" w:rsidRDefault="00B85B0A" w:rsidP="00375542">
            <w:pPr>
              <w:pStyle w:val="ConsPlusCell"/>
            </w:pPr>
            <w:r w:rsidRPr="00F87486">
              <w:t>в 2016 году -   0,0 тыс. руб.;</w:t>
            </w:r>
          </w:p>
          <w:p w:rsidR="00B85B0A" w:rsidRPr="00F87486" w:rsidRDefault="00B85B0A" w:rsidP="00375542">
            <w:pPr>
              <w:pStyle w:val="ConsPlusCell"/>
            </w:pPr>
            <w:r w:rsidRPr="00F87486">
              <w:t>в 2017 году -   60,7 тыс. руб.;</w:t>
            </w:r>
          </w:p>
          <w:p w:rsidR="00B85B0A" w:rsidRPr="00F87486" w:rsidRDefault="00B85B0A" w:rsidP="00375542">
            <w:pPr>
              <w:pStyle w:val="ConsPlusCell"/>
            </w:pPr>
            <w:r w:rsidRPr="00F87486">
              <w:t>в 2018 году -   0,0 тыс. руб.;</w:t>
            </w:r>
          </w:p>
          <w:p w:rsidR="00B85B0A" w:rsidRPr="00F87486" w:rsidRDefault="00B85B0A" w:rsidP="00375542">
            <w:pPr>
              <w:pStyle w:val="ConsPlusCell"/>
            </w:pPr>
            <w:r w:rsidRPr="00F87486">
              <w:t>в 2019 году -   0,0 тыс. руб.;</w:t>
            </w:r>
          </w:p>
          <w:p w:rsidR="00B85B0A" w:rsidRPr="00F87486" w:rsidRDefault="00B85B0A" w:rsidP="00375542">
            <w:pPr>
              <w:pStyle w:val="ConsPlusCell"/>
            </w:pPr>
            <w:r w:rsidRPr="00F87486">
              <w:t>в 2020 году -   0,0 тыс. руб.</w:t>
            </w:r>
          </w:p>
          <w:p w:rsidR="00B85B0A" w:rsidRPr="00F87486" w:rsidRDefault="00B85B0A" w:rsidP="00375542">
            <w:pPr>
              <w:pStyle w:val="ConsPlusCell"/>
            </w:pPr>
            <w:r w:rsidRPr="00F87486">
              <w:t>из средств краевого бюджета 215 725,8 тыс. руб.:</w:t>
            </w:r>
          </w:p>
          <w:p w:rsidR="00B85B0A" w:rsidRPr="00F87486" w:rsidRDefault="00B85B0A" w:rsidP="00375542">
            <w:pPr>
              <w:pStyle w:val="ConsPlusCell"/>
            </w:pPr>
            <w:r w:rsidRPr="00F87486">
              <w:t>в 2014 году – 76 283,1 тыс. руб.;</w:t>
            </w:r>
          </w:p>
          <w:p w:rsidR="00B85B0A" w:rsidRPr="00F87486" w:rsidRDefault="00B85B0A" w:rsidP="00375542">
            <w:pPr>
              <w:pStyle w:val="ConsPlusCell"/>
            </w:pPr>
            <w:r w:rsidRPr="00F87486">
              <w:t>в 2015 году – 22 234,0 тыс. руб.;</w:t>
            </w:r>
          </w:p>
          <w:p w:rsidR="00B85B0A" w:rsidRPr="00F87486" w:rsidRDefault="00B85B0A" w:rsidP="00375542">
            <w:pPr>
              <w:pStyle w:val="ConsPlusCell"/>
            </w:pPr>
            <w:r w:rsidRPr="00F87486">
              <w:t>в 2016 году – 22 192,5 тыс. руб.;</w:t>
            </w:r>
          </w:p>
          <w:p w:rsidR="00B85B0A" w:rsidRPr="00F87486" w:rsidRDefault="00B85B0A" w:rsidP="00375542">
            <w:pPr>
              <w:pStyle w:val="ConsPlusCell"/>
            </w:pPr>
            <w:r w:rsidRPr="00F87486">
              <w:t>в 2017 году – 26 479,7 тыс. руб.;</w:t>
            </w:r>
          </w:p>
          <w:p w:rsidR="00B85B0A" w:rsidRPr="00F87486" w:rsidRDefault="00B85B0A" w:rsidP="00375542">
            <w:pPr>
              <w:pStyle w:val="ConsPlusCell"/>
            </w:pPr>
            <w:r w:rsidRPr="00F87486">
              <w:t>в 2018 году – 22 845,5 тыс. руб.;</w:t>
            </w:r>
          </w:p>
          <w:p w:rsidR="00B85B0A" w:rsidRPr="00F87486" w:rsidRDefault="00B85B0A" w:rsidP="00375542">
            <w:pPr>
              <w:pStyle w:val="ConsPlusCell"/>
            </w:pPr>
            <w:r w:rsidRPr="00F87486">
              <w:t>в 2019 году – 22 845,5 тыс. руб.;</w:t>
            </w:r>
          </w:p>
          <w:p w:rsidR="00B85B0A" w:rsidRPr="00F87486" w:rsidRDefault="00B85B0A" w:rsidP="00375542">
            <w:pPr>
              <w:pStyle w:val="ConsPlusCell"/>
            </w:pPr>
            <w:r w:rsidRPr="00F87486">
              <w:t>в 2020 году -  22845,5 тыс. руб.</w:t>
            </w:r>
          </w:p>
          <w:p w:rsidR="00B85B0A" w:rsidRPr="00F87486" w:rsidRDefault="00B85B0A" w:rsidP="00375542">
            <w:pPr>
              <w:pStyle w:val="ConsPlusCell"/>
            </w:pPr>
            <w:r w:rsidRPr="00F87486">
              <w:t>из средств муниципального бюджета 6 504,8 тыс. руб.:</w:t>
            </w:r>
          </w:p>
          <w:p w:rsidR="00B85B0A" w:rsidRPr="00F87486" w:rsidRDefault="00B85B0A" w:rsidP="00375542">
            <w:pPr>
              <w:pStyle w:val="ConsPlusCell"/>
            </w:pPr>
            <w:r w:rsidRPr="00F87486">
              <w:t>в 2014 году -     946,4 тыс. руб.;</w:t>
            </w:r>
          </w:p>
          <w:p w:rsidR="00B85B0A" w:rsidRPr="00F87486" w:rsidRDefault="00B85B0A" w:rsidP="00375542">
            <w:pPr>
              <w:pStyle w:val="ConsPlusCell"/>
            </w:pPr>
            <w:r w:rsidRPr="00F87486">
              <w:t>в 2015 году -     1050,0 тыс. руб.;</w:t>
            </w:r>
          </w:p>
          <w:p w:rsidR="00B85B0A" w:rsidRPr="00F87486" w:rsidRDefault="00B85B0A" w:rsidP="00375542">
            <w:pPr>
              <w:pStyle w:val="ConsPlusCell"/>
            </w:pPr>
            <w:r w:rsidRPr="00F87486">
              <w:t xml:space="preserve">в 2016 году -     766,5 тыс. руб.; </w:t>
            </w:r>
          </w:p>
          <w:p w:rsidR="00B85B0A" w:rsidRPr="00F87486" w:rsidRDefault="00B85B0A" w:rsidP="00375542">
            <w:pPr>
              <w:pStyle w:val="ConsPlusCell"/>
            </w:pPr>
            <w:r w:rsidRPr="00F87486">
              <w:t xml:space="preserve">в 2017 году -     821,7 тыс. руб.;    </w:t>
            </w:r>
          </w:p>
          <w:p w:rsidR="00B85B0A" w:rsidRPr="00F87486" w:rsidRDefault="00B85B0A" w:rsidP="00375542">
            <w:pPr>
              <w:pStyle w:val="ConsPlusCell"/>
            </w:pPr>
            <w:r w:rsidRPr="00F87486">
              <w:t>в 2018 году -     973,4 тыс. руб.;</w:t>
            </w:r>
          </w:p>
          <w:p w:rsidR="00B85B0A" w:rsidRPr="00F87486" w:rsidRDefault="00B85B0A" w:rsidP="00375542">
            <w:pPr>
              <w:pStyle w:val="ConsPlusCell"/>
            </w:pPr>
            <w:r w:rsidRPr="00F87486">
              <w:t>в 2019 году -     973,4 тыс. руб.;</w:t>
            </w:r>
          </w:p>
          <w:p w:rsidR="00B85B0A" w:rsidRPr="00F87486" w:rsidRDefault="00B85B0A" w:rsidP="00375542">
            <w:pPr>
              <w:pStyle w:val="ConsPlusCell"/>
            </w:pPr>
            <w:r w:rsidRPr="00F87486">
              <w:t>в 2020 году -     973,4 тыс. руб.</w:t>
            </w:r>
          </w:p>
          <w:p w:rsidR="00B85B0A" w:rsidRPr="00F87486" w:rsidRDefault="00B85B0A" w:rsidP="00375542">
            <w:pPr>
              <w:pStyle w:val="ConsPlusCell"/>
            </w:pPr>
            <w:r w:rsidRPr="00F87486">
              <w:lastRenderedPageBreak/>
              <w:t>из средств внебюджетных источников 3 116,5 тыс. руб.:</w:t>
            </w:r>
          </w:p>
          <w:p w:rsidR="00B85B0A" w:rsidRPr="00F87486" w:rsidRDefault="00B85B0A" w:rsidP="00375542">
            <w:pPr>
              <w:pStyle w:val="ConsPlusCell"/>
            </w:pPr>
            <w:r w:rsidRPr="00F87486">
              <w:t>в 2014 году – 426,6 тыс. руб.;</w:t>
            </w:r>
          </w:p>
          <w:p w:rsidR="00B85B0A" w:rsidRPr="00F87486" w:rsidRDefault="00B85B0A" w:rsidP="00375542">
            <w:pPr>
              <w:pStyle w:val="ConsPlusCell"/>
            </w:pPr>
            <w:r w:rsidRPr="00F87486">
              <w:t>в 2015 году – 468,7 тыс. руб.;</w:t>
            </w:r>
          </w:p>
          <w:p w:rsidR="00B85B0A" w:rsidRPr="00F87486" w:rsidRDefault="00B85B0A" w:rsidP="00375542">
            <w:pPr>
              <w:pStyle w:val="ConsPlusCell"/>
            </w:pPr>
            <w:r w:rsidRPr="00F87486">
              <w:t>в 2016 году – 581,2 тыс. руб.;</w:t>
            </w:r>
          </w:p>
          <w:p w:rsidR="00B85B0A" w:rsidRPr="00F87486" w:rsidRDefault="00B85B0A" w:rsidP="00375542">
            <w:pPr>
              <w:pStyle w:val="ConsPlusCell"/>
            </w:pPr>
            <w:r w:rsidRPr="00F87486">
              <w:t>в 2017 году – 560.0 тыс. руб.;</w:t>
            </w:r>
          </w:p>
          <w:p w:rsidR="00B85B0A" w:rsidRPr="00F87486" w:rsidRDefault="00B85B0A" w:rsidP="00375542">
            <w:pPr>
              <w:pStyle w:val="ConsPlusCell"/>
            </w:pPr>
            <w:r w:rsidRPr="00F87486">
              <w:t>в 2018 году – 360,0 тыс. руб.;</w:t>
            </w:r>
          </w:p>
          <w:p w:rsidR="00B85B0A" w:rsidRPr="00F87486" w:rsidRDefault="00B85B0A" w:rsidP="00375542">
            <w:pPr>
              <w:pStyle w:val="ConsPlusCell"/>
            </w:pPr>
            <w:r w:rsidRPr="00F87486">
              <w:t>в 2019 году – 360,0 тыс. руб.;</w:t>
            </w:r>
          </w:p>
          <w:p w:rsidR="00B85B0A" w:rsidRPr="00F87486" w:rsidRDefault="00B85B0A" w:rsidP="00375542">
            <w:pPr>
              <w:pStyle w:val="ConsPlusCell"/>
            </w:pPr>
            <w:r w:rsidRPr="00F87486">
              <w:t>в 2020 году -  360,0 тыс. руб.</w:t>
            </w:r>
          </w:p>
        </w:tc>
      </w:tr>
      <w:tr w:rsidR="00B85B0A" w:rsidRPr="00F87486" w:rsidTr="00375542">
        <w:tc>
          <w:tcPr>
            <w:tcW w:w="1606" w:type="pct"/>
          </w:tcPr>
          <w:p w:rsidR="00B85B0A" w:rsidRPr="00F87486" w:rsidRDefault="00B85B0A" w:rsidP="00375542">
            <w:pPr>
              <w:pStyle w:val="ConsPlusNormal"/>
              <w:ind w:firstLine="0"/>
              <w:outlineLvl w:val="1"/>
              <w:rPr>
                <w:rFonts w:ascii="Times New Roman" w:hAnsi="Times New Roman" w:cs="Times New Roman"/>
                <w:sz w:val="24"/>
                <w:szCs w:val="24"/>
              </w:rPr>
            </w:pPr>
            <w:r w:rsidRPr="00F87486">
              <w:rPr>
                <w:rFonts w:ascii="Times New Roman" w:hAnsi="Times New Roman" w:cs="Times New Roman"/>
                <w:sz w:val="24"/>
                <w:szCs w:val="24"/>
              </w:rPr>
              <w:lastRenderedPageBreak/>
              <w:t>Перечень объектов капитального строительства</w:t>
            </w:r>
          </w:p>
        </w:tc>
        <w:tc>
          <w:tcPr>
            <w:tcW w:w="3394" w:type="pct"/>
          </w:tcPr>
          <w:p w:rsidR="00B85B0A" w:rsidRPr="00F87486" w:rsidRDefault="00B85B0A" w:rsidP="00375542">
            <w:pPr>
              <w:jc w:val="both"/>
              <w:outlineLvl w:val="1"/>
            </w:pPr>
            <w:r w:rsidRPr="00F87486">
              <w:t>нет</w:t>
            </w:r>
          </w:p>
        </w:tc>
      </w:tr>
      <w:tr w:rsidR="00B85B0A" w:rsidRPr="00F87486" w:rsidTr="00375542">
        <w:tc>
          <w:tcPr>
            <w:tcW w:w="1606" w:type="pct"/>
          </w:tcPr>
          <w:p w:rsidR="00B85B0A" w:rsidRPr="00F87486" w:rsidRDefault="00B85B0A" w:rsidP="00375542">
            <w:pPr>
              <w:pStyle w:val="ConsPlusNormal"/>
              <w:ind w:firstLine="0"/>
              <w:outlineLvl w:val="1"/>
              <w:rPr>
                <w:rFonts w:ascii="Times New Roman" w:hAnsi="Times New Roman" w:cs="Times New Roman"/>
                <w:sz w:val="24"/>
                <w:szCs w:val="24"/>
              </w:rPr>
            </w:pPr>
            <w:r w:rsidRPr="00F87486">
              <w:rPr>
                <w:rFonts w:ascii="Times New Roman" w:hAnsi="Times New Roman" w:cs="Times New Roman"/>
                <w:sz w:val="24"/>
                <w:szCs w:val="24"/>
              </w:rPr>
              <w:t xml:space="preserve">Контроль за исполнением муниципальной программы </w:t>
            </w:r>
          </w:p>
        </w:tc>
        <w:tc>
          <w:tcPr>
            <w:tcW w:w="3394" w:type="pct"/>
          </w:tcPr>
          <w:p w:rsidR="00B85B0A" w:rsidRPr="00F87486" w:rsidRDefault="00B85B0A" w:rsidP="00375542">
            <w:pPr>
              <w:jc w:val="both"/>
            </w:pPr>
            <w:r w:rsidRPr="00F87486">
              <w:t xml:space="preserve">Заместитель главы администрации Дзержинского района по общественно- политическим вопросам. </w:t>
            </w:r>
          </w:p>
          <w:p w:rsidR="00B85B0A" w:rsidRPr="00F87486" w:rsidRDefault="00B85B0A" w:rsidP="00375542">
            <w:pPr>
              <w:jc w:val="both"/>
              <w:rPr>
                <w:rFonts w:eastAsia="Calibri" w:cs="Arial"/>
              </w:rPr>
            </w:pPr>
            <w:r w:rsidRPr="00F87486">
              <w:rPr>
                <w:rFonts w:eastAsia="Calibri"/>
              </w:rPr>
              <w:t>Контроль за целевым и эффективным использованием средств краевого бюджета осуществляется</w:t>
            </w:r>
            <w:r w:rsidRPr="00F87486">
              <w:rPr>
                <w:rFonts w:eastAsia="Calibri" w:cs="Arial"/>
              </w:rPr>
              <w:t xml:space="preserve"> службой финансово-экономического контроля Красноярского края, Счетной палатой Красноярского края;</w:t>
            </w:r>
          </w:p>
          <w:p w:rsidR="00B85B0A" w:rsidRPr="00F87486" w:rsidRDefault="00B85B0A" w:rsidP="00375542">
            <w:pPr>
              <w:pStyle w:val="ConsPlusNormal"/>
              <w:ind w:firstLine="0"/>
              <w:jc w:val="both"/>
              <w:outlineLvl w:val="1"/>
              <w:rPr>
                <w:rFonts w:ascii="Times New Roman" w:hAnsi="Times New Roman" w:cs="Times New Roman"/>
                <w:sz w:val="24"/>
                <w:szCs w:val="24"/>
              </w:rPr>
            </w:pPr>
            <w:r w:rsidRPr="00F87486">
              <w:rPr>
                <w:rFonts w:ascii="Times New Roman" w:hAnsi="Times New Roman" w:cs="Times New Roman"/>
                <w:sz w:val="24"/>
                <w:szCs w:val="24"/>
              </w:rPr>
              <w:t xml:space="preserve">Контроль за целевым и эффективным использованием средств муниципального бюджета осуществляется службой финансово-экономического контроля и Финансовым управлением Дзержинского муниципального района </w:t>
            </w:r>
          </w:p>
        </w:tc>
      </w:tr>
    </w:tbl>
    <w:p w:rsidR="00B85B0A" w:rsidRPr="00F87486" w:rsidRDefault="00B85B0A" w:rsidP="00B85B0A"/>
    <w:p w:rsidR="00B85B0A" w:rsidRPr="00F87486" w:rsidRDefault="00B85B0A" w:rsidP="00B85B0A"/>
    <w:p w:rsidR="00B85B0A" w:rsidRPr="00F87486" w:rsidRDefault="00B85B0A" w:rsidP="00B85B0A">
      <w:pPr>
        <w:tabs>
          <w:tab w:val="left" w:pos="709"/>
          <w:tab w:val="left" w:pos="851"/>
        </w:tabs>
        <w:jc w:val="center"/>
        <w:outlineLvl w:val="2"/>
      </w:pPr>
      <w:r w:rsidRPr="00F87486">
        <w:t>2. Характеристика текущего состояния в сфере «Социальная защита населения» и анализ социальных, финансово-экономических и прочих рисков реализации программы</w:t>
      </w:r>
    </w:p>
    <w:p w:rsidR="00B85B0A" w:rsidRPr="00F87486" w:rsidRDefault="00B85B0A" w:rsidP="00B85B0A">
      <w:pPr>
        <w:shd w:val="clear" w:color="auto" w:fill="FFFFFF"/>
        <w:ind w:firstLine="567"/>
        <w:jc w:val="both"/>
      </w:pPr>
    </w:p>
    <w:p w:rsidR="00B85B0A" w:rsidRPr="00F87486" w:rsidRDefault="00B85B0A" w:rsidP="00B85B0A">
      <w:pPr>
        <w:ind w:firstLine="720"/>
        <w:jc w:val="both"/>
        <w:outlineLvl w:val="1"/>
      </w:pPr>
      <w:r w:rsidRPr="00F87486">
        <w:t>Социальная поддержка граждан представляет собой систему правовых, экономических, организационных и иных мер, гарантированных государством отдельным категориям населения. Категории граждан – получателей социальной поддержки, меры социальной поддержки и условия ее предоставления определены федеральным законодательством, законодательством Красноярского края, в том числе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w:t>
      </w:r>
    </w:p>
    <w:p w:rsidR="00B85B0A" w:rsidRPr="00F87486" w:rsidRDefault="00B85B0A" w:rsidP="00B85B0A">
      <w:pPr>
        <w:ind w:firstLine="720"/>
        <w:jc w:val="both"/>
        <w:outlineLvl w:val="1"/>
      </w:pPr>
      <w:r w:rsidRPr="00F87486">
        <w:t xml:space="preserve">Государственная политика Российской Федерации в области социальной поддержки граждан формируется в соответствии с положениями Конституции Российской Федерации, в которой определено, что в Российской Федерации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 </w:t>
      </w:r>
    </w:p>
    <w:p w:rsidR="00B85B0A" w:rsidRPr="00F87486" w:rsidRDefault="00B85B0A" w:rsidP="00B85B0A">
      <w:pPr>
        <w:widowControl w:val="0"/>
        <w:tabs>
          <w:tab w:val="left" w:pos="709"/>
          <w:tab w:val="left" w:pos="851"/>
        </w:tabs>
        <w:ind w:firstLine="709"/>
        <w:jc w:val="both"/>
        <w:rPr>
          <w:rFonts w:eastAsia="Calibri"/>
          <w:lang w:eastAsia="en-US"/>
        </w:rPr>
      </w:pPr>
      <w:r w:rsidRPr="00F87486">
        <w:rPr>
          <w:rFonts w:eastAsia="Calibri"/>
          <w:lang w:eastAsia="en-US"/>
        </w:rPr>
        <w:t>Основные направления муниципальной программы сформированы с учетом задач, поставленных в Бюджетном послании Президента Российской Федерации Федеральному Собранию от 13.06.2013 «О бюджетной политике», параметров социально-экономического развития края, и предусматривают:</w:t>
      </w:r>
    </w:p>
    <w:p w:rsidR="00B85B0A" w:rsidRPr="00F87486" w:rsidRDefault="00B85B0A" w:rsidP="00B85B0A">
      <w:pPr>
        <w:widowControl w:val="0"/>
        <w:tabs>
          <w:tab w:val="left" w:pos="709"/>
          <w:tab w:val="left" w:pos="851"/>
        </w:tabs>
        <w:ind w:firstLine="709"/>
        <w:jc w:val="both"/>
        <w:rPr>
          <w:rFonts w:eastAsia="Calibri"/>
          <w:lang w:eastAsia="en-US"/>
        </w:rPr>
      </w:pPr>
      <w:r w:rsidRPr="00F87486">
        <w:rPr>
          <w:rFonts w:eastAsia="Calibri"/>
          <w:lang w:eastAsia="en-US"/>
        </w:rPr>
        <w:t>повышение качества и доступности социальных услуг;</w:t>
      </w:r>
    </w:p>
    <w:p w:rsidR="00B85B0A" w:rsidRPr="00F87486" w:rsidRDefault="00B85B0A" w:rsidP="00B85B0A">
      <w:pPr>
        <w:widowControl w:val="0"/>
        <w:tabs>
          <w:tab w:val="left" w:pos="709"/>
          <w:tab w:val="left" w:pos="851"/>
        </w:tabs>
        <w:ind w:firstLine="709"/>
        <w:jc w:val="both"/>
        <w:rPr>
          <w:rFonts w:eastAsia="Calibri"/>
          <w:lang w:eastAsia="en-US"/>
        </w:rPr>
      </w:pPr>
      <w:r w:rsidRPr="00F87486">
        <w:rPr>
          <w:rFonts w:eastAsia="Calibri"/>
          <w:lang w:eastAsia="en-US"/>
        </w:rPr>
        <w:t>усиление адресности при предоставлении социальной поддержки;</w:t>
      </w:r>
    </w:p>
    <w:p w:rsidR="00B85B0A" w:rsidRPr="00F87486" w:rsidRDefault="00B85B0A" w:rsidP="00B85B0A">
      <w:pPr>
        <w:widowControl w:val="0"/>
        <w:tabs>
          <w:tab w:val="left" w:pos="709"/>
          <w:tab w:val="left" w:pos="851"/>
        </w:tabs>
        <w:ind w:firstLine="709"/>
        <w:jc w:val="both"/>
        <w:rPr>
          <w:rFonts w:eastAsia="Calibri"/>
          <w:lang w:eastAsia="en-US"/>
        </w:rPr>
      </w:pPr>
      <w:r w:rsidRPr="00F87486">
        <w:rPr>
          <w:rFonts w:eastAsia="Calibri"/>
          <w:lang w:eastAsia="en-US"/>
        </w:rPr>
        <w:t>оценку эффективности расходных обязательств (как действующих, так и вновь принимаемых), достижения конечных результатов;</w:t>
      </w:r>
    </w:p>
    <w:p w:rsidR="00B85B0A" w:rsidRPr="00F87486" w:rsidRDefault="00B85B0A" w:rsidP="00B85B0A">
      <w:pPr>
        <w:widowControl w:val="0"/>
        <w:tabs>
          <w:tab w:val="left" w:pos="709"/>
          <w:tab w:val="left" w:pos="851"/>
        </w:tabs>
        <w:ind w:firstLine="709"/>
        <w:jc w:val="both"/>
        <w:rPr>
          <w:rFonts w:eastAsia="Calibri"/>
          <w:lang w:eastAsia="en-US"/>
        </w:rPr>
      </w:pPr>
      <w:r w:rsidRPr="00F87486">
        <w:rPr>
          <w:rFonts w:eastAsia="Calibri"/>
          <w:lang w:eastAsia="en-US"/>
        </w:rPr>
        <w:t>внедрение новых технологий в сферу оказания социальных услуг.</w:t>
      </w:r>
    </w:p>
    <w:p w:rsidR="00B85B0A" w:rsidRPr="00F87486" w:rsidRDefault="00B85B0A" w:rsidP="00B85B0A">
      <w:pPr>
        <w:tabs>
          <w:tab w:val="left" w:pos="709"/>
          <w:tab w:val="left" w:pos="851"/>
        </w:tabs>
        <w:ind w:firstLine="709"/>
        <w:jc w:val="both"/>
        <w:rPr>
          <w:rFonts w:eastAsia="Calibri"/>
          <w:lang w:eastAsia="en-US"/>
        </w:rPr>
      </w:pPr>
      <w:r w:rsidRPr="00F87486">
        <w:rPr>
          <w:rFonts w:eastAsia="Calibri"/>
          <w:lang w:eastAsia="en-US"/>
        </w:rPr>
        <w:t xml:space="preserve">В соответствии с подпунктом «ж» части 1 статьи 72 Конституции Российской Федерации и подпунктом 24 части 2 статьи 26.3 Федерального закона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r w:rsidRPr="00F87486">
        <w:rPr>
          <w:rFonts w:eastAsia="Calibri"/>
          <w:lang w:eastAsia="en-US"/>
        </w:rPr>
        <w:lastRenderedPageBreak/>
        <w:t xml:space="preserve">вопросы социальной защиты, включая социальное обеспечение, являются вопросами совместного ведения Российской Федерации и субъектов Российской Федерации. </w:t>
      </w:r>
    </w:p>
    <w:p w:rsidR="00B85B0A" w:rsidRPr="00F87486" w:rsidRDefault="00B85B0A" w:rsidP="00B85B0A">
      <w:pPr>
        <w:tabs>
          <w:tab w:val="left" w:pos="709"/>
          <w:tab w:val="left" w:pos="851"/>
        </w:tabs>
        <w:ind w:firstLine="709"/>
        <w:jc w:val="both"/>
        <w:rPr>
          <w:rFonts w:eastAsia="Calibri"/>
          <w:lang w:eastAsia="en-US"/>
        </w:rPr>
      </w:pPr>
      <w:r w:rsidRPr="00F87486">
        <w:rPr>
          <w:rFonts w:eastAsia="Calibri"/>
          <w:lang w:eastAsia="en-US"/>
        </w:rPr>
        <w:t xml:space="preserve">В соответствии с Федеральным законом от 06.10.2003 № 131-ФЗ </w:t>
      </w:r>
      <w:r w:rsidRPr="00F87486">
        <w:rPr>
          <w:rFonts w:eastAsia="Calibri"/>
          <w:lang w:eastAsia="en-US"/>
        </w:rPr>
        <w:br/>
        <w:t>«Об общих принципах организации местного самоуправления в Российской Федерации» наделение органов местного самоуправления отдельными государственными полномочиями Российской Федерации и субъектов Российской Федерации осуществляется федеральными законами и законами субъектов Российской Федерации.</w:t>
      </w:r>
    </w:p>
    <w:p w:rsidR="00B85B0A" w:rsidRPr="00F87486" w:rsidRDefault="00B85B0A" w:rsidP="00B85B0A">
      <w:pPr>
        <w:tabs>
          <w:tab w:val="left" w:pos="709"/>
          <w:tab w:val="left" w:pos="851"/>
        </w:tabs>
        <w:ind w:firstLine="709"/>
        <w:jc w:val="both"/>
        <w:rPr>
          <w:rFonts w:eastAsia="Calibri"/>
          <w:lang w:eastAsia="en-US"/>
        </w:rPr>
      </w:pPr>
      <w:r w:rsidRPr="00F87486">
        <w:rPr>
          <w:rFonts w:eastAsia="Calibri"/>
          <w:lang w:eastAsia="en-US"/>
        </w:rPr>
        <w:t>При формировании на территории Красноярского края системы органов социальной поддержки и социального обслуживания населения было принято согласованное решение о сохранении одного из допустимых законодательством Российской Федерации способов реализации государственной политики в этой сфере деятельности: наделение органов местного самоуправления отдельными государственными полномочиями, в частности, принятие Законов Красноярского края от 06.03.2008 № 4-1381 «О наделении органов местного самоуправления муниципальных районов и городских округов края отдельными государственными полномочиями по обеспечению социальным пособием на погребение и возмещению стоимости услуг по погребению», от 09.12.2010 №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w:t>
      </w:r>
    </w:p>
    <w:p w:rsidR="00B85B0A" w:rsidRPr="00F87486" w:rsidRDefault="00B85B0A" w:rsidP="00B85B0A">
      <w:pPr>
        <w:tabs>
          <w:tab w:val="left" w:pos="709"/>
          <w:tab w:val="left" w:pos="851"/>
        </w:tabs>
        <w:ind w:firstLine="709"/>
        <w:jc w:val="both"/>
        <w:rPr>
          <w:rFonts w:eastAsia="Calibri"/>
          <w:lang w:eastAsia="en-US"/>
        </w:rPr>
      </w:pPr>
      <w:r w:rsidRPr="00F87486">
        <w:rPr>
          <w:rFonts w:eastAsia="Calibri"/>
          <w:lang w:eastAsia="en-US"/>
        </w:rPr>
        <w:t>Таким образом, в крае действует трехуровневая система социальной политики, предусматривающая федеральный, региональный и муниципальный уровни управления.</w:t>
      </w:r>
    </w:p>
    <w:p w:rsidR="00B85B0A" w:rsidRPr="00F87486" w:rsidRDefault="00B85B0A" w:rsidP="00B85B0A">
      <w:pPr>
        <w:tabs>
          <w:tab w:val="left" w:pos="709"/>
          <w:tab w:val="left" w:pos="851"/>
        </w:tabs>
        <w:ind w:firstLine="709"/>
        <w:jc w:val="both"/>
        <w:outlineLvl w:val="1"/>
        <w:rPr>
          <w:rFonts w:eastAsia="Calibri"/>
          <w:lang w:eastAsia="en-US"/>
        </w:rPr>
      </w:pPr>
      <w:r w:rsidRPr="00F87486">
        <w:rPr>
          <w:rFonts w:eastAsia="Calibri"/>
          <w:lang w:eastAsia="en-US"/>
        </w:rPr>
        <w:t>Субъектами взаимоотношений системы социальной защиты населения в крае являются:</w:t>
      </w:r>
    </w:p>
    <w:p w:rsidR="00B85B0A" w:rsidRPr="00F87486" w:rsidRDefault="00B85B0A" w:rsidP="00B85B0A">
      <w:pPr>
        <w:tabs>
          <w:tab w:val="left" w:pos="709"/>
          <w:tab w:val="left" w:pos="851"/>
        </w:tabs>
        <w:ind w:firstLine="709"/>
        <w:jc w:val="both"/>
        <w:outlineLvl w:val="1"/>
        <w:rPr>
          <w:rFonts w:eastAsia="Calibri"/>
          <w:lang w:eastAsia="en-US"/>
        </w:rPr>
      </w:pPr>
      <w:r w:rsidRPr="00F87486">
        <w:rPr>
          <w:rFonts w:eastAsia="Calibri"/>
          <w:lang w:eastAsia="en-US"/>
        </w:rPr>
        <w:t>граждане и семьи – получатели мер социальной поддержки;</w:t>
      </w:r>
    </w:p>
    <w:p w:rsidR="00B85B0A" w:rsidRPr="00F87486" w:rsidRDefault="00B85B0A" w:rsidP="00B85B0A">
      <w:pPr>
        <w:tabs>
          <w:tab w:val="left" w:pos="709"/>
          <w:tab w:val="left" w:pos="851"/>
        </w:tabs>
        <w:ind w:firstLine="709"/>
        <w:jc w:val="both"/>
        <w:rPr>
          <w:rFonts w:eastAsia="Calibri"/>
          <w:lang w:eastAsia="en-US"/>
        </w:rPr>
      </w:pPr>
      <w:r w:rsidRPr="00F87486">
        <w:rPr>
          <w:rFonts w:eastAsia="Calibri"/>
          <w:lang w:eastAsia="en-US"/>
        </w:rPr>
        <w:t>министерство социальной политики края (далее - министерство) - орган исполнительной власти края, наделенный полномочиями по реализации государственной социальной политики на территории края, осуществляющий нормативное правовое регулирование в сфере социальной поддержки и социального обслуживания населения, управление краевыми государственными казенными, бюджетными и автономными учреждениями социального обслуживания населения;</w:t>
      </w:r>
    </w:p>
    <w:p w:rsidR="00B85B0A" w:rsidRPr="00F87486" w:rsidRDefault="00B85B0A" w:rsidP="00B85B0A">
      <w:pPr>
        <w:tabs>
          <w:tab w:val="left" w:pos="709"/>
          <w:tab w:val="left" w:pos="851"/>
        </w:tabs>
        <w:ind w:firstLine="709"/>
        <w:jc w:val="both"/>
        <w:rPr>
          <w:rFonts w:eastAsia="Calibri"/>
          <w:bCs/>
          <w:lang w:eastAsia="en-US"/>
        </w:rPr>
      </w:pPr>
      <w:r w:rsidRPr="00F87486">
        <w:rPr>
          <w:rFonts w:eastAsia="Calibri"/>
          <w:lang w:eastAsia="en-US"/>
        </w:rPr>
        <w:t xml:space="preserve">органы управления социальной защиты населения муниципальных районов и городских округов края (далее - органы социальной защиты населения), выполняющие отдельные государственные полномочия </w:t>
      </w:r>
      <w:r w:rsidRPr="00F87486">
        <w:rPr>
          <w:rFonts w:eastAsia="Calibri"/>
          <w:bCs/>
          <w:lang w:eastAsia="en-US"/>
        </w:rPr>
        <w:t>по</w:t>
      </w:r>
      <w:r w:rsidRPr="00F87486">
        <w:rPr>
          <w:rFonts w:eastAsia="Calibri"/>
          <w:lang w:eastAsia="en-US"/>
        </w:rPr>
        <w:t xml:space="preserve"> предоставлению </w:t>
      </w:r>
      <w:r w:rsidRPr="00F87486">
        <w:rPr>
          <w:rFonts w:eastAsia="Calibri"/>
          <w:bCs/>
          <w:lang w:eastAsia="en-US"/>
        </w:rPr>
        <w:t xml:space="preserve">в соответствии с законами края мер социальной поддержки и социальной помощи, по организации </w:t>
      </w:r>
      <w:r w:rsidRPr="00F87486">
        <w:rPr>
          <w:rFonts w:eastAsia="Calibri"/>
          <w:lang w:eastAsia="en-US"/>
        </w:rPr>
        <w:t>социального обслуживания населения края</w:t>
      </w:r>
      <w:r w:rsidRPr="00F87486">
        <w:rPr>
          <w:rFonts w:eastAsia="Calibri"/>
          <w:bCs/>
          <w:lang w:eastAsia="en-US"/>
        </w:rPr>
        <w:t>;</w:t>
      </w:r>
    </w:p>
    <w:p w:rsidR="00B85B0A" w:rsidRPr="00F87486" w:rsidRDefault="00B85B0A" w:rsidP="00B85B0A">
      <w:pPr>
        <w:tabs>
          <w:tab w:val="left" w:pos="709"/>
          <w:tab w:val="left" w:pos="851"/>
        </w:tabs>
        <w:suppressAutoHyphens/>
        <w:ind w:firstLine="709"/>
        <w:jc w:val="both"/>
        <w:rPr>
          <w:rFonts w:eastAsia="Calibri"/>
          <w:bCs/>
          <w:lang w:eastAsia="en-US"/>
        </w:rPr>
      </w:pPr>
      <w:r w:rsidRPr="00F87486">
        <w:rPr>
          <w:rFonts w:eastAsia="Calibri"/>
          <w:lang w:eastAsia="en-US"/>
        </w:rPr>
        <w:t xml:space="preserve">краевые государственные и муниципальные казенные, бюджетные и автономные учреждения социального обслуживания, осуществляющие </w:t>
      </w:r>
      <w:r w:rsidRPr="00F87486">
        <w:t>деятельность, направленную на предоставление гражданам пожилого возраста и инвалидам, гражданам, находящимся в трудной жизненной ситуации, а также детям-сиротам, безнадзорным детям, детям, оставшимся без попечения родителей, социальных услуг в целях улучшения жизнедеятельности и (или) повышения степени самостоятельного удовлетворения основных жизненных потребностей</w:t>
      </w:r>
      <w:r w:rsidRPr="00F87486">
        <w:rPr>
          <w:rFonts w:eastAsia="Calibri"/>
          <w:bCs/>
          <w:lang w:eastAsia="en-US"/>
        </w:rPr>
        <w:t>;</w:t>
      </w:r>
    </w:p>
    <w:p w:rsidR="00B85B0A" w:rsidRPr="00F87486" w:rsidRDefault="00B85B0A" w:rsidP="00B85B0A">
      <w:pPr>
        <w:tabs>
          <w:tab w:val="left" w:pos="709"/>
          <w:tab w:val="left" w:pos="851"/>
        </w:tabs>
        <w:ind w:firstLine="709"/>
        <w:jc w:val="both"/>
        <w:outlineLvl w:val="1"/>
        <w:rPr>
          <w:rFonts w:eastAsia="Calibri"/>
          <w:lang w:eastAsia="en-US"/>
        </w:rPr>
      </w:pPr>
      <w:r w:rsidRPr="00F87486">
        <w:rPr>
          <w:rFonts w:eastAsia="Calibri"/>
          <w:lang w:eastAsia="en-US"/>
        </w:rPr>
        <w:t>межведомственные координационные органы (комиссии, советы);</w:t>
      </w:r>
    </w:p>
    <w:p w:rsidR="00B85B0A" w:rsidRPr="00F87486" w:rsidRDefault="00B85B0A" w:rsidP="00B85B0A">
      <w:pPr>
        <w:tabs>
          <w:tab w:val="left" w:pos="709"/>
          <w:tab w:val="left" w:pos="851"/>
        </w:tabs>
        <w:ind w:firstLine="709"/>
        <w:jc w:val="both"/>
        <w:outlineLvl w:val="1"/>
        <w:rPr>
          <w:rFonts w:eastAsia="Calibri"/>
          <w:lang w:eastAsia="en-US"/>
        </w:rPr>
      </w:pPr>
      <w:r w:rsidRPr="00F87486">
        <w:rPr>
          <w:rFonts w:eastAsia="Calibri"/>
          <w:lang w:eastAsia="en-US"/>
        </w:rPr>
        <w:t>общественные организации, в том числе социально ориентированные некоммерческие организации, участвующие в предоставлении социальной помощи гражданам в соответствии со своими учредительными документами;</w:t>
      </w:r>
    </w:p>
    <w:p w:rsidR="00B85B0A" w:rsidRPr="00F87486" w:rsidRDefault="00B85B0A" w:rsidP="00B85B0A">
      <w:pPr>
        <w:pStyle w:val="ConsPlusNormal"/>
        <w:tabs>
          <w:tab w:val="left" w:pos="709"/>
          <w:tab w:val="left" w:pos="851"/>
        </w:tabs>
        <w:ind w:firstLine="709"/>
        <w:jc w:val="both"/>
        <w:outlineLvl w:val="1"/>
        <w:rPr>
          <w:rFonts w:ascii="Times New Roman" w:hAnsi="Times New Roman" w:cs="Times New Roman"/>
          <w:sz w:val="24"/>
          <w:szCs w:val="24"/>
          <w:lang w:eastAsia="en-US"/>
        </w:rPr>
      </w:pPr>
      <w:r w:rsidRPr="00F87486">
        <w:rPr>
          <w:rFonts w:ascii="Times New Roman" w:hAnsi="Times New Roman" w:cs="Times New Roman"/>
          <w:sz w:val="24"/>
          <w:szCs w:val="24"/>
          <w:lang w:eastAsia="en-US"/>
        </w:rPr>
        <w:t>потребность граждан в мерах социальной поддержки формируется с учетом действия ряда объективных факторов, носящих:</w:t>
      </w:r>
    </w:p>
    <w:p w:rsidR="00B85B0A" w:rsidRPr="00F87486" w:rsidRDefault="00B85B0A" w:rsidP="00B85B0A">
      <w:pPr>
        <w:pStyle w:val="ConsPlusNormal"/>
        <w:tabs>
          <w:tab w:val="left" w:pos="709"/>
          <w:tab w:val="left" w:pos="851"/>
        </w:tabs>
        <w:ind w:firstLine="709"/>
        <w:jc w:val="both"/>
        <w:outlineLvl w:val="1"/>
        <w:rPr>
          <w:rFonts w:ascii="Times New Roman" w:hAnsi="Times New Roman" w:cs="Times New Roman"/>
          <w:sz w:val="24"/>
          <w:szCs w:val="24"/>
          <w:lang w:eastAsia="en-US"/>
        </w:rPr>
      </w:pPr>
      <w:r w:rsidRPr="00F87486">
        <w:rPr>
          <w:rFonts w:ascii="Times New Roman" w:hAnsi="Times New Roman" w:cs="Times New Roman"/>
          <w:sz w:val="24"/>
          <w:szCs w:val="24"/>
          <w:lang w:eastAsia="en-US"/>
        </w:rPr>
        <w:t>общецивилизационный, международный характер - демографических (сокращение рождаемости, увеличение продолжительности жизни), социальных (трансформация института семьи, бедность, безработица, наркомания) и экологических факторов (загрязнение окружающей среды и ее влияние на состояние здоровья населения);</w:t>
      </w:r>
    </w:p>
    <w:p w:rsidR="00B85B0A" w:rsidRPr="00F87486" w:rsidRDefault="00B85B0A" w:rsidP="00B85B0A">
      <w:pPr>
        <w:pStyle w:val="ConsPlusNormal"/>
        <w:tabs>
          <w:tab w:val="left" w:pos="709"/>
          <w:tab w:val="left" w:pos="851"/>
        </w:tabs>
        <w:ind w:firstLine="709"/>
        <w:jc w:val="both"/>
        <w:outlineLvl w:val="1"/>
        <w:rPr>
          <w:rFonts w:ascii="Times New Roman" w:hAnsi="Times New Roman" w:cs="Times New Roman"/>
          <w:sz w:val="24"/>
          <w:szCs w:val="24"/>
          <w:lang w:eastAsia="en-US"/>
        </w:rPr>
      </w:pPr>
      <w:r w:rsidRPr="00F87486">
        <w:rPr>
          <w:rFonts w:ascii="Times New Roman" w:hAnsi="Times New Roman" w:cs="Times New Roman"/>
          <w:sz w:val="24"/>
          <w:szCs w:val="24"/>
          <w:lang w:eastAsia="en-US"/>
        </w:rPr>
        <w:t xml:space="preserve">социально-экономических (уровень и темпы экономического развития, занятость и доходы населения, состояние государственных финансов, условия и охрана труда, уровень </w:t>
      </w:r>
      <w:r w:rsidRPr="00F87486">
        <w:rPr>
          <w:rFonts w:ascii="Times New Roman" w:hAnsi="Times New Roman" w:cs="Times New Roman"/>
          <w:sz w:val="24"/>
          <w:szCs w:val="24"/>
          <w:lang w:eastAsia="en-US"/>
        </w:rPr>
        <w:lastRenderedPageBreak/>
        <w:t>образования и профессиональной квалификации работников, состояние социальной инфраструктуры), социально-психологических (трудовая мотивация) и иных факторов;</w:t>
      </w:r>
    </w:p>
    <w:p w:rsidR="00B85B0A" w:rsidRPr="00F87486" w:rsidRDefault="00B85B0A" w:rsidP="00B85B0A">
      <w:pPr>
        <w:pStyle w:val="ConsPlusNormal"/>
        <w:tabs>
          <w:tab w:val="left" w:pos="709"/>
          <w:tab w:val="left" w:pos="851"/>
        </w:tabs>
        <w:ind w:firstLine="709"/>
        <w:jc w:val="both"/>
        <w:outlineLvl w:val="1"/>
        <w:rPr>
          <w:rFonts w:ascii="Times New Roman" w:hAnsi="Times New Roman" w:cs="Times New Roman"/>
          <w:sz w:val="24"/>
          <w:szCs w:val="24"/>
          <w:lang w:eastAsia="en-US"/>
        </w:rPr>
      </w:pPr>
      <w:r w:rsidRPr="00F87486">
        <w:rPr>
          <w:rFonts w:ascii="Times New Roman" w:hAnsi="Times New Roman" w:cs="Times New Roman"/>
          <w:sz w:val="24"/>
          <w:szCs w:val="24"/>
          <w:lang w:eastAsia="en-US"/>
        </w:rPr>
        <w:t>региональный характер, в связи с действием природно-климатических факторов, территориальных различий уровней развития социальной инфраструктуры;</w:t>
      </w:r>
    </w:p>
    <w:p w:rsidR="00B85B0A" w:rsidRPr="00F87486" w:rsidRDefault="00B85B0A" w:rsidP="00B85B0A">
      <w:pPr>
        <w:pStyle w:val="ConsPlusNormal"/>
        <w:tabs>
          <w:tab w:val="left" w:pos="709"/>
          <w:tab w:val="left" w:pos="851"/>
        </w:tabs>
        <w:ind w:firstLine="709"/>
        <w:jc w:val="both"/>
        <w:outlineLvl w:val="1"/>
        <w:rPr>
          <w:rFonts w:ascii="Times New Roman" w:hAnsi="Times New Roman" w:cs="Times New Roman"/>
          <w:sz w:val="24"/>
          <w:szCs w:val="24"/>
          <w:lang w:eastAsia="en-US"/>
        </w:rPr>
      </w:pPr>
      <w:r w:rsidRPr="00F87486">
        <w:rPr>
          <w:rFonts w:ascii="Times New Roman" w:hAnsi="Times New Roman" w:cs="Times New Roman"/>
          <w:sz w:val="24"/>
          <w:szCs w:val="24"/>
          <w:lang w:eastAsia="en-US"/>
        </w:rPr>
        <w:t>локальный характер, связанных с возникновением различного рода чрезвычайных ситуаций природного, техногенного и иного характера, имеющих территориальные и временные границы, и необходимостью преодоления их последствий для населения.</w:t>
      </w:r>
    </w:p>
    <w:p w:rsidR="00B85B0A" w:rsidRPr="00F87486" w:rsidRDefault="00B85B0A" w:rsidP="00B85B0A">
      <w:pPr>
        <w:tabs>
          <w:tab w:val="left" w:pos="709"/>
          <w:tab w:val="left" w:pos="851"/>
        </w:tabs>
        <w:ind w:firstLine="709"/>
        <w:jc w:val="both"/>
        <w:outlineLvl w:val="1"/>
        <w:rPr>
          <w:rFonts w:eastAsia="Calibri"/>
          <w:lang w:eastAsia="en-US"/>
        </w:rPr>
      </w:pPr>
      <w:r w:rsidRPr="00F87486">
        <w:rPr>
          <w:rFonts w:eastAsia="Calibri"/>
          <w:lang w:eastAsia="en-US"/>
        </w:rPr>
        <w:t>Действующая система социальной поддержки граждан базируется на ряде принципиальных положений, в том числе:</w:t>
      </w:r>
    </w:p>
    <w:p w:rsidR="00B85B0A" w:rsidRPr="00F87486" w:rsidRDefault="00B85B0A" w:rsidP="00B85B0A">
      <w:pPr>
        <w:tabs>
          <w:tab w:val="left" w:pos="709"/>
          <w:tab w:val="left" w:pos="851"/>
        </w:tabs>
        <w:ind w:firstLine="709"/>
        <w:jc w:val="both"/>
        <w:rPr>
          <w:rFonts w:eastAsia="Calibri"/>
          <w:lang w:eastAsia="en-US"/>
        </w:rPr>
      </w:pPr>
      <w:r w:rsidRPr="00F87486">
        <w:rPr>
          <w:rFonts w:eastAsia="Calibri"/>
          <w:lang w:eastAsia="en-US"/>
        </w:rPr>
        <w:t>добровольность предоставления мер социальной поддержки;</w:t>
      </w:r>
    </w:p>
    <w:p w:rsidR="00B85B0A" w:rsidRPr="00F87486" w:rsidRDefault="00B85B0A" w:rsidP="00B85B0A">
      <w:pPr>
        <w:tabs>
          <w:tab w:val="left" w:pos="709"/>
          <w:tab w:val="left" w:pos="851"/>
        </w:tabs>
        <w:ind w:firstLine="709"/>
        <w:jc w:val="both"/>
        <w:outlineLvl w:val="1"/>
        <w:rPr>
          <w:rFonts w:eastAsia="Calibri"/>
          <w:lang w:eastAsia="en-US"/>
        </w:rPr>
      </w:pPr>
      <w:r w:rsidRPr="00F87486">
        <w:rPr>
          <w:rFonts w:eastAsia="Calibri"/>
          <w:lang w:eastAsia="en-US"/>
        </w:rPr>
        <w:t>безусловная гарантированность исполнения принятых государством и краем обязательств по предоставлению мер социальной поддержки, недопущение снижения уровня и ухудшения условий их предоставления, вне зависимости от социально-экономической ситуации в стране и регионе, в том числе путем систематической индексации расходов с учетом динамики показателей инфляции.</w:t>
      </w:r>
    </w:p>
    <w:p w:rsidR="00B85B0A" w:rsidRPr="00F87486" w:rsidRDefault="00B85B0A" w:rsidP="00B85B0A">
      <w:pPr>
        <w:tabs>
          <w:tab w:val="num" w:pos="567"/>
          <w:tab w:val="left" w:pos="709"/>
          <w:tab w:val="left" w:pos="851"/>
        </w:tabs>
        <w:ind w:firstLine="709"/>
        <w:jc w:val="both"/>
        <w:outlineLvl w:val="2"/>
        <w:rPr>
          <w:rFonts w:eastAsia="Calibri"/>
          <w:lang w:eastAsia="en-US"/>
        </w:rPr>
      </w:pPr>
      <w:r w:rsidRPr="00F87486">
        <w:rPr>
          <w:rFonts w:eastAsia="Calibri"/>
          <w:lang w:eastAsia="en-US"/>
        </w:rPr>
        <w:t>Предоставление мер социальной поддержки гражданам носит заявительный принцип, предусматривающий обращение гражданина или его законного представителя в письменной или электронной форме в министерство, органы социальной защиты населения или центры предоставления государственных и муниципальных услуг.</w:t>
      </w:r>
    </w:p>
    <w:p w:rsidR="00B85B0A" w:rsidRPr="00F87486" w:rsidRDefault="00B85B0A" w:rsidP="00B85B0A">
      <w:pPr>
        <w:tabs>
          <w:tab w:val="num" w:pos="567"/>
          <w:tab w:val="left" w:pos="709"/>
          <w:tab w:val="left" w:pos="851"/>
        </w:tabs>
        <w:ind w:firstLine="709"/>
        <w:jc w:val="both"/>
        <w:outlineLvl w:val="2"/>
        <w:rPr>
          <w:rFonts w:eastAsia="Calibri"/>
          <w:lang w:eastAsia="en-US"/>
        </w:rPr>
      </w:pPr>
      <w:r w:rsidRPr="00F87486">
        <w:rPr>
          <w:rFonts w:eastAsia="Calibri"/>
          <w:lang w:eastAsia="en-US"/>
        </w:rPr>
        <w:t>Подходы к предоставлению мер социальной поддержки дифференцируются с учетом особенностей контингентов получателей, в том числе:</w:t>
      </w:r>
    </w:p>
    <w:p w:rsidR="00B85B0A" w:rsidRPr="00F87486" w:rsidRDefault="00B85B0A" w:rsidP="00B85B0A">
      <w:pPr>
        <w:tabs>
          <w:tab w:val="num" w:pos="567"/>
          <w:tab w:val="left" w:pos="709"/>
          <w:tab w:val="left" w:pos="851"/>
        </w:tabs>
        <w:ind w:firstLine="709"/>
        <w:jc w:val="both"/>
        <w:outlineLvl w:val="2"/>
        <w:rPr>
          <w:rFonts w:eastAsia="Calibri"/>
          <w:lang w:eastAsia="en-US"/>
        </w:rPr>
      </w:pPr>
      <w:r w:rsidRPr="00F87486">
        <w:rPr>
          <w:rFonts w:eastAsia="Calibri"/>
          <w:lang w:eastAsia="en-US"/>
        </w:rPr>
        <w:t>категориальный подход, при котором меры социальной поддержки гражданам предоставляются:</w:t>
      </w:r>
    </w:p>
    <w:p w:rsidR="00B85B0A" w:rsidRPr="00F87486" w:rsidRDefault="00B85B0A" w:rsidP="00B85B0A">
      <w:pPr>
        <w:tabs>
          <w:tab w:val="num" w:pos="567"/>
          <w:tab w:val="left" w:pos="709"/>
          <w:tab w:val="left" w:pos="851"/>
        </w:tabs>
        <w:ind w:firstLine="709"/>
        <w:jc w:val="both"/>
        <w:outlineLvl w:val="2"/>
        <w:rPr>
          <w:rFonts w:eastAsia="Calibri"/>
          <w:lang w:eastAsia="en-US"/>
        </w:rPr>
      </w:pPr>
      <w:r w:rsidRPr="00F87486">
        <w:rPr>
          <w:rFonts w:eastAsia="Calibri"/>
          <w:lang w:eastAsia="en-US"/>
        </w:rPr>
        <w:t>а) с учетом особых заслуг перед государством (инвалиды и участники Великой Отечественной войны, ветераны боевых действий, Герои Советского Союза, Герои Российской Федерации, Герои Социалистического труда, полные кавалеры ордена Славы, ветераны труда);</w:t>
      </w:r>
    </w:p>
    <w:p w:rsidR="00B85B0A" w:rsidRPr="00F87486" w:rsidRDefault="00B85B0A" w:rsidP="00B85B0A">
      <w:pPr>
        <w:tabs>
          <w:tab w:val="num" w:pos="567"/>
          <w:tab w:val="left" w:pos="709"/>
          <w:tab w:val="left" w:pos="851"/>
        </w:tabs>
        <w:ind w:firstLine="709"/>
        <w:jc w:val="both"/>
        <w:outlineLvl w:val="2"/>
        <w:rPr>
          <w:rFonts w:eastAsia="Calibri"/>
          <w:lang w:eastAsia="en-US"/>
        </w:rPr>
      </w:pPr>
      <w:r w:rsidRPr="00F87486">
        <w:rPr>
          <w:rFonts w:eastAsia="Calibri"/>
          <w:lang w:eastAsia="en-US"/>
        </w:rPr>
        <w:t>б) в связи с преодолением последствий политических репрессий, радиационных катастроф, иных чрезвычайных ситуаций (реабилитированные лица и лица, признанные жертвами политических репрессий; лица, подвергшиеся воздействию радиации);</w:t>
      </w:r>
    </w:p>
    <w:p w:rsidR="00B85B0A" w:rsidRPr="00F87486" w:rsidRDefault="00B85B0A" w:rsidP="00B85B0A">
      <w:pPr>
        <w:tabs>
          <w:tab w:val="num" w:pos="567"/>
          <w:tab w:val="left" w:pos="709"/>
          <w:tab w:val="left" w:pos="851"/>
        </w:tabs>
        <w:ind w:firstLine="709"/>
        <w:jc w:val="both"/>
        <w:outlineLvl w:val="2"/>
        <w:rPr>
          <w:rFonts w:eastAsia="Calibri"/>
          <w:lang w:eastAsia="en-US"/>
        </w:rPr>
      </w:pPr>
      <w:r w:rsidRPr="00F87486">
        <w:rPr>
          <w:rFonts w:eastAsia="Calibri"/>
          <w:lang w:eastAsia="en-US"/>
        </w:rPr>
        <w:t>в) в связи с трудной жизненной ситуацией – инвалидностью, малообеспеченностью, отсутствием определенного места жительства и определенных занятий, негативными последствиями чрезвычайных ситуаций, катастроф природного и техногенного характера и другими причинами;</w:t>
      </w:r>
    </w:p>
    <w:p w:rsidR="00B85B0A" w:rsidRPr="00F87486" w:rsidRDefault="00B85B0A" w:rsidP="00B85B0A">
      <w:pPr>
        <w:tabs>
          <w:tab w:val="num" w:pos="567"/>
          <w:tab w:val="left" w:pos="709"/>
          <w:tab w:val="left" w:pos="851"/>
        </w:tabs>
        <w:ind w:firstLine="709"/>
        <w:jc w:val="both"/>
        <w:outlineLvl w:val="2"/>
        <w:rPr>
          <w:rFonts w:eastAsia="Calibri"/>
          <w:lang w:eastAsia="en-US"/>
        </w:rPr>
      </w:pPr>
      <w:r w:rsidRPr="00F87486">
        <w:rPr>
          <w:rFonts w:eastAsia="Calibri"/>
          <w:lang w:eastAsia="en-US"/>
        </w:rPr>
        <w:t>г) в связи с необходимостью решения приоритетных общегосударственных задач – стимулирование рождаемости, привлечение специалистов к работе в определенных отраслях и регионах (семьи с детьми, в т. ч. многодетные, специалисты бюджетной сферы, проживающие и работающие в сельской местности);</w:t>
      </w:r>
    </w:p>
    <w:p w:rsidR="00B85B0A" w:rsidRPr="00F87486" w:rsidRDefault="00B85B0A" w:rsidP="00B85B0A">
      <w:pPr>
        <w:tabs>
          <w:tab w:val="num" w:pos="567"/>
          <w:tab w:val="left" w:pos="709"/>
          <w:tab w:val="left" w:pos="851"/>
        </w:tabs>
        <w:ind w:firstLine="709"/>
        <w:jc w:val="both"/>
        <w:outlineLvl w:val="2"/>
        <w:rPr>
          <w:rFonts w:eastAsia="Calibri"/>
          <w:lang w:eastAsia="en-US"/>
        </w:rPr>
      </w:pPr>
      <w:r w:rsidRPr="00F87486">
        <w:rPr>
          <w:rFonts w:eastAsia="Calibri"/>
          <w:lang w:eastAsia="en-US"/>
        </w:rPr>
        <w:t>д) адресный подход, при котором меры социальной поддержки гражданам (семьям), независимо от их категориальной или профессиональной принадлежности предоставляются с учетом их экономического потенциала (доходов, имущества), например, ежемесячное пособие на ребенка, субсидии на оплату жилья и коммунальных услуг.</w:t>
      </w:r>
    </w:p>
    <w:p w:rsidR="00B85B0A" w:rsidRPr="00F87486" w:rsidRDefault="00B85B0A" w:rsidP="00B85B0A">
      <w:pPr>
        <w:ind w:firstLine="709"/>
        <w:jc w:val="both"/>
        <w:rPr>
          <w:rFonts w:eastAsia="Calibri"/>
          <w:lang w:eastAsia="en-US"/>
        </w:rPr>
      </w:pPr>
      <w:r w:rsidRPr="00F87486">
        <w:rPr>
          <w:rFonts w:eastAsia="Calibri"/>
          <w:lang w:eastAsia="en-US"/>
        </w:rPr>
        <w:t>По состоянию на 01.10.2017 года на учете в управлении социальной защиты населения Дзержинского района состоят 8566 человек, получающих различные виды социальной помощи, при этом наибольший удельный вес среди получателей государственных услуг в отрасли - более 82 %, занимают граждане пожилого возраста и лица с ограниченными возможностями.</w:t>
      </w:r>
    </w:p>
    <w:p w:rsidR="00B85B0A" w:rsidRPr="00F87486" w:rsidRDefault="00B85B0A" w:rsidP="00B85B0A">
      <w:pPr>
        <w:ind w:firstLine="709"/>
        <w:jc w:val="both"/>
      </w:pPr>
      <w:r w:rsidRPr="00F87486">
        <w:t>Также, в силу естественных причин в последние годы отмечается тенденция незначительного снижения отдельных категорий льготников. К примеру, ежегодно уменьшается количество тружеников тыла, в 2017 году по сравнению с 2016 годом, на 14,35% (с 214 до 182 человек), реабилитированных – на 4,76% (с 126 до 120 человек). При этом численность ветеранов труда сохраняется на прежнем уровне.</w:t>
      </w:r>
    </w:p>
    <w:p w:rsidR="00B85B0A" w:rsidRPr="00F87486" w:rsidRDefault="00B85B0A" w:rsidP="00B85B0A">
      <w:pPr>
        <w:ind w:firstLine="709"/>
        <w:jc w:val="both"/>
      </w:pPr>
      <w:r w:rsidRPr="00F87486">
        <w:lastRenderedPageBreak/>
        <w:t>В настоящее время меры социальной поддержки предоставляются 936 жителям Дзержинского района, имеющим статус «ветеран труда Красноярского края», что на3,95% больше, чем в 2016 году.</w:t>
      </w:r>
    </w:p>
    <w:p w:rsidR="00B85B0A" w:rsidRPr="00F87486" w:rsidRDefault="00B85B0A" w:rsidP="00B85B0A">
      <w:pPr>
        <w:ind w:firstLine="709"/>
        <w:jc w:val="both"/>
      </w:pPr>
      <w:r w:rsidRPr="00F87486">
        <w:t>В силу благоприятной демографической политики в районе увеличилось количество многодетных семей, в 2017 году по сравнению с 2016 годом увеличение числа многодетных семей составило 2,19%.  В настоящее время меры социальной поддержки в районе предоставляются 274 многодетным семьям, в том числе: 202 семьи имеют 3-х детей, 48 семей - 4-х детей, 24 семьи – 5 и более детей.</w:t>
      </w:r>
    </w:p>
    <w:p w:rsidR="00B85B0A" w:rsidRPr="00F87486" w:rsidRDefault="00B85B0A" w:rsidP="00B85B0A">
      <w:pPr>
        <w:pStyle w:val="af6"/>
        <w:ind w:firstLine="709"/>
        <w:jc w:val="both"/>
      </w:pPr>
      <w:r w:rsidRPr="00F87486">
        <w:t>По-прежнему остается проблема малообеспеченности отдельных категорий граждан: на 01.10.2017 года на учете в управлении социальной защиты населения состоит 3659 человек с доходами ниже величины прожиточного минимума.</w:t>
      </w:r>
    </w:p>
    <w:p w:rsidR="00B85B0A" w:rsidRPr="00F87486" w:rsidRDefault="00B85B0A" w:rsidP="00B85B0A">
      <w:pPr>
        <w:ind w:firstLine="709"/>
        <w:jc w:val="both"/>
      </w:pPr>
      <w:r w:rsidRPr="00F87486">
        <w:t>В целом, анализ численности льготников показывает, что общее количество граждан, пользующихся различными мерами социальной поддержки, в 2014-2020 годах будет сохраняться на прежнем уровне с тенденцией их незначительного увеличения.</w:t>
      </w:r>
    </w:p>
    <w:p w:rsidR="00B85B0A" w:rsidRPr="00F87486" w:rsidRDefault="00B85B0A" w:rsidP="00B85B0A">
      <w:pPr>
        <w:tabs>
          <w:tab w:val="left" w:pos="709"/>
          <w:tab w:val="left" w:pos="851"/>
        </w:tabs>
        <w:ind w:firstLine="709"/>
        <w:jc w:val="both"/>
        <w:rPr>
          <w:rFonts w:eastAsia="Calibri"/>
          <w:lang w:eastAsia="en-US"/>
        </w:rPr>
      </w:pPr>
      <w:r w:rsidRPr="00F87486">
        <w:rPr>
          <w:rFonts w:eastAsia="Calibri"/>
          <w:lang w:eastAsia="en-US"/>
        </w:rPr>
        <w:t>С учетом действующего законодательства социальная поддержка в районе предоставляется:</w:t>
      </w:r>
    </w:p>
    <w:p w:rsidR="00B85B0A" w:rsidRPr="00F87486" w:rsidRDefault="00B85B0A" w:rsidP="00B85B0A">
      <w:pPr>
        <w:pStyle w:val="a9"/>
        <w:spacing w:before="0" w:beforeAutospacing="0" w:after="0" w:afterAutospacing="0"/>
        <w:ind w:firstLine="709"/>
        <w:jc w:val="both"/>
      </w:pPr>
      <w:r w:rsidRPr="00F87486">
        <w:rPr>
          <w:lang w:eastAsia="en-US"/>
        </w:rPr>
        <w:t>1062</w:t>
      </w:r>
      <w:r w:rsidRPr="00F87486">
        <w:t xml:space="preserve"> льготополучателям, меры социальной поддержки, которым установлены на федеральном уровне (федеральные льготники: участники (инвалиды) Великой Отечественной войны, граждане, признанные инвалидами, в том числе дети-инвалиды, ветераны боевых действий, несовершеннолетние узники концлагерей, жители блокадного Ленинграда, члены семей погибших (умерших) ветеранов Великой Отечественной войны и ветеранов боевых действий;</w:t>
      </w:r>
    </w:p>
    <w:p w:rsidR="00B85B0A" w:rsidRPr="00F87486" w:rsidRDefault="00B85B0A" w:rsidP="00B85B0A">
      <w:pPr>
        <w:tabs>
          <w:tab w:val="left" w:pos="709"/>
          <w:tab w:val="left" w:pos="851"/>
        </w:tabs>
        <w:ind w:firstLine="709"/>
        <w:jc w:val="both"/>
        <w:rPr>
          <w:rFonts w:eastAsia="Calibri"/>
          <w:lang w:eastAsia="en-US"/>
        </w:rPr>
      </w:pPr>
      <w:r w:rsidRPr="00F87486">
        <w:rPr>
          <w:rFonts w:eastAsia="Calibri"/>
          <w:lang w:eastAsia="en-US"/>
        </w:rPr>
        <w:t xml:space="preserve">4432 </w:t>
      </w:r>
      <w:r w:rsidRPr="00F87486">
        <w:t>льготополучателям, меры социальной поддержки которым установлены на уровне края и отнесены к вопросам совместного ведения Российской Федерации и субъекта (региональные льготники: ветераны труда, ветераны труда края, труженики тыла, жертвы политических репрессий, члены семей граждан, семьи с детьми, специалисты бюджетной сферы в сельской местности и отдельные категории граждан, нуждающиеся в социальной поддержке</w:t>
      </w:r>
      <w:r w:rsidRPr="00F87486">
        <w:rPr>
          <w:rFonts w:eastAsia="Calibri"/>
          <w:lang w:eastAsia="en-US"/>
        </w:rPr>
        <w:t>;</w:t>
      </w:r>
    </w:p>
    <w:p w:rsidR="00B85B0A" w:rsidRPr="00F87486" w:rsidRDefault="00B85B0A" w:rsidP="00B85B0A">
      <w:pPr>
        <w:tabs>
          <w:tab w:val="left" w:pos="709"/>
          <w:tab w:val="left" w:pos="851"/>
        </w:tabs>
        <w:ind w:firstLine="709"/>
        <w:jc w:val="both"/>
        <w:rPr>
          <w:rFonts w:eastAsia="Calibri"/>
          <w:lang w:eastAsia="en-US"/>
        </w:rPr>
      </w:pPr>
      <w:r w:rsidRPr="00F87486">
        <w:rPr>
          <w:rFonts w:eastAsia="Calibri"/>
          <w:lang w:eastAsia="en-US"/>
        </w:rPr>
        <w:t>141 пенсионеру, не имеющих льготного статуса, меры социальной поддержки которым установлены законами края инициативно (в дополнение к федеральным).</w:t>
      </w:r>
    </w:p>
    <w:p w:rsidR="00B85B0A" w:rsidRPr="00F87486" w:rsidRDefault="00B85B0A" w:rsidP="00B85B0A">
      <w:pPr>
        <w:tabs>
          <w:tab w:val="num" w:pos="0"/>
          <w:tab w:val="left" w:pos="709"/>
          <w:tab w:val="left" w:pos="851"/>
          <w:tab w:val="left" w:pos="993"/>
        </w:tabs>
        <w:ind w:firstLine="709"/>
        <w:jc w:val="both"/>
        <w:rPr>
          <w:rFonts w:eastAsia="Calibri"/>
          <w:lang w:eastAsia="en-US"/>
        </w:rPr>
      </w:pPr>
      <w:r w:rsidRPr="00F87486">
        <w:rPr>
          <w:rFonts w:eastAsia="Calibri"/>
          <w:lang w:eastAsia="en-US"/>
        </w:rPr>
        <w:t>Различные виды социальной поддержки получают:</w:t>
      </w:r>
    </w:p>
    <w:p w:rsidR="00B85B0A" w:rsidRPr="00F87486" w:rsidRDefault="00B85B0A" w:rsidP="00B85B0A">
      <w:pPr>
        <w:tabs>
          <w:tab w:val="num" w:pos="0"/>
          <w:tab w:val="left" w:pos="709"/>
          <w:tab w:val="left" w:pos="851"/>
          <w:tab w:val="left" w:pos="993"/>
        </w:tabs>
        <w:ind w:firstLine="709"/>
        <w:jc w:val="both"/>
        <w:rPr>
          <w:rFonts w:eastAsia="Calibri"/>
          <w:lang w:eastAsia="en-US"/>
        </w:rPr>
      </w:pPr>
      <w:r w:rsidRPr="00F87486">
        <w:rPr>
          <w:rFonts w:eastAsia="Calibri"/>
          <w:lang w:eastAsia="en-US"/>
        </w:rPr>
        <w:t>1954 семьи с детьми (с учетом детей-инвалидов), в которых проживает 3200 детей;</w:t>
      </w:r>
    </w:p>
    <w:p w:rsidR="00B85B0A" w:rsidRPr="00F87486" w:rsidRDefault="00B85B0A" w:rsidP="00B85B0A">
      <w:pPr>
        <w:tabs>
          <w:tab w:val="left" w:pos="360"/>
          <w:tab w:val="num" w:pos="540"/>
          <w:tab w:val="left" w:pos="709"/>
          <w:tab w:val="left" w:pos="851"/>
          <w:tab w:val="left" w:pos="993"/>
        </w:tabs>
        <w:ind w:firstLine="709"/>
        <w:jc w:val="both"/>
        <w:rPr>
          <w:rFonts w:eastAsia="Calibri"/>
          <w:lang w:eastAsia="en-US"/>
        </w:rPr>
      </w:pPr>
      <w:r w:rsidRPr="00F87486">
        <w:rPr>
          <w:rFonts w:eastAsia="Calibri"/>
          <w:lang w:eastAsia="en-US"/>
        </w:rPr>
        <w:t>822 малообеспеченных семей - на оплату жилья и коммунальных услуг с учетом их доходов.</w:t>
      </w:r>
    </w:p>
    <w:p w:rsidR="00B85B0A" w:rsidRPr="00F87486" w:rsidRDefault="00B85B0A" w:rsidP="00B85B0A">
      <w:pPr>
        <w:ind w:firstLine="709"/>
        <w:jc w:val="both"/>
      </w:pPr>
      <w:r w:rsidRPr="00F87486">
        <w:t>С учетом вышеизложенного преобладающим в настоящее время является категориальный подход предоставления мер социальной поддержки отдельным категориям граждан.</w:t>
      </w:r>
    </w:p>
    <w:p w:rsidR="00B85B0A" w:rsidRPr="00F87486" w:rsidRDefault="00B85B0A" w:rsidP="00B85B0A">
      <w:pPr>
        <w:tabs>
          <w:tab w:val="left" w:pos="709"/>
          <w:tab w:val="left" w:pos="851"/>
        </w:tabs>
        <w:ind w:firstLine="709"/>
        <w:jc w:val="both"/>
        <w:outlineLvl w:val="2"/>
        <w:rPr>
          <w:rFonts w:eastAsia="Calibri"/>
          <w:lang w:eastAsia="en-US"/>
        </w:rPr>
      </w:pPr>
      <w:r w:rsidRPr="00F87486">
        <w:t>Социальная поддержка</w:t>
      </w:r>
      <w:r w:rsidRPr="00F87486">
        <w:rPr>
          <w:rFonts w:eastAsia="Calibri"/>
          <w:lang w:eastAsia="en-US"/>
        </w:rPr>
        <w:t xml:space="preserve">, с учетом особенностей контингентов получателей, </w:t>
      </w:r>
      <w:r w:rsidRPr="00F87486">
        <w:t>осуществляется в самых разнообразных формах</w:t>
      </w:r>
      <w:r w:rsidRPr="00F87486">
        <w:rPr>
          <w:rFonts w:eastAsia="Calibri"/>
          <w:lang w:eastAsia="en-US"/>
        </w:rPr>
        <w:t>:</w:t>
      </w:r>
    </w:p>
    <w:p w:rsidR="00B85B0A" w:rsidRPr="00F87486" w:rsidRDefault="00B85B0A" w:rsidP="00B85B0A">
      <w:pPr>
        <w:tabs>
          <w:tab w:val="left" w:pos="709"/>
          <w:tab w:val="left" w:pos="851"/>
        </w:tabs>
        <w:ind w:firstLine="709"/>
        <w:rPr>
          <w:rFonts w:eastAsia="Calibri"/>
          <w:lang w:eastAsia="en-US"/>
        </w:rPr>
      </w:pPr>
      <w:r w:rsidRPr="00F87486">
        <w:rPr>
          <w:rFonts w:eastAsia="Calibri"/>
          <w:lang w:eastAsia="en-US"/>
        </w:rPr>
        <w:t>в денежной форме - в виде ежегодных, ежемесячных и разовых денежных выплат, субсидий на оплату жилья и коммунальных услуг, компенсационных и единовременных выплат, выплат, приуроченных к знаменательным датам, адресной помощи в денежной форме;</w:t>
      </w:r>
    </w:p>
    <w:p w:rsidR="00B85B0A" w:rsidRPr="00F87486" w:rsidRDefault="00B85B0A" w:rsidP="00B85B0A">
      <w:pPr>
        <w:tabs>
          <w:tab w:val="left" w:pos="709"/>
          <w:tab w:val="left" w:pos="851"/>
        </w:tabs>
        <w:ind w:firstLine="709"/>
        <w:jc w:val="both"/>
        <w:rPr>
          <w:rFonts w:eastAsia="Calibri"/>
          <w:lang w:eastAsia="en-US"/>
        </w:rPr>
      </w:pPr>
      <w:r w:rsidRPr="00F87486">
        <w:rPr>
          <w:rFonts w:eastAsia="Calibri"/>
          <w:lang w:eastAsia="en-US"/>
        </w:rPr>
        <w:t>в форме льгот - внеочередной прием на обслуживание в учреждение социального обслуживания;</w:t>
      </w:r>
    </w:p>
    <w:p w:rsidR="00B85B0A" w:rsidRPr="00F87486" w:rsidRDefault="00B85B0A" w:rsidP="00B85B0A">
      <w:pPr>
        <w:tabs>
          <w:tab w:val="left" w:pos="709"/>
          <w:tab w:val="left" w:pos="851"/>
        </w:tabs>
        <w:ind w:firstLine="709"/>
        <w:jc w:val="both"/>
        <w:rPr>
          <w:rFonts w:eastAsia="Calibri"/>
          <w:lang w:eastAsia="en-US"/>
        </w:rPr>
      </w:pPr>
      <w:r w:rsidRPr="00F87486">
        <w:rPr>
          <w:rFonts w:eastAsia="Calibri"/>
          <w:lang w:eastAsia="en-US"/>
        </w:rPr>
        <w:t>в форме услуг - организация отдыха и оздоровления детей; предоставление услуг социального обслуживания граждан пожилого возраста, инвалидов, семей с детьми, лиц без определенного места жительства и занятий.</w:t>
      </w:r>
    </w:p>
    <w:p w:rsidR="00B85B0A" w:rsidRPr="00F87486" w:rsidRDefault="00B85B0A" w:rsidP="00B85B0A">
      <w:pPr>
        <w:ind w:firstLine="709"/>
        <w:jc w:val="both"/>
        <w:rPr>
          <w:rFonts w:eastAsia="Calibri"/>
          <w:lang w:eastAsia="en-US"/>
        </w:rPr>
      </w:pPr>
      <w:r w:rsidRPr="00F87486">
        <w:rPr>
          <w:rFonts w:eastAsia="Calibri"/>
          <w:lang w:eastAsia="en-US"/>
        </w:rPr>
        <w:t>На протяжении ряда лет проводится системная работа по систематизации и совершенствованию законодательства края, в том числе с целью усиления принципа адресности.</w:t>
      </w:r>
    </w:p>
    <w:p w:rsidR="00B85B0A" w:rsidRPr="00F87486" w:rsidRDefault="00B85B0A" w:rsidP="00B85B0A">
      <w:pPr>
        <w:ind w:firstLine="540"/>
        <w:jc w:val="both"/>
        <w:rPr>
          <w:rFonts w:eastAsia="Calibri"/>
          <w:lang w:eastAsia="en-US"/>
        </w:rPr>
      </w:pPr>
      <w:r w:rsidRPr="00F87486">
        <w:rPr>
          <w:rFonts w:eastAsia="Calibri"/>
          <w:lang w:eastAsia="en-US"/>
        </w:rPr>
        <w:t xml:space="preserve">С 2013 года при определении права родителей на ежемесячное пособие на ребенка в соответствии с </w:t>
      </w:r>
      <w:r w:rsidRPr="00F87486">
        <w:rPr>
          <w:rFonts w:eastAsia="Calibri"/>
        </w:rPr>
        <w:t xml:space="preserve">Законом Красноярского края от 11.12.2012 № 3-876 «О ежемесячном пособии на ребенка» </w:t>
      </w:r>
      <w:r w:rsidRPr="00F87486">
        <w:rPr>
          <w:rFonts w:eastAsia="Calibri"/>
          <w:lang w:eastAsia="en-US"/>
        </w:rPr>
        <w:t>дополнительно к критерию «доходности» введен критерий «трудоспособности». Теперь ежемесячное пособие на ребенка не назначается родителям трудоспособного возраста, неработающим без уважительной причины.</w:t>
      </w:r>
    </w:p>
    <w:p w:rsidR="00B85B0A" w:rsidRPr="00F87486" w:rsidRDefault="00B85B0A" w:rsidP="00B85B0A">
      <w:pPr>
        <w:ind w:firstLine="709"/>
        <w:jc w:val="both"/>
      </w:pPr>
      <w:r w:rsidRPr="00F87486">
        <w:lastRenderedPageBreak/>
        <w:t>Уточнен и порядок предоставления мер социальной поддержки на оплату жилья и коммунальных услуг: обязательным условием их предоставления является отсутствие у льготополучателя задолженности на оплату жилья и коммунальных услуг.</w:t>
      </w:r>
    </w:p>
    <w:p w:rsidR="00B85B0A" w:rsidRPr="00F87486" w:rsidRDefault="00B85B0A" w:rsidP="00B85B0A">
      <w:pPr>
        <w:pStyle w:val="af6"/>
        <w:ind w:firstLine="709"/>
        <w:jc w:val="both"/>
      </w:pPr>
      <w:r w:rsidRPr="00F87486">
        <w:t xml:space="preserve">Не менее важным направлением социальной поддержки граждан является социальное обслуживание, характеризующееся расширением спектра социальных услуг лицам, находящимся в трудной жизненной ситуации – гражданам пожилого возраста, инвалидам, семьям, имеющих детей, лицам без определенного возраста и занятий. </w:t>
      </w:r>
    </w:p>
    <w:p w:rsidR="00B85B0A" w:rsidRPr="00F87486" w:rsidRDefault="00B85B0A" w:rsidP="00B85B0A">
      <w:pPr>
        <w:pStyle w:val="a9"/>
        <w:shd w:val="clear" w:color="auto" w:fill="FFFFFF"/>
        <w:tabs>
          <w:tab w:val="left" w:pos="709"/>
          <w:tab w:val="left" w:pos="851"/>
        </w:tabs>
        <w:spacing w:before="0" w:beforeAutospacing="0" w:after="0" w:afterAutospacing="0"/>
        <w:ind w:firstLine="709"/>
        <w:jc w:val="both"/>
        <w:rPr>
          <w:lang w:eastAsia="en-US"/>
        </w:rPr>
      </w:pPr>
      <w:r w:rsidRPr="00F87486">
        <w:t xml:space="preserve">В районе действует </w:t>
      </w:r>
      <w:r w:rsidRPr="00F87486">
        <w:rPr>
          <w:lang w:eastAsia="en-US"/>
        </w:rPr>
        <w:t>муниципальное бюджетное учреждение комплексный центр социального обслуживания населения. Ежегодно услугами данного учреждения пользуется более 2 288 граждан.</w:t>
      </w:r>
    </w:p>
    <w:p w:rsidR="00B85B0A" w:rsidRPr="00F87486" w:rsidRDefault="00B85B0A" w:rsidP="00B85B0A">
      <w:pPr>
        <w:tabs>
          <w:tab w:val="left" w:pos="709"/>
          <w:tab w:val="left" w:pos="851"/>
        </w:tabs>
        <w:suppressAutoHyphens/>
        <w:ind w:firstLine="709"/>
        <w:jc w:val="both"/>
        <w:outlineLvl w:val="2"/>
        <w:rPr>
          <w:rFonts w:eastAsia="Calibri"/>
          <w:lang w:eastAsia="en-US"/>
        </w:rPr>
      </w:pPr>
      <w:r w:rsidRPr="00F87486">
        <w:rPr>
          <w:rFonts w:eastAsia="Calibri"/>
          <w:lang w:eastAsia="en-US"/>
        </w:rPr>
        <w:t>В целях обеспечения доступности, повышения эффективности и качества предоставления населению услуг в сфере социального обслуживания, проводится системная работа, направленная на:</w:t>
      </w:r>
    </w:p>
    <w:p w:rsidR="00B85B0A" w:rsidRPr="00F87486" w:rsidRDefault="00B85B0A" w:rsidP="00B85B0A">
      <w:pPr>
        <w:tabs>
          <w:tab w:val="left" w:pos="709"/>
          <w:tab w:val="left" w:pos="851"/>
        </w:tabs>
        <w:suppressAutoHyphens/>
        <w:ind w:firstLine="709"/>
        <w:jc w:val="both"/>
        <w:outlineLvl w:val="2"/>
        <w:rPr>
          <w:rFonts w:eastAsia="Calibri"/>
          <w:lang w:eastAsia="en-US"/>
        </w:rPr>
      </w:pPr>
      <w:r w:rsidRPr="00F87486">
        <w:rPr>
          <w:rFonts w:eastAsia="Calibri"/>
          <w:lang w:eastAsia="en-US"/>
        </w:rPr>
        <w:t>совершенствование действующей сети учреждений социального обслуживания, её модернизацию и развитие, адаптацию к изменяющимся правовым, социально-экономическим и демографическим условиям;</w:t>
      </w:r>
    </w:p>
    <w:p w:rsidR="00B85B0A" w:rsidRPr="00F87486" w:rsidRDefault="00B85B0A" w:rsidP="00B85B0A">
      <w:pPr>
        <w:tabs>
          <w:tab w:val="left" w:pos="709"/>
          <w:tab w:val="left" w:pos="851"/>
        </w:tabs>
        <w:suppressAutoHyphens/>
        <w:ind w:firstLine="709"/>
        <w:jc w:val="both"/>
        <w:outlineLvl w:val="2"/>
        <w:rPr>
          <w:rFonts w:eastAsia="Calibri"/>
          <w:lang w:eastAsia="en-US"/>
        </w:rPr>
      </w:pPr>
      <w:r w:rsidRPr="00F87486">
        <w:rPr>
          <w:rFonts w:eastAsia="Calibri"/>
          <w:lang w:eastAsia="en-US"/>
        </w:rPr>
        <w:t>расширение охвата граждан и спектра социальных услуг за счёт привлечения социально ориентированных некоммерческих организаций, благотворителей и добровольцев;</w:t>
      </w:r>
    </w:p>
    <w:p w:rsidR="00B85B0A" w:rsidRPr="00F87486" w:rsidRDefault="00B85B0A" w:rsidP="00B85B0A">
      <w:pPr>
        <w:tabs>
          <w:tab w:val="left" w:pos="709"/>
          <w:tab w:val="left" w:pos="851"/>
        </w:tabs>
        <w:suppressAutoHyphens/>
        <w:ind w:firstLine="709"/>
        <w:jc w:val="both"/>
        <w:outlineLvl w:val="2"/>
        <w:rPr>
          <w:rFonts w:eastAsia="Calibri"/>
          <w:lang w:eastAsia="en-US"/>
        </w:rPr>
      </w:pPr>
      <w:r w:rsidRPr="00F87486">
        <w:rPr>
          <w:rFonts w:eastAsia="Calibri"/>
          <w:lang w:eastAsia="en-US"/>
        </w:rPr>
        <w:t>укрепление материально-технической базы учреждений социального обслуживания населения и сокращение очерёдности на получение услуг социального обслуживания населения;</w:t>
      </w:r>
    </w:p>
    <w:p w:rsidR="00B85B0A" w:rsidRPr="00F87486" w:rsidRDefault="00B85B0A" w:rsidP="00B85B0A">
      <w:pPr>
        <w:tabs>
          <w:tab w:val="left" w:pos="709"/>
          <w:tab w:val="left" w:pos="851"/>
        </w:tabs>
        <w:suppressAutoHyphens/>
        <w:ind w:firstLine="709"/>
        <w:jc w:val="both"/>
        <w:outlineLvl w:val="2"/>
        <w:rPr>
          <w:rFonts w:eastAsia="Calibri"/>
          <w:lang w:eastAsia="en-US"/>
        </w:rPr>
      </w:pPr>
      <w:r w:rsidRPr="00F87486">
        <w:rPr>
          <w:rFonts w:eastAsia="Calibri"/>
          <w:lang w:eastAsia="en-US"/>
        </w:rPr>
        <w:t>решение кадровых проблем.</w:t>
      </w:r>
    </w:p>
    <w:p w:rsidR="00B85B0A" w:rsidRPr="00F87486" w:rsidRDefault="00B85B0A" w:rsidP="00B85B0A">
      <w:pPr>
        <w:tabs>
          <w:tab w:val="left" w:pos="709"/>
          <w:tab w:val="left" w:pos="851"/>
        </w:tabs>
        <w:ind w:firstLine="709"/>
        <w:jc w:val="both"/>
        <w:rPr>
          <w:rFonts w:eastAsia="Calibri"/>
          <w:lang w:eastAsia="en-US"/>
        </w:rPr>
      </w:pPr>
      <w:r w:rsidRPr="00F87486">
        <w:rPr>
          <w:rFonts w:eastAsia="Calibri"/>
          <w:lang w:eastAsia="en-US"/>
        </w:rPr>
        <w:t>Приоритетные стратегические направления развития социального обслуживания населения и мероприятия по совершенствованию действующей в районе сети учреждений социального обслуживания утверждены в дорожной карте «Повышение эффективности и качества услуг в сфере социального обслуживания населения Красноярского края на 2013–2018 годы», утвержденной распоряжением Губернатора Красноярского края от 28.02.2013 № 59-рг.</w:t>
      </w:r>
    </w:p>
    <w:p w:rsidR="00B85B0A" w:rsidRPr="00F87486" w:rsidRDefault="00B85B0A" w:rsidP="00B85B0A">
      <w:pPr>
        <w:tabs>
          <w:tab w:val="left" w:pos="709"/>
          <w:tab w:val="left" w:pos="851"/>
          <w:tab w:val="num" w:pos="1260"/>
        </w:tabs>
        <w:ind w:firstLine="709"/>
        <w:jc w:val="both"/>
        <w:rPr>
          <w:rFonts w:eastAsia="Calibri"/>
          <w:lang w:eastAsia="en-US"/>
        </w:rPr>
      </w:pPr>
      <w:r w:rsidRPr="00F87486">
        <w:rPr>
          <w:rFonts w:eastAsia="Calibri"/>
          <w:lang w:eastAsia="en-US"/>
        </w:rPr>
        <w:t>Таким образом, реализация всех мероприятий муниципальной программы позволит органам и учреждениям социальной защиты населения района своевременно и в полном объеме выполнить все возложенные на отрасль обязательства, провести системные мероприятия, направленные на усиление социальной поддержки граждан, повышение качества и эффективности работы.</w:t>
      </w:r>
    </w:p>
    <w:p w:rsidR="00B85B0A" w:rsidRPr="00F87486" w:rsidRDefault="00B85B0A" w:rsidP="00B85B0A">
      <w:pPr>
        <w:pStyle w:val="ConsPlusNormal"/>
        <w:ind w:firstLine="709"/>
        <w:jc w:val="both"/>
        <w:rPr>
          <w:rFonts w:ascii="Times New Roman" w:hAnsi="Times New Roman" w:cs="Times New Roman"/>
          <w:sz w:val="24"/>
          <w:szCs w:val="24"/>
        </w:rPr>
      </w:pPr>
      <w:r w:rsidRPr="00F87486">
        <w:rPr>
          <w:rFonts w:ascii="Times New Roman" w:hAnsi="Times New Roman" w:cs="Times New Roman"/>
          <w:sz w:val="24"/>
          <w:szCs w:val="24"/>
        </w:rPr>
        <w:t>При этом важным условием успешной реализации муниципальной программы является управление рисками с целью минимизации их влияния на достижение целей муниципальной программы.</w:t>
      </w:r>
    </w:p>
    <w:p w:rsidR="00B85B0A" w:rsidRPr="00F87486" w:rsidRDefault="00B85B0A" w:rsidP="00B85B0A">
      <w:pPr>
        <w:pStyle w:val="ConsPlusNormal"/>
        <w:ind w:firstLine="709"/>
        <w:jc w:val="both"/>
        <w:rPr>
          <w:rFonts w:ascii="Times New Roman" w:hAnsi="Times New Roman" w:cs="Times New Roman"/>
          <w:sz w:val="24"/>
          <w:szCs w:val="24"/>
        </w:rPr>
      </w:pPr>
      <w:r w:rsidRPr="00F87486">
        <w:rPr>
          <w:rFonts w:ascii="Times New Roman" w:hAnsi="Times New Roman" w:cs="Times New Roman"/>
          <w:sz w:val="24"/>
          <w:szCs w:val="24"/>
        </w:rPr>
        <w:t>При реализации муниципальной программы возможны финансовые риски, связанные с кризисными явлениями в мировой и российской экономике, которые могут привести к снижению объемов финансирования программных мероприятий за счет бюджетов всех уровней бюджетной системы Российской Федерации.</w:t>
      </w:r>
    </w:p>
    <w:p w:rsidR="00B85B0A" w:rsidRPr="00F87486" w:rsidRDefault="00B85B0A" w:rsidP="00B85B0A">
      <w:pPr>
        <w:pStyle w:val="ConsPlusNormal"/>
        <w:ind w:firstLine="709"/>
        <w:jc w:val="both"/>
        <w:rPr>
          <w:rFonts w:ascii="Times New Roman" w:hAnsi="Times New Roman" w:cs="Times New Roman"/>
          <w:sz w:val="24"/>
          <w:szCs w:val="24"/>
        </w:rPr>
      </w:pPr>
      <w:r w:rsidRPr="00F87486">
        <w:rPr>
          <w:rFonts w:ascii="Times New Roman" w:hAnsi="Times New Roman" w:cs="Times New Roman"/>
          <w:sz w:val="24"/>
          <w:szCs w:val="24"/>
        </w:rPr>
        <w:t>Остальные виды рисков связаны со спецификой целей и задач муниципальной программы. Финансирование ее мероприятий в очередном финансовом году будет осуществляться с учетом результатов мониторинга и оценки эффективности реализации государственной программы в отчетном периоде.</w:t>
      </w:r>
    </w:p>
    <w:p w:rsidR="00B85B0A" w:rsidRPr="00F87486" w:rsidRDefault="00B85B0A" w:rsidP="00B85B0A">
      <w:pPr>
        <w:pStyle w:val="ConsPlusNormal"/>
        <w:ind w:firstLine="709"/>
        <w:jc w:val="both"/>
        <w:rPr>
          <w:rFonts w:ascii="Times New Roman" w:hAnsi="Times New Roman" w:cs="Times New Roman"/>
          <w:sz w:val="24"/>
          <w:szCs w:val="24"/>
        </w:rPr>
      </w:pPr>
    </w:p>
    <w:p w:rsidR="00B85B0A" w:rsidRPr="00F87486" w:rsidRDefault="00B85B0A" w:rsidP="00B85B0A">
      <w:pPr>
        <w:shd w:val="clear" w:color="auto" w:fill="FFFFFF"/>
        <w:jc w:val="center"/>
      </w:pPr>
      <w:r w:rsidRPr="00F87486">
        <w:t>3.Приоритеты и цели социально-экономического развития, описание основных целей и задач программы, прогноз развития в сфере «Социальная защита населения»</w:t>
      </w:r>
    </w:p>
    <w:p w:rsidR="00B85B0A" w:rsidRPr="00F87486" w:rsidRDefault="00B85B0A" w:rsidP="00B85B0A">
      <w:pPr>
        <w:shd w:val="clear" w:color="auto" w:fill="FFFFFF"/>
        <w:jc w:val="both"/>
      </w:pPr>
    </w:p>
    <w:p w:rsidR="00B85B0A" w:rsidRPr="00F87486" w:rsidRDefault="00B85B0A" w:rsidP="00B85B0A">
      <w:pPr>
        <w:shd w:val="clear" w:color="auto" w:fill="FFFFFF"/>
        <w:ind w:firstLine="567"/>
        <w:jc w:val="both"/>
      </w:pPr>
      <w:r w:rsidRPr="00F87486">
        <w:t xml:space="preserve"> С учетом задач, поставленных в Посланиях Президента Российской Федерации Федеральному Собранию Российской Федерации, основных направлений деятельности Правительства Российской Федерации на период до 2020 года, решений, принятых Президентом Российской Федерации и Правительством Российской Федерации, задач социально-экономического развития Красноярского края приоритетными направлениями социальной политики района являются:</w:t>
      </w:r>
    </w:p>
    <w:p w:rsidR="00B85B0A" w:rsidRPr="00F87486" w:rsidRDefault="00B85B0A" w:rsidP="00B85B0A">
      <w:pPr>
        <w:ind w:firstLine="709"/>
        <w:jc w:val="both"/>
      </w:pPr>
      <w:r w:rsidRPr="00F87486">
        <w:lastRenderedPageBreak/>
        <w:t>1. Повышение эффективности социальной помощи нуждающимся гражданам, а именно:</w:t>
      </w:r>
    </w:p>
    <w:p w:rsidR="00B85B0A" w:rsidRPr="00F87486" w:rsidRDefault="00B85B0A" w:rsidP="00B85B0A">
      <w:pPr>
        <w:ind w:firstLine="709"/>
        <w:jc w:val="both"/>
      </w:pPr>
      <w:r w:rsidRPr="00F87486">
        <w:t>гражданам пожилого возраста;</w:t>
      </w:r>
    </w:p>
    <w:p w:rsidR="00B85B0A" w:rsidRPr="00F87486" w:rsidRDefault="00B85B0A" w:rsidP="00B85B0A">
      <w:pPr>
        <w:ind w:firstLine="709"/>
        <w:jc w:val="both"/>
      </w:pPr>
      <w:r w:rsidRPr="00F87486">
        <w:t>семьям, имеющим детей;</w:t>
      </w:r>
    </w:p>
    <w:p w:rsidR="00B85B0A" w:rsidRPr="00F87486" w:rsidRDefault="00B85B0A" w:rsidP="00B85B0A">
      <w:pPr>
        <w:ind w:firstLine="709"/>
        <w:jc w:val="both"/>
      </w:pPr>
      <w:r w:rsidRPr="00F87486">
        <w:t>лицам с ограниченными возможностями, в том числе детям-инвалидам.</w:t>
      </w:r>
    </w:p>
    <w:p w:rsidR="00B85B0A" w:rsidRPr="00F87486" w:rsidRDefault="00B85B0A" w:rsidP="00B85B0A">
      <w:pPr>
        <w:tabs>
          <w:tab w:val="left" w:pos="1134"/>
        </w:tabs>
        <w:ind w:firstLine="709"/>
        <w:jc w:val="both"/>
      </w:pPr>
      <w:r w:rsidRPr="00F87486">
        <w:t>2. Повышение эффективности управления системой социальной поддержки населения края.</w:t>
      </w:r>
    </w:p>
    <w:p w:rsidR="00B85B0A" w:rsidRPr="00F87486" w:rsidRDefault="00B85B0A" w:rsidP="00B85B0A">
      <w:pPr>
        <w:tabs>
          <w:tab w:val="left" w:pos="851"/>
        </w:tabs>
        <w:ind w:firstLine="709"/>
        <w:jc w:val="both"/>
      </w:pPr>
      <w:r w:rsidRPr="00F87486">
        <w:t>В рамках данных направлений разработан и проводится комплекс мероприятий, направленных на:</w:t>
      </w:r>
    </w:p>
    <w:p w:rsidR="00B85B0A" w:rsidRPr="00F87486" w:rsidRDefault="00B85B0A" w:rsidP="00B85B0A">
      <w:pPr>
        <w:tabs>
          <w:tab w:val="left" w:pos="851"/>
        </w:tabs>
        <w:ind w:firstLine="709"/>
        <w:jc w:val="both"/>
      </w:pPr>
      <w:r w:rsidRPr="00F87486">
        <w:t xml:space="preserve">реализацию в районе национальной и региональной стратегии в интересах детей, в том числе на </w:t>
      </w:r>
      <w:r w:rsidRPr="00F87486">
        <w:rPr>
          <w:rFonts w:eastAsia="Calibri"/>
          <w:lang w:eastAsia="en-US"/>
        </w:rPr>
        <w:t>обеспечение отдыха и круглогодичного оздоровления детей из многодетных семей, детей, находящихся в трудной жизненной ситуации, детей-инвалидов; осуществление мероприятий, направленных на улучшение демографической ситуации в крае, повышение социального престижа материнства и статуса многодетных семей; укрепление системы социальной защиты семьи с целью профилактики семейного неблагополучия и предупреждения социального сиротства</w:t>
      </w:r>
      <w:r w:rsidRPr="00F87486">
        <w:t>;</w:t>
      </w:r>
    </w:p>
    <w:p w:rsidR="00B85B0A" w:rsidRPr="00F87486" w:rsidRDefault="00B85B0A" w:rsidP="00B85B0A">
      <w:pPr>
        <w:tabs>
          <w:tab w:val="left" w:pos="851"/>
        </w:tabs>
        <w:ind w:firstLine="709"/>
        <w:jc w:val="both"/>
        <w:rPr>
          <w:rFonts w:eastAsia="Calibri"/>
          <w:lang w:eastAsia="en-US"/>
        </w:rPr>
      </w:pPr>
      <w:r w:rsidRPr="00F87486">
        <w:t xml:space="preserve">формирование в районе территории равных возможностей для инвалидов, в том числе на социальную поддержку инвалидов, </w:t>
      </w:r>
      <w:r w:rsidRPr="00F87486">
        <w:rPr>
          <w:rFonts w:eastAsia="Calibri"/>
          <w:lang w:eastAsia="en-US"/>
        </w:rPr>
        <w:t xml:space="preserve">обеспечение доступа объектам социальной и транспортной инфраструктуры за счет оснащения социально значимых объектов пандусами, входными группами; </w:t>
      </w:r>
    </w:p>
    <w:p w:rsidR="00B85B0A" w:rsidRPr="00F87486" w:rsidRDefault="00B85B0A" w:rsidP="00B85B0A">
      <w:pPr>
        <w:tabs>
          <w:tab w:val="left" w:pos="851"/>
        </w:tabs>
        <w:ind w:firstLine="709"/>
        <w:jc w:val="both"/>
        <w:rPr>
          <w:rFonts w:eastAsia="Calibri"/>
          <w:lang w:eastAsia="en-US"/>
        </w:rPr>
      </w:pPr>
      <w:r w:rsidRPr="00F87486">
        <w:rPr>
          <w:rFonts w:eastAsia="Calibri"/>
          <w:lang w:eastAsia="en-US"/>
        </w:rPr>
        <w:t>создание службы «Мобильная социальная помощь»; обеспечение для инвалидов доступа к информационным технологиям; совершенствование системы реабилитации инвалидов, в том числе детей-инвалидов, обеспечивающей межведомственное сопровождение семей, имеющих детей-инвалидов; развитие социального партнерства органов власти района с общественными организациями инвалидов, родителями детей-инвалидов;</w:t>
      </w:r>
    </w:p>
    <w:p w:rsidR="00B85B0A" w:rsidRPr="00F87486" w:rsidRDefault="00B85B0A" w:rsidP="00B85B0A">
      <w:pPr>
        <w:tabs>
          <w:tab w:val="left" w:pos="851"/>
        </w:tabs>
        <w:ind w:firstLine="709"/>
        <w:jc w:val="both"/>
        <w:rPr>
          <w:rFonts w:eastAsia="Calibri"/>
          <w:lang w:eastAsia="en-US"/>
        </w:rPr>
      </w:pPr>
      <w:r w:rsidRPr="00F87486">
        <w:t xml:space="preserve">повышение уровня и качества жизни отдельных категорий граждан, </w:t>
      </w:r>
      <w:r w:rsidRPr="00F87486">
        <w:br/>
        <w:t xml:space="preserve">в том числе на </w:t>
      </w:r>
      <w:r w:rsidRPr="00F87486">
        <w:rPr>
          <w:rFonts w:eastAsia="Calibri"/>
          <w:lang w:eastAsia="en-US"/>
        </w:rPr>
        <w:t>совершенствование системы государственной поддержки граждан на основе адресности в предоставлении социальной помощи;</w:t>
      </w:r>
    </w:p>
    <w:p w:rsidR="00B85B0A" w:rsidRPr="00F87486" w:rsidRDefault="00B85B0A" w:rsidP="00B85B0A">
      <w:pPr>
        <w:tabs>
          <w:tab w:val="left" w:pos="851"/>
        </w:tabs>
        <w:ind w:firstLine="709"/>
        <w:jc w:val="both"/>
        <w:rPr>
          <w:rFonts w:eastAsia="Calibri"/>
          <w:lang w:eastAsia="en-US"/>
        </w:rPr>
      </w:pPr>
      <w:r w:rsidRPr="00F87486">
        <w:rPr>
          <w:rFonts w:eastAsia="Calibri"/>
          <w:lang w:eastAsia="en-US"/>
        </w:rPr>
        <w:t>развития практики благотворительной деятельности граждан и организаций, поддержки добровольческой деятельности (волонтерства);</w:t>
      </w:r>
    </w:p>
    <w:p w:rsidR="00B85B0A" w:rsidRPr="00F87486" w:rsidRDefault="00B85B0A" w:rsidP="00B85B0A">
      <w:pPr>
        <w:tabs>
          <w:tab w:val="left" w:pos="851"/>
        </w:tabs>
        <w:ind w:firstLine="709"/>
        <w:jc w:val="both"/>
        <w:rPr>
          <w:bCs/>
        </w:rPr>
      </w:pPr>
      <w:r w:rsidRPr="00F87486">
        <w:rPr>
          <w:bCs/>
        </w:rPr>
        <w:t xml:space="preserve">повышение качества исполнения государственных полномочий </w:t>
      </w:r>
      <w:r w:rsidRPr="00F87486">
        <w:rPr>
          <w:bCs/>
        </w:rPr>
        <w:br/>
        <w:t>по предоставлению государственных и муниципальных услуг в сфере социальной поддержки и социального обслуживания населения;</w:t>
      </w:r>
    </w:p>
    <w:p w:rsidR="00B85B0A" w:rsidRPr="00F87486" w:rsidRDefault="00B85B0A" w:rsidP="00B85B0A">
      <w:pPr>
        <w:tabs>
          <w:tab w:val="left" w:pos="851"/>
        </w:tabs>
        <w:ind w:firstLine="709"/>
        <w:jc w:val="both"/>
        <w:rPr>
          <w:bCs/>
        </w:rPr>
      </w:pPr>
      <w:r w:rsidRPr="00F87486">
        <w:rPr>
          <w:bCs/>
        </w:rPr>
        <w:t>использование современных информационных технологий при предоставлении государственных и муниципальных услуг, в том числе за счет перехода</w:t>
      </w:r>
      <w:r w:rsidRPr="00F87486">
        <w:rPr>
          <w:rFonts w:eastAsia="Calibri"/>
          <w:lang w:eastAsia="en-US"/>
        </w:rPr>
        <w:t xml:space="preserve"> на предоставление государственных услуг в электронном виде</w:t>
      </w:r>
      <w:r w:rsidRPr="00F87486">
        <w:rPr>
          <w:bCs/>
        </w:rPr>
        <w:t>;</w:t>
      </w:r>
    </w:p>
    <w:p w:rsidR="00B85B0A" w:rsidRPr="00F87486" w:rsidRDefault="00B85B0A" w:rsidP="00B85B0A">
      <w:pPr>
        <w:tabs>
          <w:tab w:val="left" w:pos="851"/>
        </w:tabs>
        <w:ind w:firstLine="709"/>
        <w:jc w:val="both"/>
        <w:rPr>
          <w:bCs/>
        </w:rPr>
      </w:pPr>
      <w:r w:rsidRPr="00F87486">
        <w:rPr>
          <w:bCs/>
        </w:rPr>
        <w:t>формирование высокопрофессионального кадрового потенциала, повышение престижности и привлекательности труда работников отрасли;</w:t>
      </w:r>
    </w:p>
    <w:p w:rsidR="00B85B0A" w:rsidRPr="00F87486" w:rsidRDefault="00B85B0A" w:rsidP="00B85B0A">
      <w:pPr>
        <w:pStyle w:val="ConsPlusNormal"/>
        <w:ind w:firstLine="708"/>
        <w:jc w:val="both"/>
        <w:outlineLvl w:val="1"/>
        <w:rPr>
          <w:rFonts w:ascii="Times New Roman" w:hAnsi="Times New Roman" w:cs="Times New Roman"/>
          <w:sz w:val="24"/>
          <w:szCs w:val="24"/>
        </w:rPr>
      </w:pPr>
      <w:r w:rsidRPr="00F87486">
        <w:rPr>
          <w:rFonts w:ascii="Times New Roman" w:hAnsi="Times New Roman" w:cs="Times New Roman"/>
          <w:sz w:val="24"/>
          <w:szCs w:val="24"/>
        </w:rPr>
        <w:t>С учетом вышеизложенного основными целями муниципальной программы являются:</w:t>
      </w:r>
    </w:p>
    <w:p w:rsidR="00B85B0A" w:rsidRPr="00F87486" w:rsidRDefault="00B85B0A" w:rsidP="00B85B0A">
      <w:pPr>
        <w:tabs>
          <w:tab w:val="left" w:pos="45"/>
          <w:tab w:val="left" w:pos="470"/>
        </w:tabs>
        <w:ind w:left="45"/>
        <w:jc w:val="both"/>
      </w:pPr>
      <w:r w:rsidRPr="00F87486">
        <w:t xml:space="preserve">            полное и своевременное исполнение переданных государственных полномочий по предоставлению мер социальной поддержки населению;</w:t>
      </w:r>
    </w:p>
    <w:p w:rsidR="00B85B0A" w:rsidRPr="00F87486" w:rsidRDefault="00B85B0A" w:rsidP="00B85B0A">
      <w:pPr>
        <w:tabs>
          <w:tab w:val="left" w:pos="1134"/>
        </w:tabs>
        <w:ind w:firstLine="709"/>
        <w:jc w:val="both"/>
      </w:pPr>
      <w:r w:rsidRPr="00F87486">
        <w:t>повышение качества и доступности предоставления услуг по социальному обслуживанию.</w:t>
      </w:r>
    </w:p>
    <w:p w:rsidR="00B85B0A" w:rsidRPr="00F87486" w:rsidRDefault="00B85B0A" w:rsidP="00B85B0A">
      <w:pPr>
        <w:pStyle w:val="af4"/>
        <w:autoSpaceDE w:val="0"/>
        <w:autoSpaceDN w:val="0"/>
        <w:adjustRightInd w:val="0"/>
        <w:ind w:left="0" w:firstLine="709"/>
        <w:jc w:val="both"/>
      </w:pPr>
      <w:r w:rsidRPr="00F87486">
        <w:t xml:space="preserve">Для достижения целей муниципальной программы необходимо решение следующих задач: </w:t>
      </w:r>
    </w:p>
    <w:p w:rsidR="00B85B0A" w:rsidRPr="00F87486" w:rsidRDefault="00B85B0A" w:rsidP="00B85B0A">
      <w:pPr>
        <w:tabs>
          <w:tab w:val="left" w:pos="328"/>
        </w:tabs>
        <w:ind w:left="-25"/>
        <w:jc w:val="both"/>
      </w:pPr>
      <w:r w:rsidRPr="00F87486">
        <w:t xml:space="preserve">             предоставление мер социальной поддержки отдельным категориям граждан, в т. ч. инвалидам;</w:t>
      </w:r>
    </w:p>
    <w:p w:rsidR="00B85B0A" w:rsidRPr="00F87486" w:rsidRDefault="00B85B0A" w:rsidP="00B85B0A">
      <w:pPr>
        <w:tabs>
          <w:tab w:val="left" w:pos="328"/>
        </w:tabs>
        <w:ind w:left="-25"/>
        <w:jc w:val="both"/>
      </w:pPr>
      <w:r w:rsidRPr="00F87486">
        <w:t xml:space="preserve">            создание благоприятных условий для функционирования института семьи, рождения детей;</w:t>
      </w:r>
    </w:p>
    <w:p w:rsidR="00B85B0A" w:rsidRPr="00F87486" w:rsidRDefault="00B85B0A" w:rsidP="00B85B0A">
      <w:pPr>
        <w:tabs>
          <w:tab w:val="left" w:pos="328"/>
        </w:tabs>
        <w:ind w:left="-25"/>
        <w:jc w:val="both"/>
      </w:pPr>
      <w:r w:rsidRPr="00F87486">
        <w:t xml:space="preserve">            создание условий для удовлетворения потребностей граждан пожилого возраста, инвалидов, включая детей – инвалидов, семей и детей в социальном обслуживании; </w:t>
      </w:r>
    </w:p>
    <w:p w:rsidR="00B85B0A" w:rsidRPr="00F87486" w:rsidRDefault="00B85B0A" w:rsidP="00B85B0A">
      <w:pPr>
        <w:ind w:firstLine="720"/>
        <w:jc w:val="both"/>
      </w:pPr>
      <w:r w:rsidRPr="00F87486">
        <w:lastRenderedPageBreak/>
        <w:t>создание условий эффективного развития сферы социальной поддержки и социального обслуживания населения муниципального района.</w:t>
      </w:r>
    </w:p>
    <w:p w:rsidR="00B85B0A" w:rsidRPr="00F87486" w:rsidRDefault="00B85B0A" w:rsidP="00B85B0A">
      <w:pPr>
        <w:ind w:firstLine="720"/>
        <w:jc w:val="both"/>
      </w:pPr>
    </w:p>
    <w:p w:rsidR="00B85B0A" w:rsidRPr="00F87486" w:rsidRDefault="00B85B0A" w:rsidP="00B85B0A">
      <w:pPr>
        <w:jc w:val="center"/>
        <w:outlineLvl w:val="2"/>
      </w:pPr>
      <w:r w:rsidRPr="00F87486">
        <w:t xml:space="preserve">                 4. Прогноз конечных результатов муниципальной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w:t>
      </w:r>
    </w:p>
    <w:p w:rsidR="00B85B0A" w:rsidRPr="00F87486" w:rsidRDefault="00B85B0A" w:rsidP="00B85B0A">
      <w:pPr>
        <w:jc w:val="center"/>
        <w:outlineLvl w:val="2"/>
      </w:pPr>
    </w:p>
    <w:p w:rsidR="00B85B0A" w:rsidRPr="00F87486" w:rsidRDefault="00B85B0A" w:rsidP="00B85B0A">
      <w:pPr>
        <w:tabs>
          <w:tab w:val="left" w:pos="567"/>
        </w:tabs>
        <w:jc w:val="both"/>
      </w:pPr>
      <w:r w:rsidRPr="00F87486">
        <w:t xml:space="preserve">           Своевременная и в полном объеме реализация муниципальной программы позволит:</w:t>
      </w:r>
    </w:p>
    <w:p w:rsidR="00B85B0A" w:rsidRPr="00F87486" w:rsidRDefault="00B85B0A" w:rsidP="00B85B0A">
      <w:pPr>
        <w:tabs>
          <w:tab w:val="left" w:pos="567"/>
        </w:tabs>
        <w:jc w:val="both"/>
      </w:pPr>
      <w:r w:rsidRPr="00F87486">
        <w:tab/>
        <w:t>выполнить публичные обязательства по социальной поддержке отдельных категорий граждан в соответствии с федеральным и краевым законодательством;</w:t>
      </w:r>
    </w:p>
    <w:p w:rsidR="00B85B0A" w:rsidRPr="00F87486" w:rsidRDefault="00B85B0A" w:rsidP="00B85B0A">
      <w:pPr>
        <w:tabs>
          <w:tab w:val="left" w:pos="567"/>
        </w:tabs>
        <w:jc w:val="both"/>
      </w:pPr>
      <w:r w:rsidRPr="00F87486">
        <w:tab/>
        <w:t>создать условия для повышения качества жизни отдельных категорий граждан, степени их социальной защищенности;</w:t>
      </w:r>
    </w:p>
    <w:p w:rsidR="00B85B0A" w:rsidRPr="00F87486" w:rsidRDefault="00B85B0A" w:rsidP="00B85B0A">
      <w:pPr>
        <w:tabs>
          <w:tab w:val="left" w:pos="567"/>
        </w:tabs>
        <w:jc w:val="both"/>
      </w:pPr>
      <w:r w:rsidRPr="00F87486">
        <w:tab/>
        <w:t>создать условия для укрепления института семьи, поддержки престижа материнства и отцовства, развития и сохранения семейных ценностей;</w:t>
      </w:r>
    </w:p>
    <w:p w:rsidR="00B85B0A" w:rsidRPr="00F87486" w:rsidRDefault="00B85B0A" w:rsidP="00B85B0A">
      <w:pPr>
        <w:tabs>
          <w:tab w:val="left" w:pos="567"/>
        </w:tabs>
        <w:jc w:val="both"/>
      </w:pPr>
      <w:r w:rsidRPr="00F87486">
        <w:tab/>
        <w:t>обеспечить поддержку и содействие социальной адаптации граждан, попавших в трудную жизненную ситуацию, или находящихся в социально опасном положении;</w:t>
      </w:r>
    </w:p>
    <w:p w:rsidR="00B85B0A" w:rsidRPr="00F87486" w:rsidRDefault="00B85B0A" w:rsidP="00B85B0A">
      <w:pPr>
        <w:tabs>
          <w:tab w:val="left" w:pos="567"/>
        </w:tabs>
        <w:jc w:val="both"/>
      </w:pPr>
      <w:r w:rsidRPr="00F87486">
        <w:tab/>
        <w:t>создать прозрачную и конкурентную среду в сфере социального обслуживания населения;</w:t>
      </w:r>
    </w:p>
    <w:p w:rsidR="00B85B0A" w:rsidRPr="00F87486" w:rsidRDefault="00B85B0A" w:rsidP="00B85B0A">
      <w:pPr>
        <w:tabs>
          <w:tab w:val="left" w:pos="567"/>
        </w:tabs>
        <w:jc w:val="both"/>
      </w:pPr>
      <w:r w:rsidRPr="00F87486">
        <w:tab/>
      </w:r>
      <w:r w:rsidRPr="00F87486">
        <w:tab/>
        <w:t>проводить системную работу по укреплению материально-технической базы муниципальных учреждений социального обслуживания населения;</w:t>
      </w:r>
    </w:p>
    <w:p w:rsidR="00B85B0A" w:rsidRPr="00F87486" w:rsidRDefault="00B85B0A" w:rsidP="00B85B0A">
      <w:pPr>
        <w:tabs>
          <w:tab w:val="left" w:pos="567"/>
        </w:tabs>
        <w:jc w:val="both"/>
      </w:pPr>
      <w:r w:rsidRPr="00F87486">
        <w:tab/>
        <w:t>внедрять новые формы и методы, направленные на повышение качества предоставления социальных услуг;</w:t>
      </w:r>
    </w:p>
    <w:p w:rsidR="00B85B0A" w:rsidRPr="00F87486" w:rsidRDefault="00B85B0A" w:rsidP="00B85B0A">
      <w:pPr>
        <w:tabs>
          <w:tab w:val="left" w:pos="567"/>
        </w:tabs>
        <w:jc w:val="both"/>
      </w:pPr>
      <w:r w:rsidRPr="00F87486">
        <w:tab/>
        <w:t>повысить среднюю заработную плату социальных работников учреждений социального обслуживания;</w:t>
      </w:r>
    </w:p>
    <w:p w:rsidR="00B85B0A" w:rsidRPr="00F87486" w:rsidRDefault="00B85B0A" w:rsidP="00B85B0A">
      <w:pPr>
        <w:tabs>
          <w:tab w:val="left" w:pos="567"/>
        </w:tabs>
        <w:jc w:val="both"/>
      </w:pPr>
      <w:r w:rsidRPr="00F87486">
        <w:tab/>
        <w:t>создать условия для п</w:t>
      </w:r>
      <w:r w:rsidRPr="00F87486">
        <w:rPr>
          <w:bCs/>
          <w:shd w:val="clear" w:color="auto" w:fill="FFFFFF"/>
        </w:rPr>
        <w:t>овышения</w:t>
      </w:r>
      <w:r w:rsidRPr="00F87486">
        <w:rPr>
          <w:rStyle w:val="apple-converted-space"/>
          <w:shd w:val="clear" w:color="auto" w:fill="FFFFFF"/>
        </w:rPr>
        <w:t xml:space="preserve"> </w:t>
      </w:r>
      <w:r w:rsidRPr="00F87486">
        <w:rPr>
          <w:bCs/>
          <w:shd w:val="clear" w:color="auto" w:fill="FFFFFF"/>
        </w:rPr>
        <w:t xml:space="preserve">статуса социального работника </w:t>
      </w:r>
      <w:r w:rsidRPr="00F87486">
        <w:rPr>
          <w:bCs/>
          <w:shd w:val="clear" w:color="auto" w:fill="FFFFFF"/>
        </w:rPr>
        <w:br/>
        <w:t>и престижа профессии.</w:t>
      </w:r>
    </w:p>
    <w:p w:rsidR="00B85B0A" w:rsidRPr="00F87486" w:rsidRDefault="00B85B0A" w:rsidP="00B85B0A">
      <w:pPr>
        <w:shd w:val="clear" w:color="auto" w:fill="FFFFFF"/>
        <w:ind w:firstLine="567"/>
        <w:jc w:val="both"/>
      </w:pPr>
      <w:r w:rsidRPr="00F87486">
        <w:t>Таким образом, реализация комплекса мероприятий муниципальной программы позволит в целом обеспечить достижение ее целей, а также будет содействовать профилактике социальной напряженности в крае.</w:t>
      </w:r>
    </w:p>
    <w:p w:rsidR="00B85B0A" w:rsidRPr="00F87486" w:rsidRDefault="00B85B0A" w:rsidP="00B85B0A">
      <w:pPr>
        <w:shd w:val="clear" w:color="auto" w:fill="FFFFFF"/>
        <w:ind w:firstLine="567"/>
        <w:jc w:val="both"/>
      </w:pPr>
    </w:p>
    <w:p w:rsidR="00B85B0A" w:rsidRPr="00F87486" w:rsidRDefault="00B85B0A" w:rsidP="00B85B0A">
      <w:pPr>
        <w:jc w:val="center"/>
        <w:outlineLvl w:val="2"/>
      </w:pPr>
      <w:r w:rsidRPr="00F87486">
        <w:t>5.  Перечень подпрограмм с указанием сроков их реализации и ожидаемых результатов</w:t>
      </w:r>
    </w:p>
    <w:p w:rsidR="00B85B0A" w:rsidRPr="00F87486" w:rsidRDefault="00B85B0A" w:rsidP="00B85B0A">
      <w:pPr>
        <w:jc w:val="center"/>
        <w:outlineLvl w:val="2"/>
      </w:pPr>
    </w:p>
    <w:p w:rsidR="00B85B0A" w:rsidRPr="00F87486" w:rsidRDefault="00B85B0A" w:rsidP="00B85B0A">
      <w:pPr>
        <w:shd w:val="clear" w:color="auto" w:fill="FFFFFF"/>
        <w:ind w:left="22" w:firstLine="686"/>
        <w:jc w:val="both"/>
      </w:pPr>
      <w:r w:rsidRPr="00F87486">
        <w:t xml:space="preserve">Муниципальная программа определяет направления деятельности, обеспечивающие реализацию принятых публичных нормативных обязательств, совершенствование систем мер социальной поддержки граждан и модернизацию социального обслуживания населения с целью повышения их эффективности и результативности. </w:t>
      </w:r>
    </w:p>
    <w:p w:rsidR="00B85B0A" w:rsidRPr="00F87486" w:rsidRDefault="00B85B0A" w:rsidP="00B85B0A">
      <w:pPr>
        <w:shd w:val="clear" w:color="auto" w:fill="FFFFFF"/>
        <w:ind w:left="22" w:firstLine="686"/>
        <w:jc w:val="both"/>
      </w:pPr>
      <w:r w:rsidRPr="00F87486">
        <w:t xml:space="preserve">Муниципальная программа включает 5 подпрограмм, реализация мероприятий которых в комплексе призвана обеспечить достижение целей </w:t>
      </w:r>
      <w:r w:rsidRPr="00F87486">
        <w:br/>
        <w:t>и решение программных задач:</w:t>
      </w:r>
    </w:p>
    <w:p w:rsidR="00B85B0A" w:rsidRPr="00F87486" w:rsidRDefault="00B85B0A" w:rsidP="00B85B0A">
      <w:pPr>
        <w:shd w:val="clear" w:color="auto" w:fill="FFFFFF"/>
        <w:ind w:left="22" w:firstLine="686"/>
        <w:jc w:val="both"/>
      </w:pPr>
      <w:r w:rsidRPr="00F87486">
        <w:t>1. Повышение качества жизни отдельных категорий граждан, в т.ч. инвалидов, степени их социальной защищенности.</w:t>
      </w:r>
    </w:p>
    <w:p w:rsidR="00B85B0A" w:rsidRPr="00F87486" w:rsidRDefault="00B85B0A" w:rsidP="00B85B0A">
      <w:pPr>
        <w:shd w:val="clear" w:color="auto" w:fill="FFFFFF"/>
        <w:ind w:left="22" w:firstLine="686"/>
        <w:jc w:val="both"/>
      </w:pPr>
      <w:r w:rsidRPr="00F87486">
        <w:t>2. Социальная поддержка семей, имеющих детей.</w:t>
      </w:r>
    </w:p>
    <w:p w:rsidR="00B85B0A" w:rsidRPr="00F87486" w:rsidRDefault="00B85B0A" w:rsidP="00B85B0A">
      <w:pPr>
        <w:shd w:val="clear" w:color="auto" w:fill="FFFFFF"/>
        <w:ind w:left="22" w:firstLine="686"/>
        <w:jc w:val="both"/>
      </w:pPr>
      <w:r w:rsidRPr="00F87486">
        <w:t>3. Обеспечение социальной поддержки граждан на оплату жилого помещения и коммунальных услуг.</w:t>
      </w:r>
    </w:p>
    <w:p w:rsidR="00B85B0A" w:rsidRPr="00F87486" w:rsidRDefault="00B85B0A" w:rsidP="00B85B0A">
      <w:pPr>
        <w:shd w:val="clear" w:color="auto" w:fill="FFFFFF"/>
        <w:ind w:left="22" w:firstLine="686"/>
        <w:jc w:val="both"/>
      </w:pPr>
      <w:r w:rsidRPr="00F87486">
        <w:t xml:space="preserve">4. </w:t>
      </w:r>
      <w:r w:rsidRPr="00F87486">
        <w:rPr>
          <w:rFonts w:eastAsia="Calibri"/>
          <w:lang w:eastAsia="en-US"/>
        </w:rPr>
        <w:t>Повышение качества и доступности социальных услуг населению.</w:t>
      </w:r>
    </w:p>
    <w:p w:rsidR="00B85B0A" w:rsidRPr="00F87486" w:rsidRDefault="00B85B0A" w:rsidP="00B85B0A">
      <w:pPr>
        <w:shd w:val="clear" w:color="auto" w:fill="FFFFFF"/>
        <w:ind w:left="22" w:firstLine="686"/>
        <w:jc w:val="both"/>
      </w:pPr>
      <w:r w:rsidRPr="00F87486">
        <w:t xml:space="preserve">5. </w:t>
      </w:r>
      <w:r w:rsidRPr="00F87486">
        <w:rPr>
          <w:rFonts w:eastAsia="Calibri"/>
          <w:lang w:eastAsia="en-US"/>
        </w:rPr>
        <w:t>Обеспечение реализации муниципальной программы и прочие мероприятия.</w:t>
      </w:r>
    </w:p>
    <w:p w:rsidR="00B85B0A" w:rsidRPr="00F87486" w:rsidRDefault="00B85B0A" w:rsidP="00B85B0A">
      <w:pPr>
        <w:shd w:val="clear" w:color="auto" w:fill="FFFFFF"/>
        <w:ind w:left="22" w:firstLine="686"/>
        <w:jc w:val="both"/>
      </w:pPr>
      <w:r w:rsidRPr="00F87486">
        <w:rPr>
          <w:bCs/>
        </w:rPr>
        <w:t>Для каждой подпрограммы сформулированы цели, задачи, целевые индикаторы, определены их значения и механизмы реализации.</w:t>
      </w:r>
    </w:p>
    <w:p w:rsidR="00B85B0A" w:rsidRPr="00F87486" w:rsidRDefault="00B85B0A" w:rsidP="00B85B0A">
      <w:pPr>
        <w:shd w:val="clear" w:color="auto" w:fill="FFFFFF"/>
        <w:ind w:left="22" w:firstLine="518"/>
        <w:jc w:val="both"/>
      </w:pPr>
      <w:r w:rsidRPr="00F87486">
        <w:rPr>
          <w:rFonts w:eastAsia="Calibri"/>
          <w:lang w:eastAsia="en-US"/>
        </w:rPr>
        <w:t xml:space="preserve">Реализация муниципальной программы рассчитана на 2014-2020 годы. </w:t>
      </w:r>
    </w:p>
    <w:p w:rsidR="00B85B0A" w:rsidRPr="00F87486" w:rsidRDefault="00B85B0A" w:rsidP="00B85B0A">
      <w:pPr>
        <w:ind w:firstLine="540"/>
        <w:jc w:val="both"/>
        <w:outlineLvl w:val="2"/>
        <w:rPr>
          <w:rFonts w:eastAsia="Calibri"/>
          <w:lang w:eastAsia="en-US"/>
        </w:rPr>
      </w:pPr>
      <w:r w:rsidRPr="00F87486">
        <w:rPr>
          <w:rFonts w:eastAsia="Calibri"/>
          <w:lang w:eastAsia="en-US"/>
        </w:rPr>
        <w:lastRenderedPageBreak/>
        <w:t>В ходе исполнения муниципальной программы будет осуществляться корректировка параметров и ежегодных планов ее реализации в рамках бюджетного процесса, с учетом тенденций демографического и социально-экономического развития страны и края.</w:t>
      </w:r>
    </w:p>
    <w:p w:rsidR="00B85B0A" w:rsidRPr="00F87486" w:rsidRDefault="00B85B0A" w:rsidP="00B85B0A">
      <w:pPr>
        <w:ind w:firstLine="720"/>
        <w:jc w:val="center"/>
        <w:rPr>
          <w:rFonts w:eastAsia="Calibri"/>
          <w:lang w:eastAsia="en-US"/>
        </w:rPr>
      </w:pPr>
    </w:p>
    <w:p w:rsidR="00B85B0A" w:rsidRPr="00F87486" w:rsidRDefault="00B85B0A" w:rsidP="00B85B0A">
      <w:pPr>
        <w:jc w:val="center"/>
      </w:pPr>
      <w:r w:rsidRPr="00F87486">
        <w:t>6. Информация о распределении планируемых расходов по подпрограммам муниципальной программы</w:t>
      </w:r>
    </w:p>
    <w:p w:rsidR="00B85B0A" w:rsidRPr="00F87486" w:rsidRDefault="00B85B0A" w:rsidP="00B85B0A">
      <w:pPr>
        <w:shd w:val="clear" w:color="auto" w:fill="FFFFFF"/>
      </w:pPr>
    </w:p>
    <w:p w:rsidR="00B85B0A" w:rsidRPr="00F87486" w:rsidRDefault="00B85B0A" w:rsidP="00B85B0A">
      <w:pPr>
        <w:ind w:firstLine="708"/>
        <w:jc w:val="both"/>
      </w:pPr>
      <w:r w:rsidRPr="00F87486">
        <w:t>Информация о распределении планируемых расходов по подпрограммам муниципальной программы с указанием главных распорядителей средств бюджета, а также по годам реализации приведены в приложении № 3 к настоящей муниципальной программе.</w:t>
      </w:r>
    </w:p>
    <w:p w:rsidR="00B85B0A" w:rsidRPr="00F87486" w:rsidRDefault="00B85B0A" w:rsidP="00B85B0A">
      <w:pPr>
        <w:pStyle w:val="af4"/>
        <w:tabs>
          <w:tab w:val="left" w:pos="426"/>
          <w:tab w:val="left" w:pos="1134"/>
          <w:tab w:val="left" w:pos="1418"/>
        </w:tabs>
        <w:autoSpaceDE w:val="0"/>
        <w:autoSpaceDN w:val="0"/>
        <w:adjustRightInd w:val="0"/>
        <w:ind w:left="0"/>
        <w:jc w:val="center"/>
        <w:outlineLvl w:val="1"/>
      </w:pPr>
      <w:r w:rsidRPr="00F87486">
        <w:t xml:space="preserve">7. Ресурсное обеспечение   программы </w:t>
      </w:r>
    </w:p>
    <w:p w:rsidR="00B85B0A" w:rsidRPr="00F87486" w:rsidRDefault="00B85B0A" w:rsidP="00B85B0A">
      <w:pPr>
        <w:shd w:val="clear" w:color="auto" w:fill="FFFFFF"/>
        <w:ind w:firstLine="567"/>
      </w:pPr>
    </w:p>
    <w:p w:rsidR="00B85B0A" w:rsidRPr="00F87486" w:rsidRDefault="00B85B0A" w:rsidP="00B85B0A">
      <w:pPr>
        <w:ind w:firstLine="709"/>
        <w:jc w:val="both"/>
      </w:pPr>
      <w:r w:rsidRPr="00F87486">
        <w:t>Общий объем финансирования на реализацию муниципальной программы за счет средств бюджетов всех уровней, по прогнозным данным составит 231141,3 тыс. рублей, в том числе:</w:t>
      </w:r>
    </w:p>
    <w:p w:rsidR="00B85B0A" w:rsidRPr="00F87486" w:rsidRDefault="00B85B0A" w:rsidP="00B85B0A">
      <w:pPr>
        <w:ind w:firstLine="709"/>
        <w:jc w:val="both"/>
      </w:pPr>
      <w:r w:rsidRPr="00F87486">
        <w:t>в 2014 году – 83066,0 тыс. руб.;</w:t>
      </w:r>
    </w:p>
    <w:p w:rsidR="00B85B0A" w:rsidRPr="00F87486" w:rsidRDefault="00B85B0A" w:rsidP="00B85B0A">
      <w:pPr>
        <w:ind w:firstLine="709"/>
        <w:jc w:val="both"/>
      </w:pPr>
      <w:r w:rsidRPr="00F87486">
        <w:t>в 2015 году – 24076,3 тыс. руб.;</w:t>
      </w:r>
    </w:p>
    <w:p w:rsidR="00B85B0A" w:rsidRPr="00F87486" w:rsidRDefault="00B85B0A" w:rsidP="00B85B0A">
      <w:pPr>
        <w:ind w:firstLine="709"/>
        <w:jc w:val="both"/>
      </w:pPr>
      <w:r w:rsidRPr="00F87486">
        <w:t>в 2016 году – 23540,2 тыс. руб.;</w:t>
      </w:r>
    </w:p>
    <w:p w:rsidR="00B85B0A" w:rsidRPr="00F87486" w:rsidRDefault="00B85B0A" w:rsidP="00B85B0A">
      <w:pPr>
        <w:ind w:firstLine="709"/>
        <w:jc w:val="both"/>
      </w:pPr>
      <w:r w:rsidRPr="00F87486">
        <w:t>в 2017 году – 27992,1 тыс. руб.;</w:t>
      </w:r>
    </w:p>
    <w:p w:rsidR="00B85B0A" w:rsidRPr="00F87486" w:rsidRDefault="00B85B0A" w:rsidP="00B85B0A">
      <w:pPr>
        <w:ind w:firstLine="709"/>
        <w:jc w:val="both"/>
      </w:pPr>
      <w:r w:rsidRPr="00F87486">
        <w:t>в 2018 году – 24178,9 тыс. руб.;</w:t>
      </w:r>
    </w:p>
    <w:p w:rsidR="00B85B0A" w:rsidRPr="00F87486" w:rsidRDefault="00B85B0A" w:rsidP="00B85B0A">
      <w:pPr>
        <w:ind w:firstLine="709"/>
        <w:jc w:val="both"/>
      </w:pPr>
      <w:r w:rsidRPr="00F87486">
        <w:t>в 2019 году – 24178,9 тыс. руб.;</w:t>
      </w:r>
    </w:p>
    <w:p w:rsidR="00B85B0A" w:rsidRPr="00F87486" w:rsidRDefault="00B85B0A" w:rsidP="00B85B0A">
      <w:pPr>
        <w:ind w:firstLine="709"/>
        <w:jc w:val="both"/>
      </w:pPr>
      <w:r w:rsidRPr="00F87486">
        <w:t>в 2020 году  - 24178,9 тыс. руб.</w:t>
      </w:r>
    </w:p>
    <w:p w:rsidR="00B85B0A" w:rsidRPr="00F87486" w:rsidRDefault="00B85B0A" w:rsidP="00B85B0A">
      <w:pPr>
        <w:ind w:firstLine="709"/>
        <w:jc w:val="both"/>
      </w:pPr>
      <w:r w:rsidRPr="00F87486">
        <w:t>из них:</w:t>
      </w:r>
    </w:p>
    <w:p w:rsidR="00B85B0A" w:rsidRPr="00F87486" w:rsidRDefault="00B85B0A" w:rsidP="00B85B0A">
      <w:pPr>
        <w:ind w:firstLine="708"/>
        <w:jc w:val="both"/>
      </w:pPr>
      <w:r w:rsidRPr="00F87486">
        <w:t>из средств федерального бюджета – 5794,2 тыс. руб.:</w:t>
      </w:r>
    </w:p>
    <w:p w:rsidR="00B85B0A" w:rsidRPr="00F87486" w:rsidRDefault="00B85B0A" w:rsidP="00B85B0A">
      <w:pPr>
        <w:pStyle w:val="ConsPlusCell"/>
      </w:pPr>
      <w:r w:rsidRPr="00F87486">
        <w:t xml:space="preserve">           в 2014 году – 5409,9 тыс. руб.;</w:t>
      </w:r>
    </w:p>
    <w:p w:rsidR="00B85B0A" w:rsidRPr="00F87486" w:rsidRDefault="00B85B0A" w:rsidP="00B85B0A">
      <w:pPr>
        <w:pStyle w:val="ConsPlusCell"/>
      </w:pPr>
      <w:r w:rsidRPr="00F87486">
        <w:t xml:space="preserve">           в 2015 году -   323,6 тыс. руб.;              </w:t>
      </w:r>
    </w:p>
    <w:p w:rsidR="00B85B0A" w:rsidRPr="00F87486" w:rsidRDefault="00B85B0A" w:rsidP="00B85B0A">
      <w:pPr>
        <w:pStyle w:val="ConsPlusCell"/>
      </w:pPr>
      <w:r w:rsidRPr="00F87486">
        <w:t xml:space="preserve">           в 2016 году -       0,0 тыс. руб.;</w:t>
      </w:r>
    </w:p>
    <w:p w:rsidR="00B85B0A" w:rsidRPr="00F87486" w:rsidRDefault="00B85B0A" w:rsidP="00B85B0A">
      <w:pPr>
        <w:pStyle w:val="ConsPlusCell"/>
      </w:pPr>
      <w:r w:rsidRPr="00F87486">
        <w:t xml:space="preserve">           в 2017 году -     60,7 тыс. руб.;</w:t>
      </w:r>
    </w:p>
    <w:p w:rsidR="00B85B0A" w:rsidRPr="00F87486" w:rsidRDefault="00B85B0A" w:rsidP="00B85B0A">
      <w:pPr>
        <w:pStyle w:val="ConsPlusCell"/>
      </w:pPr>
      <w:r w:rsidRPr="00F87486">
        <w:t xml:space="preserve">           в 2018 году -       0,0 тыс. руб.;</w:t>
      </w:r>
    </w:p>
    <w:p w:rsidR="00B85B0A" w:rsidRPr="00F87486" w:rsidRDefault="00B85B0A" w:rsidP="00B85B0A">
      <w:pPr>
        <w:pStyle w:val="ConsPlusCell"/>
      </w:pPr>
      <w:r w:rsidRPr="00F87486">
        <w:t xml:space="preserve">           в 2019 году -       0,0 тыс. руб.;</w:t>
      </w:r>
    </w:p>
    <w:p w:rsidR="00B85B0A" w:rsidRPr="00F87486" w:rsidRDefault="00B85B0A" w:rsidP="00B85B0A">
      <w:pPr>
        <w:pStyle w:val="ConsPlusCell"/>
      </w:pPr>
      <w:r w:rsidRPr="00F87486">
        <w:t xml:space="preserve">           в 2020 году -       0,0 тыс. руб.</w:t>
      </w:r>
    </w:p>
    <w:p w:rsidR="00B85B0A" w:rsidRPr="00F87486" w:rsidRDefault="00B85B0A" w:rsidP="00B85B0A">
      <w:pPr>
        <w:pStyle w:val="ConsPlusCell"/>
      </w:pPr>
      <w:r w:rsidRPr="00F87486">
        <w:t xml:space="preserve">          из средств краевого бюджета – 215725,8 тыс. руб.:</w:t>
      </w:r>
    </w:p>
    <w:p w:rsidR="00B85B0A" w:rsidRPr="00F87486" w:rsidRDefault="00B85B0A" w:rsidP="00B85B0A">
      <w:pPr>
        <w:pStyle w:val="ConsPlusCell"/>
        <w:ind w:firstLine="708"/>
      </w:pPr>
      <w:r w:rsidRPr="00F87486">
        <w:t>в 2014 году -  76283,1 тыс. руб.;</w:t>
      </w:r>
    </w:p>
    <w:p w:rsidR="00B85B0A" w:rsidRPr="00F87486" w:rsidRDefault="00B85B0A" w:rsidP="00B85B0A">
      <w:pPr>
        <w:pStyle w:val="ConsPlusCell"/>
        <w:ind w:firstLine="708"/>
      </w:pPr>
      <w:r w:rsidRPr="00F87486">
        <w:t>в 2015 году -  22234,0 тыс. руб.;</w:t>
      </w:r>
    </w:p>
    <w:p w:rsidR="00B85B0A" w:rsidRPr="00F87486" w:rsidRDefault="00B85B0A" w:rsidP="00B85B0A">
      <w:pPr>
        <w:pStyle w:val="ConsPlusCell"/>
        <w:ind w:firstLine="708"/>
      </w:pPr>
      <w:r w:rsidRPr="00F87486">
        <w:t>в 2016 году -  22192,5 тыс. руб.;</w:t>
      </w:r>
    </w:p>
    <w:p w:rsidR="00B85B0A" w:rsidRPr="00F87486" w:rsidRDefault="00B85B0A" w:rsidP="00B85B0A">
      <w:pPr>
        <w:pStyle w:val="ConsPlusCell"/>
        <w:ind w:firstLine="708"/>
      </w:pPr>
      <w:r w:rsidRPr="00F87486">
        <w:t>в 2017 году -  26479,7 тыс. руб.;</w:t>
      </w:r>
    </w:p>
    <w:p w:rsidR="00B85B0A" w:rsidRPr="00F87486" w:rsidRDefault="00B85B0A" w:rsidP="00B85B0A">
      <w:pPr>
        <w:ind w:firstLine="708"/>
        <w:jc w:val="both"/>
      </w:pPr>
      <w:r w:rsidRPr="00F87486">
        <w:t>в 2018 году – 22845,5 тыс. руб.;</w:t>
      </w:r>
    </w:p>
    <w:p w:rsidR="00B85B0A" w:rsidRPr="00F87486" w:rsidRDefault="00B85B0A" w:rsidP="00B85B0A">
      <w:pPr>
        <w:ind w:firstLine="708"/>
        <w:jc w:val="both"/>
      </w:pPr>
      <w:r w:rsidRPr="00F87486">
        <w:t>в 2019 году – 22845,5 тыс. руб.;</w:t>
      </w:r>
    </w:p>
    <w:p w:rsidR="00B85B0A" w:rsidRPr="00F87486" w:rsidRDefault="00B85B0A" w:rsidP="00B85B0A">
      <w:pPr>
        <w:ind w:firstLine="708"/>
        <w:jc w:val="both"/>
      </w:pPr>
      <w:r w:rsidRPr="00F87486">
        <w:t>в 2020 году -  22845,5 тыс. руб.</w:t>
      </w:r>
    </w:p>
    <w:p w:rsidR="00B85B0A" w:rsidRPr="00F87486" w:rsidRDefault="00B85B0A" w:rsidP="00B85B0A">
      <w:pPr>
        <w:pStyle w:val="ConsPlusCell"/>
        <w:ind w:firstLine="708"/>
        <w:jc w:val="both"/>
      </w:pPr>
      <w:r w:rsidRPr="00F87486">
        <w:t>из средств местного бюджета– 6504,8 тыс. руб.:</w:t>
      </w:r>
    </w:p>
    <w:p w:rsidR="00B85B0A" w:rsidRPr="00F87486" w:rsidRDefault="00B85B0A" w:rsidP="00B85B0A">
      <w:pPr>
        <w:pStyle w:val="ConsPlusCell"/>
        <w:ind w:firstLine="708"/>
      </w:pPr>
      <w:r w:rsidRPr="00F87486">
        <w:t>в 2014 году –   946,4 тыс. руб.;</w:t>
      </w:r>
    </w:p>
    <w:p w:rsidR="00B85B0A" w:rsidRPr="00F87486" w:rsidRDefault="00B85B0A" w:rsidP="00B85B0A">
      <w:pPr>
        <w:pStyle w:val="ConsPlusCell"/>
        <w:ind w:firstLine="708"/>
      </w:pPr>
      <w:r w:rsidRPr="00F87486">
        <w:t>в 2015 году –  1050,0  тыс. руб.;</w:t>
      </w:r>
    </w:p>
    <w:p w:rsidR="00B85B0A" w:rsidRPr="00F87486" w:rsidRDefault="00B85B0A" w:rsidP="00B85B0A">
      <w:pPr>
        <w:ind w:firstLine="708"/>
        <w:jc w:val="both"/>
      </w:pPr>
      <w:r w:rsidRPr="00F87486">
        <w:t>в 2016 году –   766,5 тыс. руб.;</w:t>
      </w:r>
    </w:p>
    <w:p w:rsidR="00B85B0A" w:rsidRPr="00F87486" w:rsidRDefault="00B85B0A" w:rsidP="00B85B0A">
      <w:pPr>
        <w:ind w:firstLine="708"/>
        <w:jc w:val="both"/>
      </w:pPr>
      <w:r w:rsidRPr="00F87486">
        <w:t>в 2017 году –   821,7 тыс. руб.;</w:t>
      </w:r>
    </w:p>
    <w:p w:rsidR="00B85B0A" w:rsidRPr="00F87486" w:rsidRDefault="00B85B0A" w:rsidP="00B85B0A">
      <w:pPr>
        <w:ind w:firstLine="708"/>
        <w:jc w:val="both"/>
      </w:pPr>
      <w:r w:rsidRPr="00F87486">
        <w:t>в 2018 году –   973,4 тыс. руб.;</w:t>
      </w:r>
    </w:p>
    <w:p w:rsidR="00B85B0A" w:rsidRPr="00F87486" w:rsidRDefault="00B85B0A" w:rsidP="00B85B0A">
      <w:pPr>
        <w:ind w:firstLine="708"/>
        <w:jc w:val="both"/>
      </w:pPr>
      <w:r w:rsidRPr="00F87486">
        <w:t>в 2019 году –   973,4 тыс. руб.;</w:t>
      </w:r>
    </w:p>
    <w:p w:rsidR="00B85B0A" w:rsidRPr="00F87486" w:rsidRDefault="00B85B0A" w:rsidP="00B85B0A">
      <w:pPr>
        <w:ind w:firstLine="708"/>
        <w:jc w:val="both"/>
      </w:pPr>
      <w:r w:rsidRPr="00F87486">
        <w:t>в 2020 году -   973,4 тыс. руб.</w:t>
      </w:r>
    </w:p>
    <w:p w:rsidR="00B85B0A" w:rsidRPr="00F87486" w:rsidRDefault="00B85B0A" w:rsidP="00B85B0A">
      <w:pPr>
        <w:ind w:firstLine="708"/>
        <w:jc w:val="both"/>
      </w:pPr>
      <w:r w:rsidRPr="00F87486">
        <w:t>из средств внебюджетных источников – 3116,5 тыс. руб.:</w:t>
      </w:r>
    </w:p>
    <w:p w:rsidR="00B85B0A" w:rsidRPr="00F87486" w:rsidRDefault="00B85B0A" w:rsidP="00B85B0A">
      <w:pPr>
        <w:ind w:firstLine="708"/>
        <w:jc w:val="both"/>
      </w:pPr>
      <w:r w:rsidRPr="00F87486">
        <w:t>в 2014 году – 426,6 тыс. руб.;</w:t>
      </w:r>
    </w:p>
    <w:p w:rsidR="00B85B0A" w:rsidRPr="00F87486" w:rsidRDefault="00B85B0A" w:rsidP="00B85B0A">
      <w:pPr>
        <w:ind w:firstLine="708"/>
        <w:jc w:val="both"/>
      </w:pPr>
      <w:r w:rsidRPr="00F87486">
        <w:t>в 2015 году – 468,7 тыс. руб.;</w:t>
      </w:r>
    </w:p>
    <w:p w:rsidR="00B85B0A" w:rsidRPr="00F87486" w:rsidRDefault="00B85B0A" w:rsidP="00B85B0A">
      <w:pPr>
        <w:ind w:firstLine="708"/>
        <w:jc w:val="both"/>
      </w:pPr>
      <w:r w:rsidRPr="00F87486">
        <w:t>в 2016 году – 581,2 тыс. руб.;</w:t>
      </w:r>
    </w:p>
    <w:p w:rsidR="00B85B0A" w:rsidRPr="00F87486" w:rsidRDefault="00B85B0A" w:rsidP="00B85B0A">
      <w:pPr>
        <w:ind w:firstLine="708"/>
        <w:jc w:val="both"/>
      </w:pPr>
      <w:r w:rsidRPr="00F87486">
        <w:t>в 2017 году – 560,0 тыс. руб.;</w:t>
      </w:r>
    </w:p>
    <w:p w:rsidR="00B85B0A" w:rsidRPr="00F87486" w:rsidRDefault="00B85B0A" w:rsidP="00B85B0A">
      <w:pPr>
        <w:ind w:firstLine="708"/>
        <w:jc w:val="both"/>
      </w:pPr>
      <w:r w:rsidRPr="00F87486">
        <w:lastRenderedPageBreak/>
        <w:t>в 2018 году – 360,0 тыс. руб.;</w:t>
      </w:r>
    </w:p>
    <w:p w:rsidR="00B85B0A" w:rsidRPr="00F87486" w:rsidRDefault="00B85B0A" w:rsidP="00B85B0A">
      <w:pPr>
        <w:ind w:firstLine="708"/>
        <w:jc w:val="both"/>
      </w:pPr>
      <w:r w:rsidRPr="00F87486">
        <w:t>в 2019 году – 360,0 тыс. руб.;</w:t>
      </w:r>
    </w:p>
    <w:p w:rsidR="00B85B0A" w:rsidRPr="00F87486" w:rsidRDefault="00B85B0A" w:rsidP="00B85B0A">
      <w:pPr>
        <w:ind w:firstLine="708"/>
        <w:jc w:val="both"/>
      </w:pPr>
      <w:r w:rsidRPr="00F87486">
        <w:t>в 2020 году -  360,0 тыс. руб.</w:t>
      </w:r>
    </w:p>
    <w:p w:rsidR="00B85B0A" w:rsidRPr="00F87486" w:rsidRDefault="00B85B0A" w:rsidP="00B85B0A">
      <w:pPr>
        <w:ind w:firstLine="708"/>
        <w:jc w:val="both"/>
      </w:pPr>
    </w:p>
    <w:p w:rsidR="00B85B0A" w:rsidRPr="00F87486" w:rsidRDefault="00B85B0A" w:rsidP="00B85B0A">
      <w:pPr>
        <w:ind w:firstLine="708"/>
        <w:jc w:val="both"/>
      </w:pPr>
      <w:r w:rsidRPr="00F87486">
        <w:t xml:space="preserve">Ресурсное обеспечение и прогнозная оценка расходов на реализацию целей муниципальной программы с учетом источников финансирования, </w:t>
      </w:r>
      <w:r w:rsidRPr="00F87486">
        <w:br/>
        <w:t>в том числе по уровням бюджетной системы, в разрезе мероприятий приведены в приложении № 4 к настоящей муниципальной программе.</w:t>
      </w:r>
    </w:p>
    <w:p w:rsidR="00B85B0A" w:rsidRPr="00F87486" w:rsidRDefault="00B85B0A" w:rsidP="00B85B0A">
      <w:pPr>
        <w:ind w:firstLine="708"/>
        <w:jc w:val="both"/>
      </w:pPr>
    </w:p>
    <w:p w:rsidR="00B85B0A" w:rsidRPr="00F87486" w:rsidRDefault="00B85B0A" w:rsidP="00B85B0A">
      <w:pPr>
        <w:ind w:firstLine="708"/>
        <w:jc w:val="both"/>
      </w:pPr>
    </w:p>
    <w:p w:rsidR="00B85B0A" w:rsidRPr="00F87486" w:rsidRDefault="00B85B0A" w:rsidP="00B85B0A">
      <w:pPr>
        <w:pStyle w:val="af4"/>
        <w:tabs>
          <w:tab w:val="left" w:pos="567"/>
          <w:tab w:val="left" w:pos="1134"/>
          <w:tab w:val="left" w:pos="1418"/>
        </w:tabs>
        <w:autoSpaceDE w:val="0"/>
        <w:autoSpaceDN w:val="0"/>
        <w:adjustRightInd w:val="0"/>
        <w:ind w:left="0"/>
        <w:jc w:val="center"/>
        <w:outlineLvl w:val="1"/>
      </w:pPr>
      <w:r w:rsidRPr="00F87486">
        <w:t xml:space="preserve">8. Прогноз сводных показателей муниципальных заданий, </w:t>
      </w:r>
    </w:p>
    <w:p w:rsidR="00B85B0A" w:rsidRPr="00F87486" w:rsidRDefault="00B85B0A" w:rsidP="00B85B0A">
      <w:pPr>
        <w:pStyle w:val="af4"/>
        <w:tabs>
          <w:tab w:val="left" w:pos="567"/>
          <w:tab w:val="left" w:pos="1134"/>
          <w:tab w:val="left" w:pos="1418"/>
        </w:tabs>
        <w:autoSpaceDE w:val="0"/>
        <w:autoSpaceDN w:val="0"/>
        <w:adjustRightInd w:val="0"/>
        <w:ind w:left="0"/>
        <w:jc w:val="center"/>
        <w:outlineLvl w:val="1"/>
      </w:pPr>
      <w:r w:rsidRPr="00F87486">
        <w:t>в случае оказания муниципальными учреждениями муниципальных услуг юридическим и (или) физическим лицам, выполнения работ (прогноз сводных показателей муниципальных заданий представляется по муниципальным  учреждениям, в отношении которых ответственный исполнитель (соисполнитель) программы осуществляет функции и полномочия учредителей</w:t>
      </w:r>
    </w:p>
    <w:p w:rsidR="00B85B0A" w:rsidRPr="00F87486" w:rsidRDefault="00B85B0A" w:rsidP="00B85B0A">
      <w:pPr>
        <w:shd w:val="clear" w:color="auto" w:fill="FFFFFF"/>
        <w:jc w:val="both"/>
      </w:pPr>
      <w:r w:rsidRPr="00F87486">
        <w:t xml:space="preserve">        </w:t>
      </w:r>
    </w:p>
    <w:p w:rsidR="00B85B0A" w:rsidRPr="00F87486" w:rsidRDefault="00B85B0A" w:rsidP="00B85B0A">
      <w:pPr>
        <w:ind w:firstLine="708"/>
        <w:jc w:val="both"/>
      </w:pPr>
      <w:r w:rsidRPr="00F87486">
        <w:t xml:space="preserve">Финансирование программных мероприятий муниципальной программы направлено на оказание социальных услуг в соответствии </w:t>
      </w:r>
      <w:r w:rsidRPr="00F87486">
        <w:br/>
        <w:t xml:space="preserve">с государственными заданиями, в том числе на: </w:t>
      </w:r>
    </w:p>
    <w:p w:rsidR="00B85B0A" w:rsidRPr="00F87486" w:rsidRDefault="00B85B0A" w:rsidP="00B85B0A">
      <w:pPr>
        <w:ind w:firstLine="708"/>
        <w:jc w:val="both"/>
      </w:pPr>
      <w:r w:rsidRPr="00F87486">
        <w:t>социальное обслуживание граждан пожилого возраста и инвалидов, нуждающихся в постоянной и временной посторонней помощи и в связи с частичной или полной утратой возможности самостоятельно удовлетворять свои основные жизненные потребности, а также отдельных категорий граждан, оказавшихся в трудной жизненной ситуации, через предоставление социального обслуживания на дому;</w:t>
      </w:r>
    </w:p>
    <w:p w:rsidR="00B85B0A" w:rsidRPr="00F87486" w:rsidRDefault="00B85B0A" w:rsidP="00B85B0A">
      <w:pPr>
        <w:ind w:firstLine="708"/>
        <w:jc w:val="both"/>
      </w:pPr>
      <w:r w:rsidRPr="00F87486">
        <w:t>социальное обслуживание граждан пожилого возраста и инвалидов, нуждающихся в постоянной и временной посторонней помощи и в связи с частичной или полной утратой возможности самостоятельно удовлетворять свои жизненные потребности, а также отдельных категорий граждан, оказавшихся в трудной жизненной ситуации, через предоставление срочного социального обслуживания.</w:t>
      </w:r>
    </w:p>
    <w:p w:rsidR="00B85B0A" w:rsidRPr="00F87486" w:rsidRDefault="00B85B0A" w:rsidP="00B85B0A">
      <w:pPr>
        <w:ind w:firstLine="708"/>
        <w:jc w:val="both"/>
      </w:pPr>
      <w:r w:rsidRPr="00F87486">
        <w:t xml:space="preserve"> Прогноз сводных показателей муниципальных заданий на оказание услуг муниципальными учреждениями по муниципальной программе приведен в приложении № 5 к настоящей муниципальной программе.</w:t>
      </w:r>
    </w:p>
    <w:p w:rsidR="00B85B0A" w:rsidRPr="00F87486" w:rsidRDefault="00B85B0A" w:rsidP="00B85B0A">
      <w:pPr>
        <w:ind w:firstLine="708"/>
        <w:jc w:val="both"/>
      </w:pPr>
    </w:p>
    <w:p w:rsidR="00B85B0A" w:rsidRPr="00F87486" w:rsidRDefault="00B85B0A" w:rsidP="00B85B0A">
      <w:pPr>
        <w:jc w:val="center"/>
        <w:outlineLvl w:val="0"/>
      </w:pPr>
      <w:r w:rsidRPr="00F87486">
        <w:t>9. Реализация и контроль за ходом выполнения программы</w:t>
      </w:r>
    </w:p>
    <w:p w:rsidR="00B85B0A" w:rsidRPr="00F87486" w:rsidRDefault="00B85B0A" w:rsidP="00B85B0A">
      <w:pPr>
        <w:widowControl w:val="0"/>
        <w:ind w:firstLine="709"/>
        <w:jc w:val="both"/>
        <w:rPr>
          <w:rFonts w:cs="Calibri"/>
        </w:rPr>
      </w:pPr>
    </w:p>
    <w:p w:rsidR="00B85B0A" w:rsidRPr="00F87486" w:rsidRDefault="00B85B0A" w:rsidP="00B85B0A">
      <w:pPr>
        <w:ind w:firstLine="709"/>
        <w:jc w:val="both"/>
      </w:pPr>
      <w:r w:rsidRPr="00F87486">
        <w:t>Текущее управление реализацией программы осуществляется ответственным исполнителем программы.</w:t>
      </w:r>
    </w:p>
    <w:p w:rsidR="00B85B0A" w:rsidRPr="00F87486" w:rsidRDefault="00B85B0A" w:rsidP="00B85B0A">
      <w:pPr>
        <w:ind w:firstLine="709"/>
        <w:jc w:val="both"/>
      </w:pPr>
      <w:r w:rsidRPr="00F87486">
        <w:t>Ответственный исполнитель программы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программы.</w:t>
      </w:r>
    </w:p>
    <w:p w:rsidR="00B85B0A" w:rsidRPr="00F87486" w:rsidRDefault="00B85B0A" w:rsidP="00B85B0A">
      <w:pPr>
        <w:ind w:firstLine="709"/>
        <w:jc w:val="both"/>
      </w:pPr>
      <w:r w:rsidRPr="00F87486">
        <w:t>Ответственным исполнителем программы осуществляется:</w:t>
      </w:r>
    </w:p>
    <w:p w:rsidR="00B85B0A" w:rsidRPr="00F87486" w:rsidRDefault="00B85B0A" w:rsidP="00B85B0A">
      <w:pPr>
        <w:ind w:firstLine="709"/>
        <w:jc w:val="both"/>
      </w:pPr>
      <w:r w:rsidRPr="00F87486">
        <w:t>координация исполнения программных мероприятий, мониторинг их реализации;</w:t>
      </w:r>
    </w:p>
    <w:p w:rsidR="00B85B0A" w:rsidRPr="00F87486" w:rsidRDefault="00B85B0A" w:rsidP="00B85B0A">
      <w:pPr>
        <w:ind w:firstLine="709"/>
        <w:jc w:val="both"/>
      </w:pPr>
      <w:r w:rsidRPr="00F87486">
        <w:t>непосредственный контроль за ходом реализации мероприятий программы;</w:t>
      </w:r>
    </w:p>
    <w:p w:rsidR="00B85B0A" w:rsidRPr="00F87486" w:rsidRDefault="00B85B0A" w:rsidP="00B85B0A">
      <w:pPr>
        <w:ind w:firstLine="709"/>
        <w:jc w:val="both"/>
      </w:pPr>
      <w:r w:rsidRPr="00F87486">
        <w:t>подготовка отчетов о реализации программы.</w:t>
      </w:r>
    </w:p>
    <w:p w:rsidR="00B85B0A" w:rsidRPr="00F87486" w:rsidRDefault="00B85B0A" w:rsidP="00B85B0A">
      <w:pPr>
        <w:ind w:firstLine="709"/>
        <w:jc w:val="both"/>
      </w:pPr>
      <w:r w:rsidRPr="00F87486">
        <w:t xml:space="preserve">Реализация отдельных мероприятий программы и мероприятий подпрограмм осуществляется посредством заключения контрактов (договоров) на поставки товаров, выполнение работ, оказание услуг для муниципальных и муниципальных нужд в соответствии с действующим законодательством Российской Федерации. </w:t>
      </w:r>
    </w:p>
    <w:p w:rsidR="00B85B0A" w:rsidRPr="00F87486" w:rsidRDefault="00B85B0A" w:rsidP="00B85B0A">
      <w:pPr>
        <w:ind w:firstLine="709"/>
        <w:jc w:val="both"/>
        <w:outlineLvl w:val="1"/>
      </w:pPr>
      <w:r w:rsidRPr="00F87486">
        <w:t xml:space="preserve">Ответственный исполнитель для обеспечения мониторинга и анализа хода реализации программы организует ведение и представление ежеквартальной отчетности (за первый, второй и третий кварталы). </w:t>
      </w:r>
    </w:p>
    <w:p w:rsidR="00B85B0A" w:rsidRPr="00F87486" w:rsidRDefault="00B85B0A" w:rsidP="00B85B0A">
      <w:pPr>
        <w:pStyle w:val="ListParagraph"/>
        <w:autoSpaceDE w:val="0"/>
        <w:autoSpaceDN w:val="0"/>
        <w:adjustRightInd w:val="0"/>
        <w:spacing w:after="0" w:line="240" w:lineRule="auto"/>
        <w:ind w:left="0" w:firstLine="709"/>
        <w:jc w:val="both"/>
        <w:rPr>
          <w:rFonts w:ascii="Times New Roman" w:hAnsi="Times New Roman"/>
          <w:sz w:val="24"/>
          <w:szCs w:val="24"/>
          <w:lang w:eastAsia="ru-RU"/>
        </w:rPr>
      </w:pPr>
      <w:r w:rsidRPr="00F87486">
        <w:rPr>
          <w:rFonts w:ascii="Times New Roman" w:hAnsi="Times New Roman"/>
          <w:sz w:val="24"/>
          <w:szCs w:val="24"/>
          <w:lang w:eastAsia="ru-RU"/>
        </w:rPr>
        <w:t xml:space="preserve">Отчеты о реализации программы, представляются </w:t>
      </w:r>
      <w:r w:rsidRPr="00F87486">
        <w:rPr>
          <w:rFonts w:ascii="Times New Roman" w:hAnsi="Times New Roman"/>
          <w:sz w:val="24"/>
          <w:szCs w:val="24"/>
        </w:rPr>
        <w:t>ответственным исполнителем программы</w:t>
      </w:r>
      <w:r w:rsidRPr="00F87486">
        <w:rPr>
          <w:rFonts w:ascii="Times New Roman" w:hAnsi="Times New Roman"/>
          <w:sz w:val="24"/>
          <w:szCs w:val="24"/>
          <w:lang w:eastAsia="ru-RU"/>
        </w:rPr>
        <w:t xml:space="preserve"> одновременно в министерство социальной политики Красноярского края, </w:t>
      </w:r>
      <w:r w:rsidRPr="00F87486">
        <w:rPr>
          <w:rFonts w:ascii="Times New Roman" w:hAnsi="Times New Roman"/>
          <w:sz w:val="24"/>
          <w:szCs w:val="24"/>
        </w:rPr>
        <w:lastRenderedPageBreak/>
        <w:t xml:space="preserve">финансовое управление и отдел экономики и труда администрации Дзержинского района ежеквартально не позднее </w:t>
      </w:r>
      <w:r w:rsidRPr="00F87486">
        <w:rPr>
          <w:rFonts w:ascii="Times New Roman" w:hAnsi="Times New Roman"/>
          <w:sz w:val="24"/>
          <w:szCs w:val="24"/>
          <w:lang w:eastAsia="ru-RU"/>
        </w:rPr>
        <w:t xml:space="preserve">10 числа второго месяца, следующего за отчетным. </w:t>
      </w:r>
    </w:p>
    <w:p w:rsidR="00B85B0A" w:rsidRPr="00F87486" w:rsidRDefault="00B85B0A" w:rsidP="00B85B0A">
      <w:pPr>
        <w:ind w:firstLine="709"/>
        <w:jc w:val="both"/>
        <w:outlineLvl w:val="1"/>
      </w:pPr>
      <w:r w:rsidRPr="00F87486">
        <w:t>Годовой отчет о ходе реализации программы формируется ответственным исполнителем представляется в отдел экономики и труда администрации Дзержинского района до 1 марта года, следующего за отчетным.</w:t>
      </w:r>
    </w:p>
    <w:p w:rsidR="00B85B0A" w:rsidRPr="00F87486" w:rsidRDefault="00B85B0A" w:rsidP="00B85B0A">
      <w:pPr>
        <w:ind w:firstLine="720"/>
        <w:jc w:val="both"/>
        <w:outlineLvl w:val="1"/>
      </w:pPr>
      <w:r w:rsidRPr="00F87486">
        <w:t>Годовой отчет содержит:</w:t>
      </w:r>
    </w:p>
    <w:p w:rsidR="00B85B0A" w:rsidRPr="00F87486" w:rsidRDefault="00B85B0A" w:rsidP="00B85B0A">
      <w:pPr>
        <w:ind w:firstLine="720"/>
        <w:jc w:val="both"/>
        <w:outlineLvl w:val="1"/>
      </w:pPr>
      <w:r w:rsidRPr="00F87486">
        <w:t>информацию об основных результатах, достигнутых в отчетном году, включающую важнейшие качественные и количественные характеристики состояния установленной сферы деятельности, которые планировалось достигнуть в ходе реализации программы, и фактически достигнутое состояние;</w:t>
      </w:r>
    </w:p>
    <w:p w:rsidR="00B85B0A" w:rsidRPr="00F87486" w:rsidRDefault="00B85B0A" w:rsidP="00B85B0A">
      <w:pPr>
        <w:tabs>
          <w:tab w:val="left" w:pos="4536"/>
        </w:tabs>
        <w:ind w:firstLine="720"/>
        <w:jc w:val="both"/>
        <w:outlineLvl w:val="1"/>
      </w:pPr>
      <w:r w:rsidRPr="00F87486">
        <w:t>сведения о достижении значений показателей программы в разрезе отдельных мероприятий программы и подпрограмм с обоснованием отклонений по показателям, плановые значения по которым не достигнуты;</w:t>
      </w:r>
    </w:p>
    <w:p w:rsidR="00B85B0A" w:rsidRPr="00F87486" w:rsidRDefault="00B85B0A" w:rsidP="00B85B0A">
      <w:pPr>
        <w:ind w:firstLine="84"/>
        <w:jc w:val="both"/>
        <w:outlineLvl w:val="1"/>
      </w:pPr>
      <w:r w:rsidRPr="00F87486">
        <w:t xml:space="preserve">          информацию о целевых показателях и показателях результативности, о значениях данных показателей, которые планировалось достигнуть в ходе реализации программы, и фактически достигнутые значения показателей (приложение 8 к настоящему Порядку);</w:t>
      </w:r>
    </w:p>
    <w:p w:rsidR="00B85B0A" w:rsidRPr="00F87486" w:rsidRDefault="00B85B0A" w:rsidP="00B85B0A">
      <w:pPr>
        <w:ind w:firstLine="84"/>
        <w:jc w:val="both"/>
        <w:outlineLvl w:val="1"/>
      </w:pPr>
      <w:r w:rsidRPr="00F87486">
        <w:t xml:space="preserve">          информацию о запланированных, но не достигнутых результатах с указанием нереализованных или реализованных не в полной мере мероприятий (с указанием причин);</w:t>
      </w:r>
    </w:p>
    <w:p w:rsidR="00B85B0A" w:rsidRPr="00F87486" w:rsidRDefault="00B85B0A" w:rsidP="00B85B0A">
      <w:pPr>
        <w:ind w:firstLine="720"/>
        <w:jc w:val="both"/>
        <w:outlineLvl w:val="1"/>
      </w:pPr>
      <w:r w:rsidRPr="00F87486">
        <w:t>описание результатов реализации отдельных мероприятий программы и подпрограмм в отчетном году;</w:t>
      </w:r>
    </w:p>
    <w:p w:rsidR="00B85B0A" w:rsidRPr="00F87486" w:rsidRDefault="00B85B0A" w:rsidP="00B85B0A">
      <w:pPr>
        <w:ind w:firstLine="720"/>
        <w:jc w:val="both"/>
        <w:outlineLvl w:val="1"/>
      </w:pPr>
      <w:r w:rsidRPr="00F87486">
        <w:t>перечень нереализованных или реализованных частично подпрограмм и отдельных мероприятий программ (из числа предусмотренных к реализации в отчетном году) с указанием причин их реализации не в полном объеме;</w:t>
      </w:r>
    </w:p>
    <w:p w:rsidR="00B85B0A" w:rsidRPr="00F87486" w:rsidRDefault="00B85B0A" w:rsidP="00B85B0A">
      <w:pPr>
        <w:ind w:firstLine="720"/>
        <w:jc w:val="both"/>
        <w:outlineLvl w:val="1"/>
      </w:pPr>
      <w:r w:rsidRPr="00F87486">
        <w:t>анализ последствий не реализации отдельных мероприятий программ, подпрограмм, на реализацию программы и анализ факторов, повлиявших на их реализацию (не реализацию);</w:t>
      </w:r>
    </w:p>
    <w:p w:rsidR="00B85B0A" w:rsidRPr="00F87486" w:rsidRDefault="00B85B0A" w:rsidP="00B85B0A">
      <w:pPr>
        <w:ind w:firstLine="720"/>
        <w:jc w:val="both"/>
        <w:outlineLvl w:val="1"/>
      </w:pPr>
      <w:r w:rsidRPr="00F87486">
        <w:t>информацию об использовании бюджетных ассигнований районного бюджета и иных средств на реализацию отдельных мероприятий программы и подпрограмм с указанием плановых и фактических значений;</w:t>
      </w:r>
    </w:p>
    <w:p w:rsidR="00B85B0A" w:rsidRPr="00F87486" w:rsidRDefault="00B85B0A" w:rsidP="00B85B0A">
      <w:pPr>
        <w:ind w:firstLine="720"/>
        <w:jc w:val="both"/>
        <w:outlineLvl w:val="1"/>
      </w:pPr>
      <w:r w:rsidRPr="00F87486">
        <w:t>информацию об использовании бюджетных ассигнований районного бюджета и иных средств на реализацию программы с указанием плановых и фактических значений;</w:t>
      </w:r>
    </w:p>
    <w:p w:rsidR="00B85B0A" w:rsidRPr="00F87486" w:rsidRDefault="00B85B0A" w:rsidP="00B85B0A">
      <w:pPr>
        <w:ind w:firstLine="720"/>
        <w:jc w:val="both"/>
        <w:outlineLvl w:val="1"/>
      </w:pPr>
      <w:r w:rsidRPr="00F87486">
        <w:t>информацию о планируемых значениях и фактически достигнутых значениях сводных показателей муниципальных заданий;</w:t>
      </w:r>
    </w:p>
    <w:p w:rsidR="00B85B0A" w:rsidRPr="00F87486" w:rsidRDefault="00B85B0A" w:rsidP="00B85B0A">
      <w:pPr>
        <w:ind w:firstLine="720"/>
        <w:jc w:val="both"/>
        <w:outlineLvl w:val="1"/>
      </w:pPr>
      <w:r w:rsidRPr="00F87486">
        <w:t>конкретные результаты реализации программы, достигнутые за отчетный год, в том числе информацию о сопоставление показателей затрат и результатов при реализации программы, а также представляется анализ результативности бюджетных расходов и обоснование мер по ее повышению;</w:t>
      </w:r>
    </w:p>
    <w:p w:rsidR="00B85B0A" w:rsidRPr="00F87486" w:rsidRDefault="00B85B0A" w:rsidP="00B85B0A">
      <w:pPr>
        <w:ind w:firstLine="720"/>
        <w:jc w:val="both"/>
        <w:outlineLvl w:val="1"/>
      </w:pPr>
      <w:r w:rsidRPr="00F87486">
        <w:t>результаты оценки эффективности реализации Программы.</w:t>
      </w:r>
    </w:p>
    <w:p w:rsidR="00B85B0A" w:rsidRPr="00F87486" w:rsidRDefault="00B85B0A" w:rsidP="00B85B0A">
      <w:pPr>
        <w:pStyle w:val="ListParagraph"/>
        <w:autoSpaceDE w:val="0"/>
        <w:autoSpaceDN w:val="0"/>
        <w:adjustRightInd w:val="0"/>
        <w:spacing w:after="0" w:line="240" w:lineRule="auto"/>
        <w:ind w:left="0" w:firstLine="709"/>
        <w:jc w:val="both"/>
        <w:rPr>
          <w:rFonts w:ascii="Times New Roman" w:hAnsi="Times New Roman"/>
          <w:sz w:val="24"/>
          <w:szCs w:val="24"/>
          <w:lang w:eastAsia="ru-RU"/>
        </w:rPr>
      </w:pPr>
      <w:r w:rsidRPr="00F87486">
        <w:rPr>
          <w:rFonts w:ascii="Times New Roman" w:hAnsi="Times New Roman"/>
          <w:sz w:val="24"/>
          <w:szCs w:val="24"/>
          <w:lang w:eastAsia="ru-RU"/>
        </w:rPr>
        <w:t xml:space="preserve">По отдельным запросам </w:t>
      </w:r>
      <w:r w:rsidRPr="00F87486">
        <w:rPr>
          <w:rFonts w:ascii="Times New Roman" w:hAnsi="Times New Roman"/>
          <w:sz w:val="24"/>
          <w:szCs w:val="24"/>
        </w:rPr>
        <w:t>финансового управления и отдела экономики и труда администрации Дзержинского района</w:t>
      </w:r>
      <w:r w:rsidRPr="00F87486">
        <w:rPr>
          <w:rFonts w:ascii="Times New Roman" w:hAnsi="Times New Roman"/>
          <w:sz w:val="24"/>
          <w:szCs w:val="24"/>
          <w:lang w:eastAsia="ru-RU"/>
        </w:rPr>
        <w:t xml:space="preserve"> ответственным исполнителем и соисполнителями программы представляется дополнительная и (или) уточненная информация о ходе реализации программы.</w:t>
      </w:r>
    </w:p>
    <w:p w:rsidR="00B85B0A" w:rsidRPr="00F87486" w:rsidRDefault="00B85B0A" w:rsidP="00B85B0A">
      <w:pPr>
        <w:ind w:firstLine="709"/>
        <w:jc w:val="both"/>
      </w:pPr>
      <w:r w:rsidRPr="00F87486">
        <w:t>Годовой отчет в срок до 1 мая года, следующего за отчетным, подлежит размещению на официальном сайте администрации Дзержинского района.</w:t>
      </w:r>
    </w:p>
    <w:p w:rsidR="00B85B0A" w:rsidRPr="00F87486" w:rsidRDefault="00B85B0A" w:rsidP="00B85B0A">
      <w:pPr>
        <w:pStyle w:val="ConsPlusCell"/>
        <w:jc w:val="both"/>
      </w:pPr>
    </w:p>
    <w:p w:rsidR="00B85B0A" w:rsidRPr="00F87486" w:rsidRDefault="00B85B0A" w:rsidP="00B85B0A">
      <w:pPr>
        <w:pStyle w:val="ConsPlusCell"/>
        <w:jc w:val="both"/>
        <w:sectPr w:rsidR="00B85B0A" w:rsidRPr="00F87486" w:rsidSect="002E5BAC">
          <w:headerReference w:type="default" r:id="rId10"/>
          <w:headerReference w:type="first" r:id="rId11"/>
          <w:pgSz w:w="11906" w:h="16838"/>
          <w:pgMar w:top="851" w:right="851" w:bottom="567" w:left="1701" w:header="709" w:footer="709"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58"/>
        <w:gridCol w:w="1574"/>
        <w:gridCol w:w="1817"/>
        <w:gridCol w:w="720"/>
        <w:gridCol w:w="597"/>
        <w:gridCol w:w="1465"/>
        <w:gridCol w:w="1190"/>
        <w:gridCol w:w="1061"/>
        <w:gridCol w:w="1193"/>
        <w:gridCol w:w="1061"/>
        <w:gridCol w:w="1190"/>
        <w:gridCol w:w="1190"/>
        <w:gridCol w:w="1193"/>
      </w:tblGrid>
      <w:tr w:rsidR="00B85B0A" w:rsidRPr="00F87486" w:rsidTr="00375542">
        <w:trPr>
          <w:trHeight w:val="960"/>
        </w:trPr>
        <w:tc>
          <w:tcPr>
            <w:tcW w:w="271" w:type="pct"/>
            <w:gridSpan w:val="2"/>
            <w:tcBorders>
              <w:top w:val="nil"/>
              <w:left w:val="nil"/>
              <w:bottom w:val="single" w:sz="4" w:space="0" w:color="auto"/>
              <w:right w:val="nil"/>
            </w:tcBorders>
            <w:shd w:val="clear" w:color="000000" w:fill="FFFFFF"/>
          </w:tcPr>
          <w:p w:rsidR="00B85B0A" w:rsidRPr="00F87486" w:rsidRDefault="00B85B0A" w:rsidP="00375542">
            <w:pPr>
              <w:jc w:val="right"/>
            </w:pPr>
          </w:p>
        </w:tc>
        <w:tc>
          <w:tcPr>
            <w:tcW w:w="522" w:type="pct"/>
            <w:tcBorders>
              <w:top w:val="nil"/>
              <w:left w:val="nil"/>
              <w:bottom w:val="single" w:sz="4" w:space="0" w:color="auto"/>
              <w:right w:val="nil"/>
            </w:tcBorders>
            <w:shd w:val="clear" w:color="000000" w:fill="FFFFFF"/>
          </w:tcPr>
          <w:p w:rsidR="00B85B0A" w:rsidRPr="00F87486" w:rsidRDefault="00B85B0A" w:rsidP="00375542">
            <w:pPr>
              <w:jc w:val="right"/>
            </w:pPr>
          </w:p>
        </w:tc>
        <w:tc>
          <w:tcPr>
            <w:tcW w:w="4206" w:type="pct"/>
            <w:gridSpan w:val="11"/>
            <w:tcBorders>
              <w:top w:val="nil"/>
              <w:left w:val="nil"/>
              <w:bottom w:val="single" w:sz="4" w:space="0" w:color="auto"/>
              <w:right w:val="nil"/>
            </w:tcBorders>
            <w:shd w:val="clear" w:color="000000" w:fill="FFFFFF"/>
            <w:vAlign w:val="center"/>
          </w:tcPr>
          <w:p w:rsidR="00B85B0A" w:rsidRPr="00F87486" w:rsidRDefault="00B85B0A" w:rsidP="00375542">
            <w:pPr>
              <w:ind w:left="2714"/>
              <w:jc w:val="right"/>
            </w:pPr>
            <w:r w:rsidRPr="00F87486">
              <w:t xml:space="preserve">                                                                                                                                                                                Приложение 1                                                                                                                                                                               к муниципальной программе</w:t>
            </w:r>
          </w:p>
          <w:p w:rsidR="00B85B0A" w:rsidRPr="00F87486" w:rsidRDefault="00B85B0A" w:rsidP="00375542">
            <w:pPr>
              <w:ind w:left="2714"/>
              <w:jc w:val="right"/>
            </w:pPr>
            <w:r w:rsidRPr="00F87486">
              <w:t xml:space="preserve"> «Система социальной защиты населения Дзержинского района»                                                                                                                                                                   </w:t>
            </w:r>
          </w:p>
          <w:p w:rsidR="00B85B0A" w:rsidRPr="00F87486" w:rsidRDefault="00B85B0A" w:rsidP="00375542">
            <w:pPr>
              <w:ind w:left="9639"/>
            </w:pPr>
            <w:r w:rsidRPr="00F87486">
              <w:t xml:space="preserve">                                                                                                            </w:t>
            </w:r>
          </w:p>
          <w:p w:rsidR="00B85B0A" w:rsidRPr="00F87486" w:rsidRDefault="00B85B0A" w:rsidP="00375542">
            <w:pPr>
              <w:jc w:val="center"/>
            </w:pPr>
            <w:r w:rsidRPr="00F87486">
              <w:t xml:space="preserve">                                                                                                                               </w:t>
            </w:r>
          </w:p>
          <w:p w:rsidR="00B85B0A" w:rsidRPr="00F87486" w:rsidRDefault="00B85B0A" w:rsidP="00375542">
            <w:pPr>
              <w:jc w:val="right"/>
              <w:rPr>
                <w:b/>
              </w:rPr>
            </w:pPr>
          </w:p>
          <w:p w:rsidR="00B85B0A" w:rsidRPr="00F87486" w:rsidRDefault="00B85B0A" w:rsidP="00375542">
            <w:pPr>
              <w:jc w:val="center"/>
              <w:rPr>
                <w:b/>
              </w:rPr>
            </w:pPr>
            <w:r w:rsidRPr="00F87486">
              <w:rPr>
                <w:b/>
              </w:rPr>
              <w:t xml:space="preserve"> Целевые показатели и показатели результативности программы </w:t>
            </w:r>
          </w:p>
          <w:p w:rsidR="00B85B0A" w:rsidRPr="00F87486" w:rsidRDefault="00B85B0A" w:rsidP="00375542">
            <w:pPr>
              <w:jc w:val="center"/>
              <w:rPr>
                <w:b/>
              </w:rPr>
            </w:pPr>
            <w:r w:rsidRPr="00F87486">
              <w:rPr>
                <w:b/>
              </w:rPr>
              <w:t>«Система социальной защиты населения Дзержинского района»</w:t>
            </w:r>
          </w:p>
          <w:p w:rsidR="00B85B0A" w:rsidRPr="00F87486" w:rsidRDefault="00B85B0A" w:rsidP="00375542">
            <w:pPr>
              <w:jc w:val="center"/>
              <w:rPr>
                <w:b/>
              </w:rPr>
            </w:pPr>
          </w:p>
        </w:tc>
      </w:tr>
      <w:tr w:rsidR="00B85B0A" w:rsidRPr="00F87486" w:rsidTr="00375542">
        <w:trPr>
          <w:cantSplit/>
          <w:trHeight w:val="919"/>
        </w:trPr>
        <w:tc>
          <w:tcPr>
            <w:tcW w:w="271" w:type="pct"/>
            <w:gridSpan w:val="2"/>
            <w:vMerge w:val="restart"/>
            <w:tcBorders>
              <w:top w:val="single" w:sz="4" w:space="0" w:color="auto"/>
            </w:tcBorders>
            <w:shd w:val="clear" w:color="000000" w:fill="FFFFFF"/>
            <w:vAlign w:val="center"/>
          </w:tcPr>
          <w:p w:rsidR="00B85B0A" w:rsidRPr="00F87486" w:rsidRDefault="00B85B0A" w:rsidP="00375542">
            <w:pPr>
              <w:spacing w:after="240"/>
              <w:jc w:val="center"/>
              <w:rPr>
                <w:sz w:val="20"/>
              </w:rPr>
            </w:pPr>
            <w:r w:rsidRPr="00F87486">
              <w:rPr>
                <w:sz w:val="20"/>
              </w:rPr>
              <w:t>№</w:t>
            </w:r>
            <w:r w:rsidRPr="00F87486">
              <w:rPr>
                <w:sz w:val="20"/>
              </w:rPr>
              <w:br/>
              <w:t>п/п</w:t>
            </w:r>
          </w:p>
        </w:tc>
        <w:tc>
          <w:tcPr>
            <w:tcW w:w="1125" w:type="pct"/>
            <w:gridSpan w:val="2"/>
            <w:vMerge w:val="restart"/>
            <w:tcBorders>
              <w:top w:val="single" w:sz="4" w:space="0" w:color="auto"/>
            </w:tcBorders>
            <w:shd w:val="clear" w:color="000000" w:fill="FFFFFF"/>
            <w:vAlign w:val="center"/>
          </w:tcPr>
          <w:p w:rsidR="00B85B0A" w:rsidRPr="00F87486" w:rsidRDefault="00B85B0A" w:rsidP="00375542">
            <w:pPr>
              <w:spacing w:after="240"/>
              <w:jc w:val="center"/>
              <w:rPr>
                <w:sz w:val="20"/>
              </w:rPr>
            </w:pPr>
            <w:r w:rsidRPr="00F87486">
              <w:rPr>
                <w:sz w:val="20"/>
              </w:rPr>
              <w:t>Цели, задачи, показатели</w:t>
            </w:r>
          </w:p>
        </w:tc>
        <w:tc>
          <w:tcPr>
            <w:tcW w:w="239" w:type="pct"/>
            <w:vMerge w:val="restart"/>
            <w:tcBorders>
              <w:top w:val="single" w:sz="4" w:space="0" w:color="auto"/>
            </w:tcBorders>
            <w:shd w:val="clear" w:color="000000" w:fill="FFFFFF"/>
            <w:vAlign w:val="center"/>
          </w:tcPr>
          <w:p w:rsidR="00B85B0A" w:rsidRPr="00F87486" w:rsidRDefault="00B85B0A" w:rsidP="00375542">
            <w:pPr>
              <w:spacing w:after="240"/>
              <w:rPr>
                <w:sz w:val="20"/>
              </w:rPr>
            </w:pPr>
            <w:r w:rsidRPr="00F87486">
              <w:rPr>
                <w:sz w:val="20"/>
              </w:rPr>
              <w:t>Ед. изм.</w:t>
            </w:r>
          </w:p>
        </w:tc>
        <w:tc>
          <w:tcPr>
            <w:tcW w:w="198" w:type="pct"/>
            <w:vMerge w:val="restart"/>
            <w:tcBorders>
              <w:top w:val="single" w:sz="4" w:space="0" w:color="auto"/>
            </w:tcBorders>
            <w:shd w:val="clear" w:color="000000" w:fill="FFFFFF"/>
            <w:vAlign w:val="center"/>
          </w:tcPr>
          <w:p w:rsidR="00B85B0A" w:rsidRPr="00F87486" w:rsidRDefault="00B85B0A" w:rsidP="00375542">
            <w:pPr>
              <w:spacing w:after="240"/>
              <w:jc w:val="center"/>
              <w:rPr>
                <w:sz w:val="20"/>
              </w:rPr>
            </w:pPr>
            <w:r w:rsidRPr="00F87486">
              <w:rPr>
                <w:sz w:val="20"/>
              </w:rPr>
              <w:t>Вес показателя</w:t>
            </w:r>
          </w:p>
        </w:tc>
        <w:tc>
          <w:tcPr>
            <w:tcW w:w="486" w:type="pct"/>
            <w:vMerge w:val="restart"/>
            <w:tcBorders>
              <w:top w:val="single" w:sz="4" w:space="0" w:color="auto"/>
            </w:tcBorders>
            <w:shd w:val="clear" w:color="000000" w:fill="FFFFFF"/>
            <w:vAlign w:val="center"/>
          </w:tcPr>
          <w:p w:rsidR="00B85B0A" w:rsidRPr="00F87486" w:rsidRDefault="00B85B0A" w:rsidP="00375542">
            <w:pPr>
              <w:spacing w:after="240"/>
              <w:jc w:val="center"/>
              <w:rPr>
                <w:sz w:val="20"/>
              </w:rPr>
            </w:pPr>
            <w:r w:rsidRPr="00F87486">
              <w:rPr>
                <w:sz w:val="20"/>
              </w:rPr>
              <w:t>Источник информации</w:t>
            </w:r>
          </w:p>
        </w:tc>
        <w:tc>
          <w:tcPr>
            <w:tcW w:w="747" w:type="pct"/>
            <w:gridSpan w:val="2"/>
            <w:tcBorders>
              <w:top w:val="single" w:sz="4" w:space="0" w:color="auto"/>
            </w:tcBorders>
            <w:shd w:val="clear" w:color="000000" w:fill="FFFFFF"/>
          </w:tcPr>
          <w:p w:rsidR="00B85B0A" w:rsidRPr="00F87486" w:rsidRDefault="00B85B0A" w:rsidP="00375542">
            <w:pPr>
              <w:spacing w:after="240"/>
              <w:jc w:val="center"/>
              <w:rPr>
                <w:sz w:val="20"/>
              </w:rPr>
            </w:pPr>
            <w:r w:rsidRPr="00F87486">
              <w:rPr>
                <w:sz w:val="20"/>
              </w:rPr>
              <w:t>Отчетный финансовый год</w:t>
            </w:r>
          </w:p>
        </w:tc>
        <w:tc>
          <w:tcPr>
            <w:tcW w:w="396" w:type="pct"/>
            <w:tcBorders>
              <w:top w:val="single" w:sz="4" w:space="0" w:color="auto"/>
            </w:tcBorders>
            <w:shd w:val="clear" w:color="000000" w:fill="FFFFFF"/>
          </w:tcPr>
          <w:p w:rsidR="00B85B0A" w:rsidRPr="00F87486" w:rsidRDefault="00B85B0A" w:rsidP="00375542">
            <w:pPr>
              <w:spacing w:after="240"/>
              <w:jc w:val="center"/>
              <w:rPr>
                <w:sz w:val="20"/>
              </w:rPr>
            </w:pPr>
            <w:r w:rsidRPr="00F87486">
              <w:rPr>
                <w:sz w:val="20"/>
              </w:rPr>
              <w:t>Текущий финансовый год</w:t>
            </w:r>
          </w:p>
        </w:tc>
        <w:tc>
          <w:tcPr>
            <w:tcW w:w="352" w:type="pct"/>
            <w:tcBorders>
              <w:top w:val="single" w:sz="4" w:space="0" w:color="auto"/>
            </w:tcBorders>
            <w:shd w:val="clear" w:color="000000" w:fill="FFFFFF"/>
          </w:tcPr>
          <w:p w:rsidR="00B85B0A" w:rsidRPr="00F87486" w:rsidRDefault="00B85B0A" w:rsidP="00375542">
            <w:pPr>
              <w:spacing w:after="240"/>
              <w:jc w:val="center"/>
              <w:rPr>
                <w:sz w:val="20"/>
              </w:rPr>
            </w:pPr>
            <w:r w:rsidRPr="00F87486">
              <w:rPr>
                <w:sz w:val="20"/>
              </w:rPr>
              <w:t>Очередной финансовый год</w:t>
            </w:r>
          </w:p>
        </w:tc>
        <w:tc>
          <w:tcPr>
            <w:tcW w:w="395" w:type="pct"/>
            <w:tcBorders>
              <w:top w:val="single" w:sz="4" w:space="0" w:color="auto"/>
            </w:tcBorders>
            <w:shd w:val="clear" w:color="000000" w:fill="FFFFFF"/>
          </w:tcPr>
          <w:p w:rsidR="00B85B0A" w:rsidRPr="00F87486" w:rsidRDefault="00B85B0A" w:rsidP="00375542">
            <w:pPr>
              <w:spacing w:after="240"/>
              <w:jc w:val="center"/>
              <w:rPr>
                <w:sz w:val="20"/>
              </w:rPr>
            </w:pPr>
            <w:r w:rsidRPr="00F87486">
              <w:rPr>
                <w:sz w:val="20"/>
              </w:rPr>
              <w:t>Первый год планового периода</w:t>
            </w:r>
          </w:p>
        </w:tc>
        <w:tc>
          <w:tcPr>
            <w:tcW w:w="395" w:type="pct"/>
            <w:tcBorders>
              <w:top w:val="single" w:sz="4" w:space="0" w:color="auto"/>
            </w:tcBorders>
            <w:shd w:val="clear" w:color="000000" w:fill="FFFFFF"/>
          </w:tcPr>
          <w:p w:rsidR="00B85B0A" w:rsidRPr="00F87486" w:rsidRDefault="00B85B0A" w:rsidP="00375542">
            <w:pPr>
              <w:spacing w:after="240"/>
              <w:jc w:val="center"/>
              <w:rPr>
                <w:sz w:val="20"/>
              </w:rPr>
            </w:pPr>
            <w:r w:rsidRPr="00F87486">
              <w:rPr>
                <w:sz w:val="20"/>
              </w:rPr>
              <w:t>Второй год планового периода</w:t>
            </w:r>
          </w:p>
        </w:tc>
        <w:tc>
          <w:tcPr>
            <w:tcW w:w="396" w:type="pct"/>
            <w:tcBorders>
              <w:top w:val="single" w:sz="4" w:space="0" w:color="auto"/>
            </w:tcBorders>
            <w:shd w:val="clear" w:color="000000" w:fill="FFFFFF"/>
          </w:tcPr>
          <w:p w:rsidR="00B85B0A" w:rsidRPr="00F87486" w:rsidRDefault="00B85B0A" w:rsidP="00375542">
            <w:pPr>
              <w:spacing w:after="240"/>
              <w:jc w:val="center"/>
              <w:rPr>
                <w:sz w:val="20"/>
              </w:rPr>
            </w:pPr>
            <w:r w:rsidRPr="00F87486">
              <w:rPr>
                <w:sz w:val="20"/>
              </w:rPr>
              <w:t xml:space="preserve">Третий год планового периода </w:t>
            </w:r>
          </w:p>
        </w:tc>
      </w:tr>
      <w:tr w:rsidR="00B85B0A" w:rsidRPr="00F87486" w:rsidTr="00375542">
        <w:trPr>
          <w:cantSplit/>
          <w:trHeight w:val="311"/>
        </w:trPr>
        <w:tc>
          <w:tcPr>
            <w:tcW w:w="271" w:type="pct"/>
            <w:gridSpan w:val="2"/>
            <w:vMerge/>
            <w:shd w:val="clear" w:color="000000" w:fill="FFFFFF"/>
            <w:vAlign w:val="center"/>
          </w:tcPr>
          <w:p w:rsidR="00B85B0A" w:rsidRPr="00F87486" w:rsidRDefault="00B85B0A" w:rsidP="00375542">
            <w:pPr>
              <w:spacing w:after="240"/>
              <w:jc w:val="center"/>
              <w:rPr>
                <w:sz w:val="20"/>
              </w:rPr>
            </w:pPr>
          </w:p>
        </w:tc>
        <w:tc>
          <w:tcPr>
            <w:tcW w:w="1125" w:type="pct"/>
            <w:gridSpan w:val="2"/>
            <w:vMerge/>
            <w:shd w:val="clear" w:color="000000" w:fill="FFFFFF"/>
            <w:vAlign w:val="center"/>
          </w:tcPr>
          <w:p w:rsidR="00B85B0A" w:rsidRPr="00F87486" w:rsidRDefault="00B85B0A" w:rsidP="00375542">
            <w:pPr>
              <w:spacing w:after="240"/>
              <w:jc w:val="center"/>
              <w:rPr>
                <w:sz w:val="20"/>
              </w:rPr>
            </w:pPr>
          </w:p>
        </w:tc>
        <w:tc>
          <w:tcPr>
            <w:tcW w:w="239" w:type="pct"/>
            <w:vMerge/>
            <w:shd w:val="clear" w:color="000000" w:fill="FFFFFF"/>
            <w:vAlign w:val="center"/>
          </w:tcPr>
          <w:p w:rsidR="00B85B0A" w:rsidRPr="00F87486" w:rsidRDefault="00B85B0A" w:rsidP="00375542">
            <w:pPr>
              <w:spacing w:after="240"/>
              <w:rPr>
                <w:sz w:val="20"/>
              </w:rPr>
            </w:pPr>
          </w:p>
        </w:tc>
        <w:tc>
          <w:tcPr>
            <w:tcW w:w="198" w:type="pct"/>
            <w:vMerge/>
            <w:shd w:val="clear" w:color="000000" w:fill="FFFFFF"/>
            <w:vAlign w:val="center"/>
          </w:tcPr>
          <w:p w:rsidR="00B85B0A" w:rsidRPr="00F87486" w:rsidRDefault="00B85B0A" w:rsidP="00375542">
            <w:pPr>
              <w:spacing w:after="240"/>
              <w:jc w:val="center"/>
              <w:rPr>
                <w:sz w:val="20"/>
              </w:rPr>
            </w:pPr>
          </w:p>
        </w:tc>
        <w:tc>
          <w:tcPr>
            <w:tcW w:w="486" w:type="pct"/>
            <w:vMerge/>
            <w:shd w:val="clear" w:color="000000" w:fill="FFFFFF"/>
            <w:vAlign w:val="center"/>
          </w:tcPr>
          <w:p w:rsidR="00B85B0A" w:rsidRPr="00F87486" w:rsidRDefault="00B85B0A" w:rsidP="00375542">
            <w:pPr>
              <w:spacing w:after="240"/>
              <w:jc w:val="center"/>
              <w:rPr>
                <w:sz w:val="20"/>
              </w:rPr>
            </w:pPr>
          </w:p>
        </w:tc>
        <w:tc>
          <w:tcPr>
            <w:tcW w:w="395" w:type="pct"/>
            <w:tcBorders>
              <w:top w:val="single" w:sz="4" w:space="0" w:color="auto"/>
            </w:tcBorders>
            <w:shd w:val="clear" w:color="000000" w:fill="FFFFFF"/>
          </w:tcPr>
          <w:p w:rsidR="00B85B0A" w:rsidRPr="00F87486" w:rsidRDefault="00B85B0A" w:rsidP="00375542">
            <w:pPr>
              <w:spacing w:after="240"/>
              <w:jc w:val="center"/>
              <w:rPr>
                <w:sz w:val="20"/>
              </w:rPr>
            </w:pPr>
            <w:r w:rsidRPr="00F87486">
              <w:rPr>
                <w:sz w:val="20"/>
              </w:rPr>
              <w:t>2014 год</w:t>
            </w:r>
          </w:p>
        </w:tc>
        <w:tc>
          <w:tcPr>
            <w:tcW w:w="352" w:type="pct"/>
            <w:tcBorders>
              <w:top w:val="single" w:sz="4" w:space="0" w:color="auto"/>
            </w:tcBorders>
            <w:shd w:val="clear" w:color="000000" w:fill="FFFFFF"/>
          </w:tcPr>
          <w:p w:rsidR="00B85B0A" w:rsidRPr="00F87486" w:rsidRDefault="00B85B0A" w:rsidP="00375542">
            <w:pPr>
              <w:spacing w:after="240"/>
              <w:jc w:val="center"/>
              <w:rPr>
                <w:sz w:val="20"/>
              </w:rPr>
            </w:pPr>
            <w:r w:rsidRPr="00F87486">
              <w:rPr>
                <w:sz w:val="20"/>
              </w:rPr>
              <w:t>2015 год</w:t>
            </w:r>
          </w:p>
        </w:tc>
        <w:tc>
          <w:tcPr>
            <w:tcW w:w="396" w:type="pct"/>
            <w:tcBorders>
              <w:top w:val="single" w:sz="4" w:space="0" w:color="auto"/>
            </w:tcBorders>
            <w:shd w:val="clear" w:color="000000" w:fill="FFFFFF"/>
          </w:tcPr>
          <w:p w:rsidR="00B85B0A" w:rsidRPr="00F87486" w:rsidRDefault="00B85B0A" w:rsidP="00375542">
            <w:pPr>
              <w:spacing w:after="240"/>
              <w:jc w:val="center"/>
              <w:rPr>
                <w:sz w:val="20"/>
              </w:rPr>
            </w:pPr>
            <w:r w:rsidRPr="00F87486">
              <w:rPr>
                <w:sz w:val="20"/>
              </w:rPr>
              <w:t>2016 год</w:t>
            </w:r>
          </w:p>
        </w:tc>
        <w:tc>
          <w:tcPr>
            <w:tcW w:w="352" w:type="pct"/>
            <w:tcBorders>
              <w:top w:val="single" w:sz="4" w:space="0" w:color="auto"/>
            </w:tcBorders>
            <w:shd w:val="clear" w:color="000000" w:fill="FFFFFF"/>
          </w:tcPr>
          <w:p w:rsidR="00B85B0A" w:rsidRPr="00F87486" w:rsidRDefault="00B85B0A" w:rsidP="00375542">
            <w:pPr>
              <w:spacing w:after="240"/>
              <w:jc w:val="center"/>
              <w:rPr>
                <w:sz w:val="20"/>
              </w:rPr>
            </w:pPr>
            <w:r w:rsidRPr="00F87486">
              <w:rPr>
                <w:sz w:val="20"/>
              </w:rPr>
              <w:t>2017 год</w:t>
            </w:r>
          </w:p>
        </w:tc>
        <w:tc>
          <w:tcPr>
            <w:tcW w:w="395" w:type="pct"/>
            <w:tcBorders>
              <w:top w:val="single" w:sz="4" w:space="0" w:color="auto"/>
            </w:tcBorders>
            <w:shd w:val="clear" w:color="000000" w:fill="FFFFFF"/>
          </w:tcPr>
          <w:p w:rsidR="00B85B0A" w:rsidRPr="00F87486" w:rsidRDefault="00B85B0A" w:rsidP="00375542">
            <w:pPr>
              <w:spacing w:after="240"/>
              <w:jc w:val="center"/>
              <w:rPr>
                <w:sz w:val="20"/>
              </w:rPr>
            </w:pPr>
            <w:r w:rsidRPr="00F87486">
              <w:rPr>
                <w:sz w:val="20"/>
              </w:rPr>
              <w:t>2018 год</w:t>
            </w:r>
          </w:p>
        </w:tc>
        <w:tc>
          <w:tcPr>
            <w:tcW w:w="395" w:type="pct"/>
            <w:tcBorders>
              <w:top w:val="single" w:sz="4" w:space="0" w:color="auto"/>
            </w:tcBorders>
            <w:shd w:val="clear" w:color="000000" w:fill="FFFFFF"/>
          </w:tcPr>
          <w:p w:rsidR="00B85B0A" w:rsidRPr="00F87486" w:rsidRDefault="00B85B0A" w:rsidP="00375542">
            <w:pPr>
              <w:spacing w:after="240"/>
              <w:jc w:val="center"/>
              <w:rPr>
                <w:sz w:val="20"/>
              </w:rPr>
            </w:pPr>
            <w:r w:rsidRPr="00F87486">
              <w:rPr>
                <w:sz w:val="20"/>
              </w:rPr>
              <w:t>2019 год</w:t>
            </w:r>
          </w:p>
        </w:tc>
        <w:tc>
          <w:tcPr>
            <w:tcW w:w="396" w:type="pct"/>
            <w:tcBorders>
              <w:top w:val="single" w:sz="4" w:space="0" w:color="auto"/>
            </w:tcBorders>
            <w:shd w:val="clear" w:color="000000" w:fill="FFFFFF"/>
          </w:tcPr>
          <w:p w:rsidR="00B85B0A" w:rsidRPr="00F87486" w:rsidRDefault="00B85B0A" w:rsidP="00375542">
            <w:pPr>
              <w:spacing w:after="240"/>
              <w:jc w:val="center"/>
              <w:rPr>
                <w:sz w:val="20"/>
              </w:rPr>
            </w:pPr>
            <w:r w:rsidRPr="00F87486">
              <w:rPr>
                <w:sz w:val="20"/>
              </w:rPr>
              <w:t>2020 год</w:t>
            </w:r>
          </w:p>
        </w:tc>
      </w:tr>
      <w:tr w:rsidR="00B85B0A" w:rsidRPr="00F87486" w:rsidTr="00375542">
        <w:trPr>
          <w:trHeight w:val="556"/>
        </w:trPr>
        <w:tc>
          <w:tcPr>
            <w:tcW w:w="5000" w:type="pct"/>
            <w:gridSpan w:val="14"/>
            <w:shd w:val="clear" w:color="000000" w:fill="FFFFFF"/>
          </w:tcPr>
          <w:p w:rsidR="00B85B0A" w:rsidRPr="00F87486" w:rsidRDefault="00B85B0A" w:rsidP="00375542">
            <w:pPr>
              <w:jc w:val="center"/>
            </w:pPr>
            <w:r w:rsidRPr="00F87486">
              <w:t>Цель: Полное и своевременное исполнение переданных государственных полномочий по предоставлению мер социальной поддержки населению</w:t>
            </w:r>
          </w:p>
        </w:tc>
      </w:tr>
      <w:tr w:rsidR="00B85B0A" w:rsidRPr="00F87486" w:rsidTr="00375542">
        <w:trPr>
          <w:trHeight w:val="1748"/>
        </w:trPr>
        <w:tc>
          <w:tcPr>
            <w:tcW w:w="271" w:type="pct"/>
            <w:gridSpan w:val="2"/>
            <w:shd w:val="clear" w:color="000000" w:fill="FFFFFF"/>
          </w:tcPr>
          <w:p w:rsidR="00B85B0A" w:rsidRPr="00F87486" w:rsidRDefault="00B85B0A" w:rsidP="00375542">
            <w:pPr>
              <w:jc w:val="center"/>
            </w:pPr>
            <w:r w:rsidRPr="00F87486">
              <w:t>1.</w:t>
            </w:r>
          </w:p>
        </w:tc>
        <w:tc>
          <w:tcPr>
            <w:tcW w:w="1125" w:type="pct"/>
            <w:gridSpan w:val="2"/>
            <w:shd w:val="clear" w:color="000000" w:fill="FFFFFF"/>
          </w:tcPr>
          <w:p w:rsidR="00B85B0A" w:rsidRPr="00F87486" w:rsidRDefault="00B85B0A" w:rsidP="00375542">
            <w:r w:rsidRPr="00F87486">
              <w:t>Удельный вес граждан, получающих меры социальной поддержки адресной социальной помощи (с учетом доходности), в общей численности граждан, имеющих на них право</w:t>
            </w:r>
          </w:p>
        </w:tc>
        <w:tc>
          <w:tcPr>
            <w:tcW w:w="239" w:type="pct"/>
            <w:shd w:val="clear" w:color="000000" w:fill="FFFFFF"/>
          </w:tcPr>
          <w:p w:rsidR="00B85B0A" w:rsidRPr="00F87486" w:rsidRDefault="00B85B0A" w:rsidP="00375542">
            <w:pPr>
              <w:jc w:val="center"/>
            </w:pPr>
            <w:r w:rsidRPr="00F87486">
              <w:t>%</w:t>
            </w:r>
          </w:p>
        </w:tc>
        <w:tc>
          <w:tcPr>
            <w:tcW w:w="198" w:type="pct"/>
            <w:shd w:val="clear" w:color="000000" w:fill="FFFFFF"/>
            <w:noWrap/>
          </w:tcPr>
          <w:p w:rsidR="00B85B0A" w:rsidRPr="00F87486" w:rsidRDefault="00B85B0A" w:rsidP="00375542">
            <w:pPr>
              <w:jc w:val="center"/>
            </w:pPr>
            <w:r w:rsidRPr="00F87486">
              <w:t>X</w:t>
            </w:r>
          </w:p>
        </w:tc>
        <w:tc>
          <w:tcPr>
            <w:tcW w:w="486" w:type="pct"/>
            <w:shd w:val="clear" w:color="000000" w:fill="FFFFFF"/>
          </w:tcPr>
          <w:p w:rsidR="00B85B0A" w:rsidRPr="00F87486" w:rsidRDefault="00B85B0A" w:rsidP="00375542">
            <w:pPr>
              <w:jc w:val="center"/>
            </w:pPr>
            <w:r w:rsidRPr="00F87486">
              <w:t>информационный банк данных "Адресная социальная помощь"</w:t>
            </w:r>
          </w:p>
        </w:tc>
        <w:tc>
          <w:tcPr>
            <w:tcW w:w="395" w:type="pct"/>
            <w:shd w:val="clear" w:color="000000" w:fill="FFFFFF"/>
          </w:tcPr>
          <w:p w:rsidR="00B85B0A" w:rsidRPr="00F87486" w:rsidRDefault="00B85B0A" w:rsidP="00375542">
            <w:pPr>
              <w:jc w:val="center"/>
            </w:pPr>
            <w:r w:rsidRPr="00F87486">
              <w:t>42,4</w:t>
            </w:r>
          </w:p>
        </w:tc>
        <w:tc>
          <w:tcPr>
            <w:tcW w:w="352" w:type="pct"/>
            <w:shd w:val="clear" w:color="000000" w:fill="FFFFFF"/>
          </w:tcPr>
          <w:p w:rsidR="00B85B0A" w:rsidRPr="00F87486" w:rsidRDefault="00B85B0A" w:rsidP="00375542">
            <w:pPr>
              <w:jc w:val="center"/>
            </w:pPr>
            <w:r w:rsidRPr="00F87486">
              <w:t>45,1</w:t>
            </w:r>
          </w:p>
        </w:tc>
        <w:tc>
          <w:tcPr>
            <w:tcW w:w="396" w:type="pct"/>
            <w:shd w:val="clear" w:color="000000" w:fill="FFFFFF"/>
          </w:tcPr>
          <w:p w:rsidR="00B85B0A" w:rsidRPr="00F87486" w:rsidRDefault="00B85B0A" w:rsidP="00375542">
            <w:pPr>
              <w:jc w:val="center"/>
            </w:pPr>
            <w:r w:rsidRPr="00F87486">
              <w:t>98,0</w:t>
            </w:r>
          </w:p>
        </w:tc>
        <w:tc>
          <w:tcPr>
            <w:tcW w:w="352" w:type="pct"/>
            <w:shd w:val="clear" w:color="000000" w:fill="FFFFFF"/>
          </w:tcPr>
          <w:p w:rsidR="00B85B0A" w:rsidRPr="00F87486" w:rsidRDefault="00B85B0A" w:rsidP="00375542">
            <w:pPr>
              <w:jc w:val="center"/>
            </w:pPr>
            <w:r w:rsidRPr="00F87486">
              <w:t>99,6</w:t>
            </w:r>
          </w:p>
        </w:tc>
        <w:tc>
          <w:tcPr>
            <w:tcW w:w="395" w:type="pct"/>
            <w:shd w:val="clear" w:color="000000" w:fill="FFFFFF"/>
          </w:tcPr>
          <w:p w:rsidR="00B85B0A" w:rsidRPr="00F87486" w:rsidRDefault="00B85B0A" w:rsidP="00375542">
            <w:pPr>
              <w:jc w:val="center"/>
            </w:pPr>
            <w:r w:rsidRPr="00F87486">
              <w:t>100,0</w:t>
            </w:r>
          </w:p>
        </w:tc>
        <w:tc>
          <w:tcPr>
            <w:tcW w:w="395" w:type="pct"/>
            <w:shd w:val="clear" w:color="000000" w:fill="FFFFFF"/>
          </w:tcPr>
          <w:p w:rsidR="00B85B0A" w:rsidRPr="00F87486" w:rsidRDefault="00B85B0A" w:rsidP="00375542">
            <w:pPr>
              <w:jc w:val="center"/>
            </w:pPr>
            <w:r w:rsidRPr="00F87486">
              <w:t>100,0</w:t>
            </w:r>
          </w:p>
        </w:tc>
        <w:tc>
          <w:tcPr>
            <w:tcW w:w="396" w:type="pct"/>
            <w:shd w:val="clear" w:color="000000" w:fill="FFFFFF"/>
          </w:tcPr>
          <w:p w:rsidR="00B85B0A" w:rsidRPr="00F87486" w:rsidRDefault="00B85B0A" w:rsidP="00375542">
            <w:pPr>
              <w:jc w:val="center"/>
            </w:pPr>
            <w:r w:rsidRPr="00F87486">
              <w:t>100,0</w:t>
            </w:r>
          </w:p>
        </w:tc>
      </w:tr>
      <w:tr w:rsidR="00B85B0A" w:rsidRPr="00F87486" w:rsidTr="00375542">
        <w:trPr>
          <w:trHeight w:val="555"/>
        </w:trPr>
        <w:tc>
          <w:tcPr>
            <w:tcW w:w="5000" w:type="pct"/>
            <w:gridSpan w:val="14"/>
            <w:shd w:val="clear" w:color="000000" w:fill="FFFFFF"/>
            <w:vAlign w:val="center"/>
          </w:tcPr>
          <w:p w:rsidR="00B85B0A" w:rsidRPr="00F87486" w:rsidRDefault="00B85B0A" w:rsidP="00375542">
            <w:pPr>
              <w:jc w:val="center"/>
            </w:pPr>
            <w:r w:rsidRPr="00F87486">
              <w:t>Задача 1. Предоставление мер социальной поддержки отдельным категориям граждан, в т. ч. инвалидам</w:t>
            </w:r>
          </w:p>
        </w:tc>
      </w:tr>
      <w:tr w:rsidR="00B85B0A" w:rsidRPr="00F87486" w:rsidTr="00375542">
        <w:trPr>
          <w:trHeight w:val="549"/>
        </w:trPr>
        <w:tc>
          <w:tcPr>
            <w:tcW w:w="5000" w:type="pct"/>
            <w:gridSpan w:val="14"/>
            <w:shd w:val="clear" w:color="000000" w:fill="FFFFFF"/>
            <w:vAlign w:val="center"/>
          </w:tcPr>
          <w:p w:rsidR="00B85B0A" w:rsidRPr="00F87486" w:rsidRDefault="00B85B0A" w:rsidP="00375542">
            <w:pPr>
              <w:jc w:val="center"/>
            </w:pPr>
            <w:r w:rsidRPr="00F87486">
              <w:t>Подпрограмма 1. Повышение качества жизни отдельных категорий граждан в т. ч.  инвалидов, степени их социальной защищенности</w:t>
            </w:r>
          </w:p>
        </w:tc>
      </w:tr>
      <w:tr w:rsidR="00B85B0A" w:rsidRPr="00F87486" w:rsidTr="00375542">
        <w:trPr>
          <w:trHeight w:val="1417"/>
        </w:trPr>
        <w:tc>
          <w:tcPr>
            <w:tcW w:w="252" w:type="pct"/>
            <w:shd w:val="clear" w:color="000000" w:fill="FFFFFF"/>
            <w:noWrap/>
          </w:tcPr>
          <w:p w:rsidR="00B85B0A" w:rsidRPr="00F87486" w:rsidRDefault="00B85B0A" w:rsidP="00375542">
            <w:pPr>
              <w:jc w:val="center"/>
            </w:pPr>
            <w:r w:rsidRPr="00F87486">
              <w:t>2.</w:t>
            </w:r>
          </w:p>
        </w:tc>
        <w:tc>
          <w:tcPr>
            <w:tcW w:w="1144" w:type="pct"/>
            <w:gridSpan w:val="3"/>
            <w:shd w:val="clear" w:color="000000" w:fill="FFFFFF"/>
          </w:tcPr>
          <w:p w:rsidR="00B85B0A" w:rsidRPr="00F87486" w:rsidRDefault="00B85B0A" w:rsidP="00375542">
            <w:r w:rsidRPr="00F87486">
              <w:t>Доля граждан, получающих регулярные денежные выплаты, от числа граждан, имеющих право на меры социальной поддержки</w:t>
            </w:r>
          </w:p>
        </w:tc>
        <w:tc>
          <w:tcPr>
            <w:tcW w:w="239" w:type="pct"/>
            <w:shd w:val="clear" w:color="000000" w:fill="FFFFFF"/>
          </w:tcPr>
          <w:p w:rsidR="00B85B0A" w:rsidRPr="00F87486" w:rsidRDefault="00B85B0A" w:rsidP="00375542">
            <w:pPr>
              <w:jc w:val="center"/>
            </w:pPr>
            <w:r w:rsidRPr="00F87486">
              <w:t>%</w:t>
            </w:r>
          </w:p>
        </w:tc>
        <w:tc>
          <w:tcPr>
            <w:tcW w:w="198" w:type="pct"/>
            <w:shd w:val="clear" w:color="000000" w:fill="FFFFFF"/>
            <w:noWrap/>
          </w:tcPr>
          <w:p w:rsidR="00B85B0A" w:rsidRPr="00F87486" w:rsidRDefault="00B85B0A" w:rsidP="00375542">
            <w:pPr>
              <w:jc w:val="center"/>
            </w:pPr>
            <w:r w:rsidRPr="00F87486">
              <w:t>Х</w:t>
            </w:r>
          </w:p>
        </w:tc>
        <w:tc>
          <w:tcPr>
            <w:tcW w:w="486" w:type="pct"/>
            <w:shd w:val="clear" w:color="000000" w:fill="FFFFFF"/>
          </w:tcPr>
          <w:p w:rsidR="00B85B0A" w:rsidRPr="00F87486" w:rsidRDefault="00B85B0A" w:rsidP="00375542">
            <w:pPr>
              <w:jc w:val="center"/>
            </w:pPr>
            <w:r w:rsidRPr="00F87486">
              <w:t>форма 3-соцподдержка</w:t>
            </w:r>
          </w:p>
        </w:tc>
        <w:tc>
          <w:tcPr>
            <w:tcW w:w="395" w:type="pct"/>
            <w:shd w:val="clear" w:color="000000" w:fill="FFFFFF"/>
          </w:tcPr>
          <w:p w:rsidR="00B85B0A" w:rsidRPr="00F87486" w:rsidRDefault="00B85B0A" w:rsidP="00375542">
            <w:pPr>
              <w:jc w:val="center"/>
            </w:pPr>
            <w:r w:rsidRPr="00F87486">
              <w:t>82,5</w:t>
            </w:r>
          </w:p>
        </w:tc>
        <w:tc>
          <w:tcPr>
            <w:tcW w:w="352" w:type="pct"/>
            <w:shd w:val="clear" w:color="000000" w:fill="FFFFFF"/>
          </w:tcPr>
          <w:p w:rsidR="00B85B0A" w:rsidRPr="00F87486" w:rsidRDefault="00B85B0A" w:rsidP="00375542">
            <w:pPr>
              <w:jc w:val="center"/>
            </w:pPr>
            <w:r w:rsidRPr="00F87486">
              <w:t>82,5</w:t>
            </w:r>
          </w:p>
        </w:tc>
        <w:tc>
          <w:tcPr>
            <w:tcW w:w="396" w:type="pct"/>
            <w:shd w:val="clear" w:color="000000" w:fill="FFFFFF"/>
          </w:tcPr>
          <w:p w:rsidR="00B85B0A" w:rsidRPr="00F87486" w:rsidRDefault="00B85B0A" w:rsidP="00375542">
            <w:pPr>
              <w:jc w:val="center"/>
            </w:pPr>
            <w:r w:rsidRPr="00F87486">
              <w:t>99,0</w:t>
            </w:r>
          </w:p>
        </w:tc>
        <w:tc>
          <w:tcPr>
            <w:tcW w:w="352" w:type="pct"/>
            <w:shd w:val="clear" w:color="000000" w:fill="FFFFFF"/>
          </w:tcPr>
          <w:p w:rsidR="00B85B0A" w:rsidRPr="00F87486" w:rsidRDefault="00B85B0A" w:rsidP="00375542">
            <w:pPr>
              <w:jc w:val="center"/>
            </w:pPr>
            <w:r w:rsidRPr="00F87486">
              <w:t>99,6</w:t>
            </w:r>
          </w:p>
        </w:tc>
        <w:tc>
          <w:tcPr>
            <w:tcW w:w="395" w:type="pct"/>
            <w:shd w:val="clear" w:color="000000" w:fill="FFFFFF"/>
          </w:tcPr>
          <w:p w:rsidR="00B85B0A" w:rsidRPr="00F87486" w:rsidRDefault="00B85B0A" w:rsidP="00375542">
            <w:pPr>
              <w:jc w:val="center"/>
            </w:pPr>
            <w:r w:rsidRPr="00F87486">
              <w:t>100,0</w:t>
            </w:r>
          </w:p>
        </w:tc>
        <w:tc>
          <w:tcPr>
            <w:tcW w:w="395" w:type="pct"/>
            <w:shd w:val="clear" w:color="000000" w:fill="FFFFFF"/>
          </w:tcPr>
          <w:p w:rsidR="00B85B0A" w:rsidRPr="00F87486" w:rsidRDefault="00B85B0A" w:rsidP="00375542">
            <w:pPr>
              <w:jc w:val="center"/>
            </w:pPr>
            <w:r w:rsidRPr="00F87486">
              <w:t>100,0</w:t>
            </w:r>
          </w:p>
        </w:tc>
        <w:tc>
          <w:tcPr>
            <w:tcW w:w="396" w:type="pct"/>
            <w:shd w:val="clear" w:color="000000" w:fill="FFFFFF"/>
          </w:tcPr>
          <w:p w:rsidR="00B85B0A" w:rsidRPr="00F87486" w:rsidRDefault="00B85B0A" w:rsidP="00375542">
            <w:pPr>
              <w:jc w:val="center"/>
            </w:pPr>
            <w:r w:rsidRPr="00F87486">
              <w:t>100,0</w:t>
            </w:r>
          </w:p>
        </w:tc>
      </w:tr>
      <w:tr w:rsidR="00B85B0A" w:rsidRPr="00F87486" w:rsidTr="00375542">
        <w:trPr>
          <w:trHeight w:val="1990"/>
        </w:trPr>
        <w:tc>
          <w:tcPr>
            <w:tcW w:w="252" w:type="pct"/>
            <w:shd w:val="clear" w:color="000000" w:fill="FFFFFF"/>
          </w:tcPr>
          <w:p w:rsidR="00B85B0A" w:rsidRPr="00F87486" w:rsidRDefault="00B85B0A" w:rsidP="00375542">
            <w:pPr>
              <w:jc w:val="center"/>
            </w:pPr>
            <w:r w:rsidRPr="00F87486">
              <w:lastRenderedPageBreak/>
              <w:t>3.</w:t>
            </w:r>
          </w:p>
        </w:tc>
        <w:tc>
          <w:tcPr>
            <w:tcW w:w="1144" w:type="pct"/>
            <w:gridSpan w:val="3"/>
            <w:shd w:val="clear" w:color="000000" w:fill="FFFFFF"/>
          </w:tcPr>
          <w:p w:rsidR="00B85B0A" w:rsidRPr="00F87486" w:rsidRDefault="00B85B0A" w:rsidP="00375542">
            <w:r w:rsidRPr="00F87486">
              <w:t>Удельный вес инвалидов, реализовавших индивидуальные программы реабилитации в муниципальных учреждениях социального обслуживания, от общего числа инвалидов в муниципальном районе</w:t>
            </w:r>
          </w:p>
        </w:tc>
        <w:tc>
          <w:tcPr>
            <w:tcW w:w="239" w:type="pct"/>
            <w:shd w:val="clear" w:color="000000" w:fill="FFFFFF"/>
          </w:tcPr>
          <w:p w:rsidR="00B85B0A" w:rsidRPr="00F87486" w:rsidRDefault="00B85B0A" w:rsidP="00375542">
            <w:pPr>
              <w:jc w:val="center"/>
            </w:pPr>
            <w:r w:rsidRPr="00F87486">
              <w:t>%</w:t>
            </w:r>
          </w:p>
        </w:tc>
        <w:tc>
          <w:tcPr>
            <w:tcW w:w="198" w:type="pct"/>
            <w:shd w:val="clear" w:color="000000" w:fill="FFFFFF"/>
            <w:noWrap/>
          </w:tcPr>
          <w:p w:rsidR="00B85B0A" w:rsidRPr="00F87486" w:rsidRDefault="00B85B0A" w:rsidP="00375542">
            <w:pPr>
              <w:jc w:val="center"/>
            </w:pPr>
            <w:r w:rsidRPr="00F87486">
              <w:t>Х</w:t>
            </w:r>
          </w:p>
        </w:tc>
        <w:tc>
          <w:tcPr>
            <w:tcW w:w="486" w:type="pct"/>
            <w:shd w:val="clear" w:color="000000" w:fill="FFFFFF"/>
          </w:tcPr>
          <w:p w:rsidR="00B85B0A" w:rsidRPr="00F87486" w:rsidRDefault="00B85B0A" w:rsidP="00375542">
            <w:pPr>
              <w:jc w:val="center"/>
            </w:pPr>
            <w:r w:rsidRPr="00F87486">
              <w:t xml:space="preserve">ведомственная отчетность </w:t>
            </w:r>
            <w:r w:rsidRPr="00F87486">
              <w:br/>
            </w:r>
          </w:p>
        </w:tc>
        <w:tc>
          <w:tcPr>
            <w:tcW w:w="395" w:type="pct"/>
            <w:shd w:val="clear" w:color="000000" w:fill="FFFFFF"/>
          </w:tcPr>
          <w:p w:rsidR="00B85B0A" w:rsidRPr="00F87486" w:rsidRDefault="00B85B0A" w:rsidP="00375542">
            <w:pPr>
              <w:jc w:val="center"/>
            </w:pPr>
            <w:r w:rsidRPr="00F87486">
              <w:t>8,5</w:t>
            </w:r>
          </w:p>
        </w:tc>
        <w:tc>
          <w:tcPr>
            <w:tcW w:w="352" w:type="pct"/>
            <w:shd w:val="clear" w:color="000000" w:fill="FFFFFF"/>
          </w:tcPr>
          <w:p w:rsidR="00B85B0A" w:rsidRPr="00F87486" w:rsidRDefault="00B85B0A" w:rsidP="00375542">
            <w:pPr>
              <w:jc w:val="center"/>
            </w:pPr>
            <w:r w:rsidRPr="00F87486">
              <w:t>21,6</w:t>
            </w:r>
          </w:p>
        </w:tc>
        <w:tc>
          <w:tcPr>
            <w:tcW w:w="396" w:type="pct"/>
            <w:shd w:val="clear" w:color="000000" w:fill="FFFFFF"/>
          </w:tcPr>
          <w:p w:rsidR="00B85B0A" w:rsidRPr="00F87486" w:rsidRDefault="00B85B0A" w:rsidP="00375542">
            <w:pPr>
              <w:jc w:val="center"/>
            </w:pPr>
            <w:r w:rsidRPr="00F87486">
              <w:t>21,9</w:t>
            </w:r>
          </w:p>
        </w:tc>
        <w:tc>
          <w:tcPr>
            <w:tcW w:w="352" w:type="pct"/>
            <w:shd w:val="clear" w:color="000000" w:fill="FFFFFF"/>
          </w:tcPr>
          <w:p w:rsidR="00B85B0A" w:rsidRPr="00F87486" w:rsidRDefault="00B85B0A" w:rsidP="00375542">
            <w:pPr>
              <w:jc w:val="center"/>
            </w:pPr>
            <w:r w:rsidRPr="00F87486">
              <w:t>23,9</w:t>
            </w:r>
          </w:p>
        </w:tc>
        <w:tc>
          <w:tcPr>
            <w:tcW w:w="395" w:type="pct"/>
            <w:shd w:val="clear" w:color="000000" w:fill="FFFFFF"/>
          </w:tcPr>
          <w:p w:rsidR="00B85B0A" w:rsidRPr="00F87486" w:rsidRDefault="00B85B0A" w:rsidP="00375542">
            <w:pPr>
              <w:jc w:val="center"/>
            </w:pPr>
            <w:r w:rsidRPr="00F87486">
              <w:t>25,0</w:t>
            </w:r>
          </w:p>
        </w:tc>
        <w:tc>
          <w:tcPr>
            <w:tcW w:w="395" w:type="pct"/>
            <w:shd w:val="clear" w:color="000000" w:fill="FFFFFF"/>
          </w:tcPr>
          <w:p w:rsidR="00B85B0A" w:rsidRPr="00F87486" w:rsidRDefault="00B85B0A" w:rsidP="00375542">
            <w:pPr>
              <w:jc w:val="center"/>
            </w:pPr>
            <w:r w:rsidRPr="00F87486">
              <w:t>25,0</w:t>
            </w:r>
          </w:p>
        </w:tc>
        <w:tc>
          <w:tcPr>
            <w:tcW w:w="396" w:type="pct"/>
            <w:shd w:val="clear" w:color="000000" w:fill="FFFFFF"/>
          </w:tcPr>
          <w:p w:rsidR="00B85B0A" w:rsidRPr="00F87486" w:rsidRDefault="00B85B0A" w:rsidP="00375542">
            <w:pPr>
              <w:jc w:val="center"/>
            </w:pPr>
            <w:r w:rsidRPr="00F87486">
              <w:t>25,0</w:t>
            </w:r>
          </w:p>
        </w:tc>
      </w:tr>
      <w:tr w:rsidR="00B85B0A" w:rsidRPr="00F87486" w:rsidTr="00375542">
        <w:trPr>
          <w:trHeight w:val="563"/>
        </w:trPr>
        <w:tc>
          <w:tcPr>
            <w:tcW w:w="5000" w:type="pct"/>
            <w:gridSpan w:val="14"/>
            <w:shd w:val="clear" w:color="000000" w:fill="FFFFFF"/>
            <w:vAlign w:val="center"/>
          </w:tcPr>
          <w:p w:rsidR="00B85B0A" w:rsidRPr="00F87486" w:rsidRDefault="00B85B0A" w:rsidP="00375542">
            <w:pPr>
              <w:jc w:val="center"/>
            </w:pPr>
            <w:r w:rsidRPr="00F87486">
              <w:t> Подпрограмма 3. Обеспечение социальной поддержки граждан на оплату жилого помещения и коммунальных услуг</w:t>
            </w:r>
          </w:p>
        </w:tc>
      </w:tr>
      <w:tr w:rsidR="00B85B0A" w:rsidRPr="00F87486" w:rsidTr="00375542">
        <w:trPr>
          <w:trHeight w:val="2552"/>
        </w:trPr>
        <w:tc>
          <w:tcPr>
            <w:tcW w:w="252" w:type="pct"/>
            <w:shd w:val="clear" w:color="000000" w:fill="FFFFFF"/>
          </w:tcPr>
          <w:p w:rsidR="00B85B0A" w:rsidRPr="00F87486" w:rsidRDefault="00B85B0A" w:rsidP="00375542">
            <w:pPr>
              <w:jc w:val="center"/>
            </w:pPr>
            <w:r w:rsidRPr="00F87486">
              <w:t>4.</w:t>
            </w:r>
          </w:p>
        </w:tc>
        <w:tc>
          <w:tcPr>
            <w:tcW w:w="1144" w:type="pct"/>
            <w:gridSpan w:val="3"/>
            <w:shd w:val="clear" w:color="000000" w:fill="FFFFFF"/>
          </w:tcPr>
          <w:p w:rsidR="00B85B0A" w:rsidRPr="00F87486" w:rsidRDefault="00B85B0A" w:rsidP="00375542">
            <w:r w:rsidRPr="00F87486">
              <w:t>Удельный вес граждан, получающих меры социальной поддержки на оплату жилого помещения и коммунальных услуг, в общей численности граждан, проживающих на территории муниципального района и имеющих право на их получение</w:t>
            </w:r>
          </w:p>
        </w:tc>
        <w:tc>
          <w:tcPr>
            <w:tcW w:w="239" w:type="pct"/>
            <w:shd w:val="clear" w:color="000000" w:fill="FFFFFF"/>
          </w:tcPr>
          <w:p w:rsidR="00B85B0A" w:rsidRPr="00F87486" w:rsidRDefault="00B85B0A" w:rsidP="00375542">
            <w:pPr>
              <w:jc w:val="center"/>
            </w:pPr>
            <w:r w:rsidRPr="00F87486">
              <w:t>%</w:t>
            </w:r>
          </w:p>
        </w:tc>
        <w:tc>
          <w:tcPr>
            <w:tcW w:w="198" w:type="pct"/>
            <w:shd w:val="clear" w:color="000000" w:fill="FFFFFF"/>
            <w:noWrap/>
          </w:tcPr>
          <w:p w:rsidR="00B85B0A" w:rsidRPr="00F87486" w:rsidRDefault="00B85B0A" w:rsidP="00375542">
            <w:pPr>
              <w:jc w:val="center"/>
            </w:pPr>
            <w:r w:rsidRPr="00F87486">
              <w:t>Х</w:t>
            </w:r>
          </w:p>
        </w:tc>
        <w:tc>
          <w:tcPr>
            <w:tcW w:w="486" w:type="pct"/>
            <w:shd w:val="clear" w:color="000000" w:fill="FFFFFF"/>
          </w:tcPr>
          <w:p w:rsidR="00B85B0A" w:rsidRPr="00F87486" w:rsidRDefault="00B85B0A" w:rsidP="00375542">
            <w:pPr>
              <w:jc w:val="center"/>
            </w:pPr>
            <w:r w:rsidRPr="00F87486">
              <w:t xml:space="preserve">информационный банк данных "Адресная социальная помощь" </w:t>
            </w:r>
          </w:p>
        </w:tc>
        <w:tc>
          <w:tcPr>
            <w:tcW w:w="395" w:type="pct"/>
            <w:shd w:val="clear" w:color="000000" w:fill="FFFFFF"/>
          </w:tcPr>
          <w:p w:rsidR="00B85B0A" w:rsidRPr="00F87486" w:rsidRDefault="00B85B0A" w:rsidP="00375542">
            <w:pPr>
              <w:jc w:val="center"/>
            </w:pPr>
            <w:r w:rsidRPr="00F87486">
              <w:t>99,5</w:t>
            </w:r>
          </w:p>
        </w:tc>
        <w:tc>
          <w:tcPr>
            <w:tcW w:w="352" w:type="pct"/>
            <w:shd w:val="clear" w:color="000000" w:fill="FFFFFF"/>
          </w:tcPr>
          <w:p w:rsidR="00B85B0A" w:rsidRPr="00F87486" w:rsidRDefault="00B85B0A" w:rsidP="00375542">
            <w:pPr>
              <w:jc w:val="center"/>
            </w:pPr>
            <w:r w:rsidRPr="00F87486">
              <w:t>99,5</w:t>
            </w:r>
          </w:p>
        </w:tc>
        <w:tc>
          <w:tcPr>
            <w:tcW w:w="396" w:type="pct"/>
            <w:shd w:val="clear" w:color="000000" w:fill="FFFFFF"/>
          </w:tcPr>
          <w:p w:rsidR="00B85B0A" w:rsidRPr="00F87486" w:rsidRDefault="00B85B0A" w:rsidP="00375542">
            <w:pPr>
              <w:jc w:val="center"/>
            </w:pPr>
            <w:r w:rsidRPr="00F87486">
              <w:t>95,0</w:t>
            </w:r>
          </w:p>
        </w:tc>
        <w:tc>
          <w:tcPr>
            <w:tcW w:w="352" w:type="pct"/>
            <w:shd w:val="clear" w:color="000000" w:fill="FFFFFF"/>
          </w:tcPr>
          <w:p w:rsidR="00B85B0A" w:rsidRPr="00F87486" w:rsidRDefault="00B85B0A" w:rsidP="00375542">
            <w:pPr>
              <w:jc w:val="center"/>
            </w:pPr>
            <w:r w:rsidRPr="00F87486">
              <w:t>99,2</w:t>
            </w:r>
          </w:p>
        </w:tc>
        <w:tc>
          <w:tcPr>
            <w:tcW w:w="395" w:type="pct"/>
            <w:shd w:val="clear" w:color="000000" w:fill="FFFFFF"/>
          </w:tcPr>
          <w:p w:rsidR="00B85B0A" w:rsidRPr="00F87486" w:rsidRDefault="00B85B0A" w:rsidP="00375542">
            <w:pPr>
              <w:jc w:val="center"/>
            </w:pPr>
            <w:r w:rsidRPr="00F87486">
              <w:t>100,0</w:t>
            </w:r>
          </w:p>
        </w:tc>
        <w:tc>
          <w:tcPr>
            <w:tcW w:w="395" w:type="pct"/>
            <w:shd w:val="clear" w:color="000000" w:fill="FFFFFF"/>
          </w:tcPr>
          <w:p w:rsidR="00B85B0A" w:rsidRPr="00F87486" w:rsidRDefault="00B85B0A" w:rsidP="00375542">
            <w:pPr>
              <w:jc w:val="center"/>
            </w:pPr>
            <w:r w:rsidRPr="00F87486">
              <w:t>100,0</w:t>
            </w:r>
          </w:p>
        </w:tc>
        <w:tc>
          <w:tcPr>
            <w:tcW w:w="396" w:type="pct"/>
            <w:shd w:val="clear" w:color="000000" w:fill="FFFFFF"/>
          </w:tcPr>
          <w:p w:rsidR="00B85B0A" w:rsidRPr="00F87486" w:rsidRDefault="00B85B0A" w:rsidP="00375542">
            <w:pPr>
              <w:jc w:val="center"/>
            </w:pPr>
            <w:r w:rsidRPr="00F87486">
              <w:t>100,0</w:t>
            </w:r>
          </w:p>
        </w:tc>
      </w:tr>
      <w:tr w:rsidR="00B85B0A" w:rsidRPr="00F87486" w:rsidTr="00375542">
        <w:trPr>
          <w:trHeight w:val="571"/>
        </w:trPr>
        <w:tc>
          <w:tcPr>
            <w:tcW w:w="5000" w:type="pct"/>
            <w:gridSpan w:val="14"/>
            <w:shd w:val="clear" w:color="000000" w:fill="FFFFFF"/>
          </w:tcPr>
          <w:p w:rsidR="00B85B0A" w:rsidRPr="00F87486" w:rsidRDefault="00B85B0A" w:rsidP="00375542">
            <w:pPr>
              <w:jc w:val="center"/>
            </w:pPr>
            <w:r w:rsidRPr="00F87486">
              <w:t>Задача 2. Создание благоприятных условий для функционирования института семьи, рождения детей</w:t>
            </w:r>
          </w:p>
        </w:tc>
      </w:tr>
      <w:tr w:rsidR="00B85B0A" w:rsidRPr="00F87486" w:rsidTr="00375542">
        <w:trPr>
          <w:trHeight w:val="482"/>
        </w:trPr>
        <w:tc>
          <w:tcPr>
            <w:tcW w:w="5000" w:type="pct"/>
            <w:gridSpan w:val="14"/>
            <w:shd w:val="clear" w:color="000000" w:fill="FFFFFF"/>
          </w:tcPr>
          <w:p w:rsidR="00B85B0A" w:rsidRPr="00F87486" w:rsidRDefault="00B85B0A" w:rsidP="00375542">
            <w:pPr>
              <w:jc w:val="center"/>
            </w:pPr>
            <w:r w:rsidRPr="00F87486">
              <w:t>Подпрограмма 2. Социальная поддержка семей, имеющих детей</w:t>
            </w:r>
          </w:p>
        </w:tc>
      </w:tr>
      <w:tr w:rsidR="00B85B0A" w:rsidRPr="00F87486" w:rsidTr="00375542">
        <w:trPr>
          <w:trHeight w:val="1822"/>
        </w:trPr>
        <w:tc>
          <w:tcPr>
            <w:tcW w:w="252" w:type="pct"/>
            <w:shd w:val="clear" w:color="000000" w:fill="FFFFFF"/>
          </w:tcPr>
          <w:p w:rsidR="00B85B0A" w:rsidRPr="00F87486" w:rsidRDefault="00B85B0A" w:rsidP="00375542">
            <w:pPr>
              <w:jc w:val="center"/>
            </w:pPr>
            <w:r w:rsidRPr="00F87486">
              <w:t>5.</w:t>
            </w:r>
          </w:p>
        </w:tc>
        <w:tc>
          <w:tcPr>
            <w:tcW w:w="1144" w:type="pct"/>
            <w:gridSpan w:val="3"/>
            <w:shd w:val="clear" w:color="000000" w:fill="FFFFFF"/>
          </w:tcPr>
          <w:p w:rsidR="00B85B0A" w:rsidRPr="00F87486" w:rsidRDefault="00B85B0A" w:rsidP="00375542">
            <w:r w:rsidRPr="00F87486">
              <w:t>Удельный вес семей с детьми, получающих меры социальной поддержки, в общей численности семей с детьми, имеющих на них право</w:t>
            </w:r>
          </w:p>
        </w:tc>
        <w:tc>
          <w:tcPr>
            <w:tcW w:w="239" w:type="pct"/>
            <w:shd w:val="clear" w:color="000000" w:fill="FFFFFF"/>
          </w:tcPr>
          <w:p w:rsidR="00B85B0A" w:rsidRPr="00F87486" w:rsidRDefault="00B85B0A" w:rsidP="00375542">
            <w:pPr>
              <w:jc w:val="center"/>
            </w:pPr>
            <w:r w:rsidRPr="00F87486">
              <w:t>%</w:t>
            </w:r>
          </w:p>
        </w:tc>
        <w:tc>
          <w:tcPr>
            <w:tcW w:w="198" w:type="pct"/>
            <w:shd w:val="clear" w:color="000000" w:fill="FFFFFF"/>
            <w:noWrap/>
          </w:tcPr>
          <w:p w:rsidR="00B85B0A" w:rsidRPr="00F87486" w:rsidRDefault="00B85B0A" w:rsidP="00375542">
            <w:pPr>
              <w:jc w:val="center"/>
            </w:pPr>
            <w:r w:rsidRPr="00F87486">
              <w:t>1,0</w:t>
            </w:r>
          </w:p>
        </w:tc>
        <w:tc>
          <w:tcPr>
            <w:tcW w:w="486" w:type="pct"/>
            <w:shd w:val="clear" w:color="000000" w:fill="FFFFFF"/>
          </w:tcPr>
          <w:p w:rsidR="00B85B0A" w:rsidRPr="00F87486" w:rsidRDefault="00B85B0A" w:rsidP="00375542">
            <w:pPr>
              <w:jc w:val="center"/>
            </w:pPr>
            <w:r w:rsidRPr="00F87486">
              <w:t>ведомственная отчетность</w:t>
            </w:r>
          </w:p>
        </w:tc>
        <w:tc>
          <w:tcPr>
            <w:tcW w:w="395" w:type="pct"/>
            <w:shd w:val="clear" w:color="000000" w:fill="FFFFFF"/>
          </w:tcPr>
          <w:p w:rsidR="00B85B0A" w:rsidRPr="00F87486" w:rsidRDefault="00B85B0A" w:rsidP="00375542">
            <w:pPr>
              <w:jc w:val="center"/>
            </w:pPr>
            <w:r w:rsidRPr="00F87486">
              <w:t>100,0</w:t>
            </w:r>
          </w:p>
        </w:tc>
        <w:tc>
          <w:tcPr>
            <w:tcW w:w="352" w:type="pct"/>
            <w:shd w:val="clear" w:color="000000" w:fill="FFFFFF"/>
          </w:tcPr>
          <w:p w:rsidR="00B85B0A" w:rsidRPr="00F87486" w:rsidRDefault="00B85B0A" w:rsidP="00375542">
            <w:pPr>
              <w:jc w:val="center"/>
            </w:pPr>
            <w:r w:rsidRPr="00F87486">
              <w:t>100,0</w:t>
            </w:r>
          </w:p>
        </w:tc>
        <w:tc>
          <w:tcPr>
            <w:tcW w:w="396" w:type="pct"/>
            <w:shd w:val="clear" w:color="000000" w:fill="FFFFFF"/>
          </w:tcPr>
          <w:p w:rsidR="00B85B0A" w:rsidRPr="00F87486" w:rsidRDefault="00B85B0A" w:rsidP="00375542">
            <w:pPr>
              <w:jc w:val="center"/>
            </w:pPr>
            <w:r w:rsidRPr="00F87486">
              <w:t>100,0</w:t>
            </w:r>
          </w:p>
        </w:tc>
        <w:tc>
          <w:tcPr>
            <w:tcW w:w="352" w:type="pct"/>
            <w:shd w:val="clear" w:color="000000" w:fill="FFFFFF"/>
          </w:tcPr>
          <w:p w:rsidR="00B85B0A" w:rsidRPr="00F87486" w:rsidRDefault="00B85B0A" w:rsidP="00375542">
            <w:pPr>
              <w:jc w:val="center"/>
            </w:pPr>
            <w:r w:rsidRPr="00F87486">
              <w:t>100,0</w:t>
            </w:r>
          </w:p>
        </w:tc>
        <w:tc>
          <w:tcPr>
            <w:tcW w:w="395" w:type="pct"/>
            <w:shd w:val="clear" w:color="000000" w:fill="FFFFFF"/>
          </w:tcPr>
          <w:p w:rsidR="00B85B0A" w:rsidRPr="00F87486" w:rsidRDefault="00B85B0A" w:rsidP="00375542">
            <w:pPr>
              <w:jc w:val="center"/>
            </w:pPr>
            <w:r w:rsidRPr="00F87486">
              <w:t>100,0</w:t>
            </w:r>
          </w:p>
        </w:tc>
        <w:tc>
          <w:tcPr>
            <w:tcW w:w="395" w:type="pct"/>
            <w:shd w:val="clear" w:color="000000" w:fill="FFFFFF"/>
          </w:tcPr>
          <w:p w:rsidR="00B85B0A" w:rsidRPr="00F87486" w:rsidRDefault="00B85B0A" w:rsidP="00375542">
            <w:pPr>
              <w:jc w:val="center"/>
            </w:pPr>
            <w:r w:rsidRPr="00F87486">
              <w:t>100,0</w:t>
            </w:r>
          </w:p>
        </w:tc>
        <w:tc>
          <w:tcPr>
            <w:tcW w:w="396" w:type="pct"/>
            <w:shd w:val="clear" w:color="000000" w:fill="FFFFFF"/>
          </w:tcPr>
          <w:p w:rsidR="00B85B0A" w:rsidRPr="00F87486" w:rsidRDefault="00B85B0A" w:rsidP="00375542">
            <w:pPr>
              <w:jc w:val="center"/>
            </w:pPr>
            <w:r w:rsidRPr="00F87486">
              <w:t>100,0</w:t>
            </w:r>
          </w:p>
        </w:tc>
      </w:tr>
      <w:tr w:rsidR="00B85B0A" w:rsidRPr="00F87486" w:rsidTr="00375542">
        <w:trPr>
          <w:trHeight w:val="1423"/>
        </w:trPr>
        <w:tc>
          <w:tcPr>
            <w:tcW w:w="252" w:type="pct"/>
            <w:shd w:val="clear" w:color="000000" w:fill="FFFFFF"/>
          </w:tcPr>
          <w:p w:rsidR="00B85B0A" w:rsidRPr="00F87486" w:rsidRDefault="00B85B0A" w:rsidP="00375542">
            <w:pPr>
              <w:jc w:val="center"/>
            </w:pPr>
            <w:r w:rsidRPr="00F87486">
              <w:t>6.</w:t>
            </w:r>
          </w:p>
        </w:tc>
        <w:tc>
          <w:tcPr>
            <w:tcW w:w="1144" w:type="pct"/>
            <w:gridSpan w:val="3"/>
            <w:shd w:val="clear" w:color="000000" w:fill="FFFFFF"/>
          </w:tcPr>
          <w:p w:rsidR="00B85B0A" w:rsidRPr="00F87486" w:rsidRDefault="00B85B0A" w:rsidP="00375542">
            <w:r w:rsidRPr="00F87486">
              <w:t>Доля оздоровленных детей из числа детей, находящихся в трудной жизненной ситуации, подлежащих оздоровлению в муниципальном районе/городе</w:t>
            </w:r>
          </w:p>
        </w:tc>
        <w:tc>
          <w:tcPr>
            <w:tcW w:w="239" w:type="pct"/>
            <w:shd w:val="clear" w:color="000000" w:fill="FFFFFF"/>
          </w:tcPr>
          <w:p w:rsidR="00B85B0A" w:rsidRPr="00F87486" w:rsidRDefault="00B85B0A" w:rsidP="00375542">
            <w:pPr>
              <w:jc w:val="center"/>
            </w:pPr>
            <w:r w:rsidRPr="00F87486">
              <w:t>%</w:t>
            </w:r>
          </w:p>
        </w:tc>
        <w:tc>
          <w:tcPr>
            <w:tcW w:w="198" w:type="pct"/>
            <w:shd w:val="clear" w:color="000000" w:fill="FFFFFF"/>
            <w:noWrap/>
          </w:tcPr>
          <w:p w:rsidR="00B85B0A" w:rsidRPr="00F87486" w:rsidRDefault="00B85B0A" w:rsidP="00375542">
            <w:pPr>
              <w:jc w:val="center"/>
            </w:pPr>
            <w:r w:rsidRPr="00F87486">
              <w:t>1,0</w:t>
            </w:r>
          </w:p>
        </w:tc>
        <w:tc>
          <w:tcPr>
            <w:tcW w:w="486" w:type="pct"/>
            <w:shd w:val="clear" w:color="000000" w:fill="FFFFFF"/>
          </w:tcPr>
          <w:p w:rsidR="00B85B0A" w:rsidRPr="00F87486" w:rsidRDefault="00B85B0A" w:rsidP="00375542">
            <w:pPr>
              <w:jc w:val="center"/>
            </w:pPr>
            <w:r w:rsidRPr="00F87486">
              <w:t>информационный банк данных "Адресная социальная помощь"</w:t>
            </w:r>
          </w:p>
        </w:tc>
        <w:tc>
          <w:tcPr>
            <w:tcW w:w="395" w:type="pct"/>
            <w:shd w:val="clear" w:color="000000" w:fill="FFFFFF"/>
          </w:tcPr>
          <w:p w:rsidR="00B85B0A" w:rsidRPr="00F87486" w:rsidRDefault="00B85B0A" w:rsidP="00375542">
            <w:pPr>
              <w:jc w:val="center"/>
            </w:pPr>
            <w:r w:rsidRPr="00F87486">
              <w:t>40,0</w:t>
            </w:r>
          </w:p>
        </w:tc>
        <w:tc>
          <w:tcPr>
            <w:tcW w:w="352" w:type="pct"/>
            <w:shd w:val="clear" w:color="000000" w:fill="FFFFFF"/>
          </w:tcPr>
          <w:p w:rsidR="00B85B0A" w:rsidRPr="00F87486" w:rsidRDefault="00B85B0A" w:rsidP="00375542">
            <w:pPr>
              <w:jc w:val="center"/>
            </w:pPr>
            <w:r w:rsidRPr="00F87486">
              <w:t>40,0</w:t>
            </w:r>
          </w:p>
        </w:tc>
        <w:tc>
          <w:tcPr>
            <w:tcW w:w="396" w:type="pct"/>
            <w:shd w:val="clear" w:color="000000" w:fill="FFFFFF"/>
          </w:tcPr>
          <w:p w:rsidR="00B85B0A" w:rsidRPr="00F87486" w:rsidRDefault="00B85B0A" w:rsidP="00375542">
            <w:pPr>
              <w:jc w:val="center"/>
            </w:pPr>
            <w:r w:rsidRPr="00F87486">
              <w:t>100,0</w:t>
            </w:r>
          </w:p>
        </w:tc>
        <w:tc>
          <w:tcPr>
            <w:tcW w:w="352" w:type="pct"/>
            <w:shd w:val="clear" w:color="000000" w:fill="FFFFFF"/>
          </w:tcPr>
          <w:p w:rsidR="00B85B0A" w:rsidRPr="00F87486" w:rsidRDefault="00B85B0A" w:rsidP="00375542">
            <w:pPr>
              <w:jc w:val="center"/>
            </w:pPr>
            <w:r w:rsidRPr="00F87486">
              <w:t>100,0</w:t>
            </w:r>
          </w:p>
        </w:tc>
        <w:tc>
          <w:tcPr>
            <w:tcW w:w="395" w:type="pct"/>
            <w:shd w:val="clear" w:color="000000" w:fill="FFFFFF"/>
          </w:tcPr>
          <w:p w:rsidR="00B85B0A" w:rsidRPr="00F87486" w:rsidRDefault="00B85B0A" w:rsidP="00375542">
            <w:pPr>
              <w:jc w:val="center"/>
            </w:pPr>
            <w:r w:rsidRPr="00F87486">
              <w:t>100,0</w:t>
            </w:r>
          </w:p>
        </w:tc>
        <w:tc>
          <w:tcPr>
            <w:tcW w:w="395" w:type="pct"/>
            <w:shd w:val="clear" w:color="000000" w:fill="FFFFFF"/>
          </w:tcPr>
          <w:p w:rsidR="00B85B0A" w:rsidRPr="00F87486" w:rsidRDefault="00B85B0A" w:rsidP="00375542">
            <w:pPr>
              <w:jc w:val="center"/>
            </w:pPr>
            <w:r w:rsidRPr="00F87486">
              <w:t>100,0</w:t>
            </w:r>
          </w:p>
        </w:tc>
        <w:tc>
          <w:tcPr>
            <w:tcW w:w="396" w:type="pct"/>
            <w:shd w:val="clear" w:color="000000" w:fill="FFFFFF"/>
          </w:tcPr>
          <w:p w:rsidR="00B85B0A" w:rsidRPr="00F87486" w:rsidRDefault="00B85B0A" w:rsidP="00375542">
            <w:pPr>
              <w:jc w:val="center"/>
            </w:pPr>
            <w:r w:rsidRPr="00F87486">
              <w:t>100,0</w:t>
            </w:r>
          </w:p>
        </w:tc>
      </w:tr>
      <w:tr w:rsidR="00B85B0A" w:rsidRPr="00F87486" w:rsidTr="00375542">
        <w:trPr>
          <w:trHeight w:val="498"/>
        </w:trPr>
        <w:tc>
          <w:tcPr>
            <w:tcW w:w="5000" w:type="pct"/>
            <w:gridSpan w:val="14"/>
            <w:shd w:val="clear" w:color="000000" w:fill="FFFFFF"/>
          </w:tcPr>
          <w:p w:rsidR="00B85B0A" w:rsidRPr="00F87486" w:rsidRDefault="00B85B0A" w:rsidP="00375542">
            <w:pPr>
              <w:jc w:val="center"/>
            </w:pPr>
            <w:r w:rsidRPr="00F87486">
              <w:lastRenderedPageBreak/>
              <w:t>Цель 2. Повышение качества и доступности предоставления услуг по социальному обслуживанию</w:t>
            </w:r>
          </w:p>
        </w:tc>
      </w:tr>
      <w:tr w:rsidR="00B85B0A" w:rsidRPr="00F87486" w:rsidTr="00375542">
        <w:trPr>
          <w:trHeight w:val="1677"/>
        </w:trPr>
        <w:tc>
          <w:tcPr>
            <w:tcW w:w="271" w:type="pct"/>
            <w:gridSpan w:val="2"/>
            <w:shd w:val="clear" w:color="000000" w:fill="FFFFFF"/>
          </w:tcPr>
          <w:p w:rsidR="00B85B0A" w:rsidRPr="00F87486" w:rsidRDefault="00B85B0A" w:rsidP="00375542">
            <w:pPr>
              <w:jc w:val="center"/>
              <w:rPr>
                <w:highlight w:val="yellow"/>
              </w:rPr>
            </w:pPr>
            <w:r w:rsidRPr="00F87486">
              <w:t>7.</w:t>
            </w:r>
          </w:p>
        </w:tc>
        <w:tc>
          <w:tcPr>
            <w:tcW w:w="1125" w:type="pct"/>
            <w:gridSpan w:val="2"/>
            <w:shd w:val="clear" w:color="000000" w:fill="FFFFFF"/>
          </w:tcPr>
          <w:p w:rsidR="00B85B0A" w:rsidRPr="00F87486" w:rsidRDefault="00B85B0A" w:rsidP="00375542">
            <w:r w:rsidRPr="00F87486">
              <w:t>Доля граждан, получивших услуги в учреждениях социального обслуживания населения, в общем числе граждан, обратившихся за их получением</w:t>
            </w:r>
          </w:p>
        </w:tc>
        <w:tc>
          <w:tcPr>
            <w:tcW w:w="239" w:type="pct"/>
            <w:shd w:val="clear" w:color="000000" w:fill="FFFFFF"/>
          </w:tcPr>
          <w:p w:rsidR="00B85B0A" w:rsidRPr="00F87486" w:rsidRDefault="00B85B0A" w:rsidP="00375542">
            <w:pPr>
              <w:jc w:val="center"/>
            </w:pPr>
            <w:r w:rsidRPr="00F87486">
              <w:t>%</w:t>
            </w:r>
          </w:p>
        </w:tc>
        <w:tc>
          <w:tcPr>
            <w:tcW w:w="198" w:type="pct"/>
            <w:shd w:val="clear" w:color="000000" w:fill="FFFFFF"/>
          </w:tcPr>
          <w:p w:rsidR="00B85B0A" w:rsidRPr="00F87486" w:rsidRDefault="00B85B0A" w:rsidP="00375542">
            <w:pPr>
              <w:jc w:val="center"/>
            </w:pPr>
            <w:r w:rsidRPr="00F87486">
              <w:t>X</w:t>
            </w:r>
          </w:p>
        </w:tc>
        <w:tc>
          <w:tcPr>
            <w:tcW w:w="486" w:type="pct"/>
            <w:shd w:val="clear" w:color="000000" w:fill="FFFFFF"/>
          </w:tcPr>
          <w:p w:rsidR="00B85B0A" w:rsidRPr="00F87486" w:rsidRDefault="00B85B0A" w:rsidP="00375542">
            <w:pPr>
              <w:jc w:val="center"/>
            </w:pPr>
            <w:r w:rsidRPr="00F87486">
              <w:t xml:space="preserve">ведомственная отчетность </w:t>
            </w:r>
          </w:p>
        </w:tc>
        <w:tc>
          <w:tcPr>
            <w:tcW w:w="395" w:type="pct"/>
            <w:shd w:val="clear" w:color="000000" w:fill="FFFFFF"/>
          </w:tcPr>
          <w:p w:rsidR="00B85B0A" w:rsidRPr="00F87486" w:rsidRDefault="00B85B0A" w:rsidP="00375542">
            <w:pPr>
              <w:jc w:val="center"/>
            </w:pPr>
            <w:r w:rsidRPr="00F87486">
              <w:t>99,0</w:t>
            </w:r>
          </w:p>
        </w:tc>
        <w:tc>
          <w:tcPr>
            <w:tcW w:w="352" w:type="pct"/>
            <w:shd w:val="clear" w:color="000000" w:fill="FFFFFF"/>
          </w:tcPr>
          <w:p w:rsidR="00B85B0A" w:rsidRPr="00F87486" w:rsidRDefault="00B85B0A" w:rsidP="00375542">
            <w:pPr>
              <w:jc w:val="center"/>
            </w:pPr>
            <w:r w:rsidRPr="00F87486">
              <w:t>99,0</w:t>
            </w:r>
          </w:p>
        </w:tc>
        <w:tc>
          <w:tcPr>
            <w:tcW w:w="396" w:type="pct"/>
            <w:shd w:val="clear" w:color="000000" w:fill="FFFFFF"/>
          </w:tcPr>
          <w:p w:rsidR="00B85B0A" w:rsidRPr="00F87486" w:rsidRDefault="00B85B0A" w:rsidP="00375542">
            <w:pPr>
              <w:jc w:val="center"/>
            </w:pPr>
            <w:r w:rsidRPr="00F87486">
              <w:t>100,0</w:t>
            </w:r>
          </w:p>
        </w:tc>
        <w:tc>
          <w:tcPr>
            <w:tcW w:w="352" w:type="pct"/>
            <w:shd w:val="clear" w:color="000000" w:fill="FFFFFF"/>
          </w:tcPr>
          <w:p w:rsidR="00B85B0A" w:rsidRPr="00F87486" w:rsidRDefault="00B85B0A" w:rsidP="00375542">
            <w:pPr>
              <w:jc w:val="center"/>
            </w:pPr>
            <w:r w:rsidRPr="00F87486">
              <w:t>100,0</w:t>
            </w:r>
          </w:p>
        </w:tc>
        <w:tc>
          <w:tcPr>
            <w:tcW w:w="395" w:type="pct"/>
            <w:shd w:val="clear" w:color="000000" w:fill="FFFFFF"/>
          </w:tcPr>
          <w:p w:rsidR="00B85B0A" w:rsidRPr="00F87486" w:rsidRDefault="00B85B0A" w:rsidP="00375542">
            <w:pPr>
              <w:jc w:val="center"/>
            </w:pPr>
            <w:r w:rsidRPr="00F87486">
              <w:t>100,0</w:t>
            </w:r>
          </w:p>
        </w:tc>
        <w:tc>
          <w:tcPr>
            <w:tcW w:w="395" w:type="pct"/>
            <w:shd w:val="clear" w:color="000000" w:fill="FFFFFF"/>
          </w:tcPr>
          <w:p w:rsidR="00B85B0A" w:rsidRPr="00F87486" w:rsidRDefault="00B85B0A" w:rsidP="00375542">
            <w:pPr>
              <w:jc w:val="center"/>
            </w:pPr>
            <w:r w:rsidRPr="00F87486">
              <w:t>100,0</w:t>
            </w:r>
          </w:p>
        </w:tc>
        <w:tc>
          <w:tcPr>
            <w:tcW w:w="396" w:type="pct"/>
            <w:shd w:val="clear" w:color="000000" w:fill="FFFFFF"/>
          </w:tcPr>
          <w:p w:rsidR="00B85B0A" w:rsidRPr="00F87486" w:rsidRDefault="00B85B0A" w:rsidP="00375542">
            <w:pPr>
              <w:jc w:val="center"/>
            </w:pPr>
            <w:r w:rsidRPr="00F87486">
              <w:t>100,0</w:t>
            </w:r>
          </w:p>
        </w:tc>
      </w:tr>
      <w:tr w:rsidR="00B85B0A" w:rsidRPr="00F87486" w:rsidTr="00375542">
        <w:trPr>
          <w:trHeight w:val="430"/>
        </w:trPr>
        <w:tc>
          <w:tcPr>
            <w:tcW w:w="271" w:type="pct"/>
            <w:gridSpan w:val="2"/>
            <w:shd w:val="clear" w:color="000000" w:fill="FFFFFF"/>
          </w:tcPr>
          <w:p w:rsidR="00B85B0A" w:rsidRPr="00F87486" w:rsidRDefault="00B85B0A" w:rsidP="00375542">
            <w:pPr>
              <w:jc w:val="center"/>
              <w:rPr>
                <w:highlight w:val="yellow"/>
              </w:rPr>
            </w:pPr>
            <w:r w:rsidRPr="00F87486">
              <w:t>8.</w:t>
            </w:r>
          </w:p>
        </w:tc>
        <w:tc>
          <w:tcPr>
            <w:tcW w:w="1125" w:type="pct"/>
            <w:gridSpan w:val="2"/>
            <w:shd w:val="clear" w:color="000000" w:fill="FFFFFF"/>
          </w:tcPr>
          <w:p w:rsidR="00B85B0A" w:rsidRPr="00F87486" w:rsidRDefault="00B85B0A" w:rsidP="00375542">
            <w:r w:rsidRPr="00F87486">
              <w:t xml:space="preserve">Среднемесячная номинальная начисленная заработная плата работников муниципальных учреждений социального обслуживания населения </w:t>
            </w:r>
          </w:p>
        </w:tc>
        <w:tc>
          <w:tcPr>
            <w:tcW w:w="239" w:type="pct"/>
            <w:shd w:val="clear" w:color="000000" w:fill="FFFFFF"/>
          </w:tcPr>
          <w:p w:rsidR="00B85B0A" w:rsidRPr="00F87486" w:rsidRDefault="00B85B0A" w:rsidP="00375542">
            <w:pPr>
              <w:jc w:val="center"/>
            </w:pPr>
            <w:r w:rsidRPr="00F87486">
              <w:t>руб.</w:t>
            </w:r>
          </w:p>
        </w:tc>
        <w:tc>
          <w:tcPr>
            <w:tcW w:w="198" w:type="pct"/>
            <w:shd w:val="clear" w:color="000000" w:fill="FFFFFF"/>
          </w:tcPr>
          <w:p w:rsidR="00B85B0A" w:rsidRPr="00F87486" w:rsidRDefault="00B85B0A" w:rsidP="00375542">
            <w:pPr>
              <w:jc w:val="center"/>
            </w:pPr>
            <w:r w:rsidRPr="00F87486">
              <w:t>X</w:t>
            </w:r>
          </w:p>
        </w:tc>
        <w:tc>
          <w:tcPr>
            <w:tcW w:w="486" w:type="pct"/>
            <w:shd w:val="clear" w:color="000000" w:fill="FFFFFF"/>
          </w:tcPr>
          <w:p w:rsidR="00B85B0A" w:rsidRPr="00F87486" w:rsidRDefault="00B85B0A" w:rsidP="00375542">
            <w:pPr>
              <w:jc w:val="center"/>
            </w:pPr>
            <w:r w:rsidRPr="00F87486">
              <w:t xml:space="preserve">данные Росстата </w:t>
            </w:r>
          </w:p>
        </w:tc>
        <w:tc>
          <w:tcPr>
            <w:tcW w:w="395" w:type="pct"/>
            <w:shd w:val="clear" w:color="000000" w:fill="FFFFFF"/>
          </w:tcPr>
          <w:p w:rsidR="00B85B0A" w:rsidRPr="00F87486" w:rsidRDefault="00B85B0A" w:rsidP="00375542">
            <w:pPr>
              <w:jc w:val="center"/>
            </w:pPr>
            <w:r w:rsidRPr="00F87486">
              <w:t>11342</w:t>
            </w:r>
          </w:p>
        </w:tc>
        <w:tc>
          <w:tcPr>
            <w:tcW w:w="352" w:type="pct"/>
            <w:shd w:val="clear" w:color="000000" w:fill="FFFFFF"/>
          </w:tcPr>
          <w:p w:rsidR="00B85B0A" w:rsidRPr="00F87486" w:rsidRDefault="00B85B0A" w:rsidP="00375542">
            <w:pPr>
              <w:jc w:val="center"/>
            </w:pPr>
            <w:r w:rsidRPr="00F87486">
              <w:t>14188</w:t>
            </w:r>
          </w:p>
        </w:tc>
        <w:tc>
          <w:tcPr>
            <w:tcW w:w="396" w:type="pct"/>
            <w:shd w:val="clear" w:color="000000" w:fill="FFFFFF"/>
          </w:tcPr>
          <w:p w:rsidR="00B85B0A" w:rsidRPr="00F87486" w:rsidRDefault="00B85B0A" w:rsidP="00375542">
            <w:pPr>
              <w:jc w:val="center"/>
            </w:pPr>
            <w:r w:rsidRPr="00F87486">
              <w:t>17416</w:t>
            </w:r>
          </w:p>
        </w:tc>
        <w:tc>
          <w:tcPr>
            <w:tcW w:w="352" w:type="pct"/>
            <w:shd w:val="clear" w:color="000000" w:fill="FFFFFF"/>
          </w:tcPr>
          <w:p w:rsidR="00B85B0A" w:rsidRPr="00F87486" w:rsidRDefault="00B85B0A" w:rsidP="00375542">
            <w:pPr>
              <w:jc w:val="center"/>
            </w:pPr>
            <w:r w:rsidRPr="00F87486">
              <w:t>17416</w:t>
            </w:r>
          </w:p>
        </w:tc>
        <w:tc>
          <w:tcPr>
            <w:tcW w:w="395" w:type="pct"/>
            <w:shd w:val="clear" w:color="000000" w:fill="FFFFFF"/>
          </w:tcPr>
          <w:p w:rsidR="00B85B0A" w:rsidRPr="00F87486" w:rsidRDefault="00B85B0A" w:rsidP="00375542">
            <w:pPr>
              <w:jc w:val="center"/>
            </w:pPr>
            <w:r w:rsidRPr="00F87486">
              <w:t>23000</w:t>
            </w:r>
          </w:p>
        </w:tc>
        <w:tc>
          <w:tcPr>
            <w:tcW w:w="395" w:type="pct"/>
            <w:shd w:val="clear" w:color="000000" w:fill="FFFFFF"/>
          </w:tcPr>
          <w:p w:rsidR="00B85B0A" w:rsidRPr="00F87486" w:rsidRDefault="00B85B0A" w:rsidP="00375542">
            <w:pPr>
              <w:jc w:val="center"/>
            </w:pPr>
            <w:r w:rsidRPr="00F87486">
              <w:t>23000</w:t>
            </w:r>
          </w:p>
        </w:tc>
        <w:tc>
          <w:tcPr>
            <w:tcW w:w="396" w:type="pct"/>
            <w:shd w:val="clear" w:color="000000" w:fill="FFFFFF"/>
          </w:tcPr>
          <w:p w:rsidR="00B85B0A" w:rsidRPr="00F87486" w:rsidRDefault="00B85B0A" w:rsidP="00375542">
            <w:pPr>
              <w:jc w:val="center"/>
            </w:pPr>
            <w:r w:rsidRPr="00F87486">
              <w:t>23000</w:t>
            </w:r>
          </w:p>
        </w:tc>
      </w:tr>
      <w:tr w:rsidR="00B85B0A" w:rsidRPr="00F87486" w:rsidTr="00375542">
        <w:trPr>
          <w:trHeight w:val="349"/>
        </w:trPr>
        <w:tc>
          <w:tcPr>
            <w:tcW w:w="5000" w:type="pct"/>
            <w:gridSpan w:val="14"/>
            <w:shd w:val="clear" w:color="000000" w:fill="FFFFFF"/>
          </w:tcPr>
          <w:p w:rsidR="00B85B0A" w:rsidRPr="00F87486" w:rsidRDefault="00B85B0A" w:rsidP="00375542">
            <w:pPr>
              <w:jc w:val="center"/>
            </w:pPr>
            <w:r w:rsidRPr="00F87486">
              <w:t>Задача 3. Создание условий для удовлетворения потребностей граждан пожилого возраста, инвалидов, включая детей – инвалидов, семей и детей в социальном обслуживании</w:t>
            </w:r>
          </w:p>
        </w:tc>
      </w:tr>
      <w:tr w:rsidR="00B85B0A" w:rsidRPr="00F87486" w:rsidTr="00375542">
        <w:trPr>
          <w:trHeight w:val="403"/>
        </w:trPr>
        <w:tc>
          <w:tcPr>
            <w:tcW w:w="5000" w:type="pct"/>
            <w:gridSpan w:val="14"/>
            <w:shd w:val="clear" w:color="000000" w:fill="FFFFFF"/>
          </w:tcPr>
          <w:p w:rsidR="00B85B0A" w:rsidRPr="00F87486" w:rsidRDefault="00B85B0A" w:rsidP="00375542">
            <w:pPr>
              <w:jc w:val="center"/>
            </w:pPr>
            <w:r w:rsidRPr="00F87486">
              <w:t>Подпрограмма 4. Повышение качества и доступности социальных услуг населению</w:t>
            </w:r>
          </w:p>
        </w:tc>
      </w:tr>
      <w:tr w:rsidR="00B85B0A" w:rsidRPr="00F87486" w:rsidTr="00375542">
        <w:trPr>
          <w:trHeight w:val="2524"/>
        </w:trPr>
        <w:tc>
          <w:tcPr>
            <w:tcW w:w="252" w:type="pct"/>
            <w:shd w:val="clear" w:color="000000" w:fill="FFFFFF"/>
          </w:tcPr>
          <w:p w:rsidR="00B85B0A" w:rsidRPr="00F87486" w:rsidRDefault="00B85B0A" w:rsidP="00375542">
            <w:pPr>
              <w:jc w:val="center"/>
            </w:pPr>
            <w:r w:rsidRPr="00F87486">
              <w:t>9.</w:t>
            </w:r>
          </w:p>
        </w:tc>
        <w:tc>
          <w:tcPr>
            <w:tcW w:w="1144" w:type="pct"/>
            <w:gridSpan w:val="3"/>
            <w:shd w:val="clear" w:color="000000" w:fill="FFFFFF"/>
          </w:tcPr>
          <w:p w:rsidR="00B85B0A" w:rsidRPr="00F87486" w:rsidRDefault="00B85B0A" w:rsidP="00375542">
            <w:r w:rsidRPr="00F87486">
              <w:t>Удельный вес детей – инвалидов, проживающих в семьях, получивших реабилитационные услуги в муниципальных учреждениях социального обслуживания населения, к общему числу детей-инвалидов, проживающих на территории муниципального района</w:t>
            </w:r>
          </w:p>
        </w:tc>
        <w:tc>
          <w:tcPr>
            <w:tcW w:w="239" w:type="pct"/>
            <w:shd w:val="clear" w:color="000000" w:fill="FFFFFF"/>
          </w:tcPr>
          <w:p w:rsidR="00B85B0A" w:rsidRPr="00F87486" w:rsidRDefault="00B85B0A" w:rsidP="00375542">
            <w:pPr>
              <w:jc w:val="center"/>
            </w:pPr>
            <w:r w:rsidRPr="00F87486">
              <w:t>%</w:t>
            </w:r>
          </w:p>
        </w:tc>
        <w:tc>
          <w:tcPr>
            <w:tcW w:w="198" w:type="pct"/>
            <w:shd w:val="clear" w:color="000000" w:fill="FFFFFF"/>
            <w:noWrap/>
          </w:tcPr>
          <w:p w:rsidR="00B85B0A" w:rsidRPr="00F87486" w:rsidRDefault="00B85B0A" w:rsidP="00375542">
            <w:pPr>
              <w:jc w:val="center"/>
            </w:pPr>
            <w:r w:rsidRPr="00F87486">
              <w:t>Х</w:t>
            </w:r>
          </w:p>
        </w:tc>
        <w:tc>
          <w:tcPr>
            <w:tcW w:w="486" w:type="pct"/>
            <w:shd w:val="clear" w:color="000000" w:fill="FFFFFF"/>
          </w:tcPr>
          <w:p w:rsidR="00B85B0A" w:rsidRPr="00F87486" w:rsidRDefault="00B85B0A" w:rsidP="00375542">
            <w:pPr>
              <w:ind w:left="-108"/>
              <w:jc w:val="center"/>
              <w:rPr>
                <w:sz w:val="23"/>
                <w:szCs w:val="23"/>
              </w:rPr>
            </w:pPr>
            <w:r w:rsidRPr="00F87486">
              <w:rPr>
                <w:sz w:val="23"/>
                <w:szCs w:val="23"/>
              </w:rPr>
              <w:t>отчет по форме № 1-СД «Территориальные учреждения социального обслуживания семьи и детей»</w:t>
            </w:r>
          </w:p>
        </w:tc>
        <w:tc>
          <w:tcPr>
            <w:tcW w:w="395" w:type="pct"/>
            <w:shd w:val="clear" w:color="000000" w:fill="FFFFFF"/>
          </w:tcPr>
          <w:p w:rsidR="00B85B0A" w:rsidRPr="00F87486" w:rsidRDefault="00B85B0A" w:rsidP="00375542">
            <w:pPr>
              <w:jc w:val="center"/>
            </w:pPr>
            <w:r w:rsidRPr="00F87486">
              <w:t>20,0</w:t>
            </w:r>
          </w:p>
        </w:tc>
        <w:tc>
          <w:tcPr>
            <w:tcW w:w="352" w:type="pct"/>
            <w:shd w:val="clear" w:color="000000" w:fill="FFFFFF"/>
          </w:tcPr>
          <w:p w:rsidR="00B85B0A" w:rsidRPr="00F87486" w:rsidRDefault="00B85B0A" w:rsidP="00375542">
            <w:pPr>
              <w:jc w:val="center"/>
            </w:pPr>
            <w:r w:rsidRPr="00F87486">
              <w:t>82,8</w:t>
            </w:r>
          </w:p>
        </w:tc>
        <w:tc>
          <w:tcPr>
            <w:tcW w:w="396" w:type="pct"/>
            <w:shd w:val="clear" w:color="000000" w:fill="FFFFFF"/>
          </w:tcPr>
          <w:p w:rsidR="00B85B0A" w:rsidRPr="00F87486" w:rsidRDefault="00B85B0A" w:rsidP="00375542">
            <w:pPr>
              <w:jc w:val="center"/>
            </w:pPr>
            <w:r w:rsidRPr="00F87486">
              <w:t>87,9</w:t>
            </w:r>
          </w:p>
        </w:tc>
        <w:tc>
          <w:tcPr>
            <w:tcW w:w="352" w:type="pct"/>
            <w:shd w:val="clear" w:color="000000" w:fill="FFFFFF"/>
          </w:tcPr>
          <w:p w:rsidR="00B85B0A" w:rsidRPr="00F87486" w:rsidRDefault="00B85B0A" w:rsidP="00375542">
            <w:pPr>
              <w:jc w:val="center"/>
            </w:pPr>
            <w:r w:rsidRPr="00F87486">
              <w:t>98,2</w:t>
            </w:r>
          </w:p>
        </w:tc>
        <w:tc>
          <w:tcPr>
            <w:tcW w:w="395" w:type="pct"/>
            <w:shd w:val="clear" w:color="000000" w:fill="FFFFFF"/>
          </w:tcPr>
          <w:p w:rsidR="00B85B0A" w:rsidRPr="00F87486" w:rsidRDefault="00B85B0A" w:rsidP="00375542">
            <w:pPr>
              <w:jc w:val="center"/>
            </w:pPr>
            <w:r w:rsidRPr="00F87486">
              <w:t>100,0</w:t>
            </w:r>
          </w:p>
        </w:tc>
        <w:tc>
          <w:tcPr>
            <w:tcW w:w="395" w:type="pct"/>
            <w:shd w:val="clear" w:color="000000" w:fill="FFFFFF"/>
          </w:tcPr>
          <w:p w:rsidR="00B85B0A" w:rsidRPr="00F87486" w:rsidRDefault="00B85B0A" w:rsidP="00375542">
            <w:pPr>
              <w:jc w:val="center"/>
            </w:pPr>
            <w:r w:rsidRPr="00F87486">
              <w:t>100,0</w:t>
            </w:r>
          </w:p>
        </w:tc>
        <w:tc>
          <w:tcPr>
            <w:tcW w:w="396" w:type="pct"/>
            <w:shd w:val="clear" w:color="000000" w:fill="FFFFFF"/>
          </w:tcPr>
          <w:p w:rsidR="00B85B0A" w:rsidRPr="00F87486" w:rsidRDefault="00B85B0A" w:rsidP="00375542">
            <w:pPr>
              <w:jc w:val="center"/>
            </w:pPr>
            <w:r w:rsidRPr="00F87486">
              <w:t>100,0</w:t>
            </w:r>
          </w:p>
        </w:tc>
      </w:tr>
      <w:tr w:rsidR="00B85B0A" w:rsidRPr="00F87486" w:rsidTr="00375542">
        <w:trPr>
          <w:trHeight w:val="289"/>
        </w:trPr>
        <w:tc>
          <w:tcPr>
            <w:tcW w:w="252" w:type="pct"/>
            <w:shd w:val="clear" w:color="000000" w:fill="FFFFFF"/>
          </w:tcPr>
          <w:p w:rsidR="00B85B0A" w:rsidRPr="00F87486" w:rsidRDefault="00B85B0A" w:rsidP="00375542">
            <w:pPr>
              <w:jc w:val="center"/>
            </w:pPr>
            <w:r w:rsidRPr="00F87486">
              <w:t>10.</w:t>
            </w:r>
          </w:p>
        </w:tc>
        <w:tc>
          <w:tcPr>
            <w:tcW w:w="1144" w:type="pct"/>
            <w:gridSpan w:val="3"/>
            <w:shd w:val="clear" w:color="000000" w:fill="FFFFFF"/>
          </w:tcPr>
          <w:p w:rsidR="00B85B0A" w:rsidRPr="00F87486" w:rsidRDefault="00B85B0A" w:rsidP="00375542">
            <w:r w:rsidRPr="00F87486">
              <w:t xml:space="preserve">Удельный вес граждан пожилого возраста и инвалидов (взрослых и детей), получивших услуги в негосударственных учреждениях социального обслуживания, в общей численности граждан пожилого возраста и инвалидов (взрослых и детей), </w:t>
            </w:r>
            <w:r w:rsidRPr="00F87486">
              <w:lastRenderedPageBreak/>
              <w:t xml:space="preserve">получивших услуги в муниципальных учреждениях социального обслуживания </w:t>
            </w:r>
          </w:p>
        </w:tc>
        <w:tc>
          <w:tcPr>
            <w:tcW w:w="239" w:type="pct"/>
            <w:shd w:val="clear" w:color="000000" w:fill="FFFFFF"/>
          </w:tcPr>
          <w:p w:rsidR="00B85B0A" w:rsidRPr="00F87486" w:rsidRDefault="00B85B0A" w:rsidP="00375542">
            <w:pPr>
              <w:jc w:val="center"/>
            </w:pPr>
            <w:r w:rsidRPr="00F87486">
              <w:lastRenderedPageBreak/>
              <w:t>%</w:t>
            </w:r>
          </w:p>
        </w:tc>
        <w:tc>
          <w:tcPr>
            <w:tcW w:w="198" w:type="pct"/>
            <w:shd w:val="clear" w:color="000000" w:fill="FFFFFF"/>
            <w:noWrap/>
          </w:tcPr>
          <w:p w:rsidR="00B85B0A" w:rsidRPr="00F87486" w:rsidRDefault="00B85B0A" w:rsidP="00375542">
            <w:pPr>
              <w:jc w:val="center"/>
            </w:pPr>
            <w:r w:rsidRPr="00F87486">
              <w:t>Х</w:t>
            </w:r>
          </w:p>
        </w:tc>
        <w:tc>
          <w:tcPr>
            <w:tcW w:w="486" w:type="pct"/>
            <w:shd w:val="clear" w:color="000000" w:fill="FFFFFF"/>
          </w:tcPr>
          <w:p w:rsidR="00B85B0A" w:rsidRPr="00F87486" w:rsidRDefault="00B85B0A" w:rsidP="00375542">
            <w:pPr>
              <w:jc w:val="center"/>
            </w:pPr>
            <w:r w:rsidRPr="00F87486">
              <w:t xml:space="preserve">Росстат </w:t>
            </w:r>
            <w:r w:rsidRPr="00F87486">
              <w:br/>
              <w:t xml:space="preserve">форма № 3–собес (сводная), </w:t>
            </w:r>
            <w:r w:rsidRPr="00F87486">
              <w:br/>
              <w:t>форма № 6–собес</w:t>
            </w:r>
          </w:p>
          <w:p w:rsidR="00B85B0A" w:rsidRPr="00F87486" w:rsidRDefault="00B85B0A" w:rsidP="00375542">
            <w:pPr>
              <w:jc w:val="center"/>
            </w:pPr>
          </w:p>
        </w:tc>
        <w:tc>
          <w:tcPr>
            <w:tcW w:w="395" w:type="pct"/>
            <w:shd w:val="clear" w:color="000000" w:fill="FFFFFF"/>
          </w:tcPr>
          <w:p w:rsidR="00B85B0A" w:rsidRPr="00F87486" w:rsidRDefault="00B85B0A" w:rsidP="00375542">
            <w:pPr>
              <w:jc w:val="center"/>
            </w:pPr>
            <w:r w:rsidRPr="00F87486">
              <w:t>-</w:t>
            </w:r>
          </w:p>
        </w:tc>
        <w:tc>
          <w:tcPr>
            <w:tcW w:w="352" w:type="pct"/>
            <w:shd w:val="clear" w:color="000000" w:fill="FFFFFF"/>
          </w:tcPr>
          <w:p w:rsidR="00B85B0A" w:rsidRPr="00F87486" w:rsidRDefault="00B85B0A" w:rsidP="00375542">
            <w:pPr>
              <w:jc w:val="center"/>
            </w:pPr>
            <w:r w:rsidRPr="00F87486">
              <w:t>-</w:t>
            </w:r>
          </w:p>
        </w:tc>
        <w:tc>
          <w:tcPr>
            <w:tcW w:w="396" w:type="pct"/>
            <w:shd w:val="clear" w:color="000000" w:fill="FFFFFF"/>
          </w:tcPr>
          <w:p w:rsidR="00B85B0A" w:rsidRPr="00F87486" w:rsidRDefault="00B85B0A" w:rsidP="00375542">
            <w:pPr>
              <w:jc w:val="center"/>
            </w:pPr>
            <w:r w:rsidRPr="00F87486">
              <w:t>-</w:t>
            </w:r>
          </w:p>
        </w:tc>
        <w:tc>
          <w:tcPr>
            <w:tcW w:w="352" w:type="pct"/>
            <w:shd w:val="clear" w:color="000000" w:fill="FFFFFF"/>
          </w:tcPr>
          <w:p w:rsidR="00B85B0A" w:rsidRPr="00F87486" w:rsidRDefault="00B85B0A" w:rsidP="00375542">
            <w:pPr>
              <w:jc w:val="center"/>
            </w:pPr>
            <w:r w:rsidRPr="00F87486">
              <w:t>-</w:t>
            </w:r>
          </w:p>
        </w:tc>
        <w:tc>
          <w:tcPr>
            <w:tcW w:w="395" w:type="pct"/>
            <w:shd w:val="clear" w:color="000000" w:fill="FFFFFF"/>
          </w:tcPr>
          <w:p w:rsidR="00B85B0A" w:rsidRPr="00F87486" w:rsidRDefault="00B85B0A" w:rsidP="00375542">
            <w:pPr>
              <w:jc w:val="center"/>
            </w:pPr>
            <w:r w:rsidRPr="00F87486">
              <w:t>-</w:t>
            </w:r>
          </w:p>
        </w:tc>
        <w:tc>
          <w:tcPr>
            <w:tcW w:w="395" w:type="pct"/>
            <w:shd w:val="clear" w:color="000000" w:fill="FFFFFF"/>
          </w:tcPr>
          <w:p w:rsidR="00B85B0A" w:rsidRPr="00F87486" w:rsidRDefault="00B85B0A" w:rsidP="00375542">
            <w:pPr>
              <w:jc w:val="center"/>
            </w:pPr>
            <w:r w:rsidRPr="00F87486">
              <w:t>-</w:t>
            </w:r>
          </w:p>
        </w:tc>
        <w:tc>
          <w:tcPr>
            <w:tcW w:w="396" w:type="pct"/>
            <w:shd w:val="clear" w:color="000000" w:fill="FFFFFF"/>
          </w:tcPr>
          <w:p w:rsidR="00B85B0A" w:rsidRPr="00F87486" w:rsidRDefault="00B85B0A" w:rsidP="00375542">
            <w:pPr>
              <w:jc w:val="center"/>
            </w:pPr>
            <w:r w:rsidRPr="00F87486">
              <w:t>-</w:t>
            </w:r>
          </w:p>
        </w:tc>
      </w:tr>
      <w:tr w:rsidR="00B85B0A" w:rsidRPr="00F87486" w:rsidTr="00375542">
        <w:trPr>
          <w:trHeight w:val="1422"/>
        </w:trPr>
        <w:tc>
          <w:tcPr>
            <w:tcW w:w="252" w:type="pct"/>
            <w:shd w:val="clear" w:color="000000" w:fill="FFFFFF"/>
          </w:tcPr>
          <w:p w:rsidR="00B85B0A" w:rsidRPr="00F87486" w:rsidRDefault="00B85B0A" w:rsidP="00375542">
            <w:pPr>
              <w:jc w:val="center"/>
            </w:pPr>
            <w:r w:rsidRPr="00F87486">
              <w:t>11.</w:t>
            </w:r>
          </w:p>
        </w:tc>
        <w:tc>
          <w:tcPr>
            <w:tcW w:w="1144" w:type="pct"/>
            <w:gridSpan w:val="3"/>
            <w:shd w:val="clear" w:color="000000" w:fill="FFFFFF"/>
          </w:tcPr>
          <w:p w:rsidR="00B85B0A" w:rsidRPr="00F87486" w:rsidRDefault="00B85B0A" w:rsidP="00375542">
            <w:pPr>
              <w:rPr>
                <w:highlight w:val="cyan"/>
              </w:rPr>
            </w:pPr>
            <w:r w:rsidRPr="00F87486">
              <w:t>Охват граждан пожилого возраста и инвалидов всеми видами социального обслуживания на дому (на 1000 пенсионеров)</w:t>
            </w:r>
          </w:p>
        </w:tc>
        <w:tc>
          <w:tcPr>
            <w:tcW w:w="239" w:type="pct"/>
            <w:shd w:val="clear" w:color="000000" w:fill="FFFFFF"/>
          </w:tcPr>
          <w:p w:rsidR="00B85B0A" w:rsidRPr="00F87486" w:rsidRDefault="00B85B0A" w:rsidP="00375542">
            <w:pPr>
              <w:jc w:val="center"/>
            </w:pPr>
            <w:r w:rsidRPr="00F87486">
              <w:t>%</w:t>
            </w:r>
          </w:p>
        </w:tc>
        <w:tc>
          <w:tcPr>
            <w:tcW w:w="198" w:type="pct"/>
            <w:shd w:val="clear" w:color="000000" w:fill="FFFFFF"/>
            <w:noWrap/>
          </w:tcPr>
          <w:p w:rsidR="00B85B0A" w:rsidRPr="00F87486" w:rsidRDefault="00B85B0A" w:rsidP="00375542">
            <w:pPr>
              <w:jc w:val="center"/>
            </w:pPr>
            <w:r w:rsidRPr="00F87486">
              <w:t>Х</w:t>
            </w:r>
          </w:p>
        </w:tc>
        <w:tc>
          <w:tcPr>
            <w:tcW w:w="486" w:type="pct"/>
            <w:shd w:val="clear" w:color="000000" w:fill="FFFFFF"/>
          </w:tcPr>
          <w:p w:rsidR="00B85B0A" w:rsidRPr="00F87486" w:rsidRDefault="00B85B0A" w:rsidP="00375542">
            <w:pPr>
              <w:jc w:val="center"/>
            </w:pPr>
            <w:r w:rsidRPr="00F87486">
              <w:t>социальный паспорт муниципального образования, отчетные формы учреждения социального обслуживания граждан пожилого возраста и инвалидов</w:t>
            </w:r>
          </w:p>
        </w:tc>
        <w:tc>
          <w:tcPr>
            <w:tcW w:w="395" w:type="pct"/>
            <w:shd w:val="clear" w:color="000000" w:fill="FFFFFF"/>
          </w:tcPr>
          <w:p w:rsidR="00B85B0A" w:rsidRPr="00F87486" w:rsidRDefault="00B85B0A" w:rsidP="00375542">
            <w:pPr>
              <w:jc w:val="center"/>
            </w:pPr>
            <w:r w:rsidRPr="00F87486">
              <w:t>22,0</w:t>
            </w:r>
          </w:p>
        </w:tc>
        <w:tc>
          <w:tcPr>
            <w:tcW w:w="352" w:type="pct"/>
            <w:shd w:val="clear" w:color="000000" w:fill="FFFFFF"/>
          </w:tcPr>
          <w:p w:rsidR="00B85B0A" w:rsidRPr="00F87486" w:rsidRDefault="00B85B0A" w:rsidP="00375542">
            <w:pPr>
              <w:jc w:val="center"/>
            </w:pPr>
            <w:r w:rsidRPr="00F87486">
              <w:t>28,0</w:t>
            </w:r>
          </w:p>
        </w:tc>
        <w:tc>
          <w:tcPr>
            <w:tcW w:w="396" w:type="pct"/>
            <w:shd w:val="clear" w:color="000000" w:fill="FFFFFF"/>
          </w:tcPr>
          <w:p w:rsidR="00B85B0A" w:rsidRPr="00F87486" w:rsidRDefault="00B85B0A" w:rsidP="00375542">
            <w:pPr>
              <w:jc w:val="center"/>
            </w:pPr>
            <w:r w:rsidRPr="00F87486">
              <w:t>28,6</w:t>
            </w:r>
          </w:p>
        </w:tc>
        <w:tc>
          <w:tcPr>
            <w:tcW w:w="352" w:type="pct"/>
            <w:shd w:val="clear" w:color="000000" w:fill="FFFFFF"/>
          </w:tcPr>
          <w:p w:rsidR="00B85B0A" w:rsidRPr="00F87486" w:rsidRDefault="00B85B0A" w:rsidP="00375542">
            <w:pPr>
              <w:jc w:val="center"/>
            </w:pPr>
            <w:r w:rsidRPr="00F87486">
              <w:t>30,0</w:t>
            </w:r>
          </w:p>
        </w:tc>
        <w:tc>
          <w:tcPr>
            <w:tcW w:w="395" w:type="pct"/>
            <w:shd w:val="clear" w:color="000000" w:fill="FFFFFF"/>
          </w:tcPr>
          <w:p w:rsidR="00B85B0A" w:rsidRPr="00F87486" w:rsidRDefault="00B85B0A" w:rsidP="00375542">
            <w:pPr>
              <w:jc w:val="center"/>
            </w:pPr>
            <w:r w:rsidRPr="00F87486">
              <w:t>40,0</w:t>
            </w:r>
          </w:p>
        </w:tc>
        <w:tc>
          <w:tcPr>
            <w:tcW w:w="395" w:type="pct"/>
            <w:shd w:val="clear" w:color="000000" w:fill="FFFFFF"/>
          </w:tcPr>
          <w:p w:rsidR="00B85B0A" w:rsidRPr="00F87486" w:rsidRDefault="00B85B0A" w:rsidP="00375542">
            <w:pPr>
              <w:jc w:val="center"/>
            </w:pPr>
            <w:r w:rsidRPr="00F87486">
              <w:t>40,0</w:t>
            </w:r>
          </w:p>
        </w:tc>
        <w:tc>
          <w:tcPr>
            <w:tcW w:w="396" w:type="pct"/>
            <w:shd w:val="clear" w:color="000000" w:fill="FFFFFF"/>
          </w:tcPr>
          <w:p w:rsidR="00B85B0A" w:rsidRPr="00F87486" w:rsidRDefault="00B85B0A" w:rsidP="00375542">
            <w:pPr>
              <w:jc w:val="center"/>
            </w:pPr>
            <w:r w:rsidRPr="00F87486">
              <w:t>40,0</w:t>
            </w:r>
          </w:p>
        </w:tc>
      </w:tr>
      <w:tr w:rsidR="00B85B0A" w:rsidRPr="00F87486" w:rsidTr="00375542">
        <w:trPr>
          <w:trHeight w:val="2271"/>
        </w:trPr>
        <w:tc>
          <w:tcPr>
            <w:tcW w:w="252" w:type="pct"/>
            <w:shd w:val="clear" w:color="000000" w:fill="FFFFFF"/>
          </w:tcPr>
          <w:p w:rsidR="00B85B0A" w:rsidRPr="00F87486" w:rsidRDefault="00B85B0A" w:rsidP="00375542">
            <w:pPr>
              <w:jc w:val="center"/>
            </w:pPr>
            <w:r w:rsidRPr="00F87486">
              <w:t>12.</w:t>
            </w:r>
          </w:p>
        </w:tc>
        <w:tc>
          <w:tcPr>
            <w:tcW w:w="1144" w:type="pct"/>
            <w:gridSpan w:val="3"/>
            <w:shd w:val="clear" w:color="000000" w:fill="FFFFFF"/>
          </w:tcPr>
          <w:p w:rsidR="00B85B0A" w:rsidRPr="00F87486" w:rsidRDefault="00B85B0A" w:rsidP="00375542">
            <w:r w:rsidRPr="00F87486">
              <w:t>Удельный вес обоснованных жалоб на качество предоставления услуг муниципальными учреждениями социального обслуживания населения к общему количеству получателей данных услуг в календарном году</w:t>
            </w:r>
          </w:p>
        </w:tc>
        <w:tc>
          <w:tcPr>
            <w:tcW w:w="239" w:type="pct"/>
            <w:shd w:val="clear" w:color="000000" w:fill="FFFFFF"/>
          </w:tcPr>
          <w:p w:rsidR="00B85B0A" w:rsidRPr="00F87486" w:rsidRDefault="00B85B0A" w:rsidP="00375542">
            <w:pPr>
              <w:jc w:val="center"/>
            </w:pPr>
            <w:r w:rsidRPr="00F87486">
              <w:t>%</w:t>
            </w:r>
          </w:p>
        </w:tc>
        <w:tc>
          <w:tcPr>
            <w:tcW w:w="198" w:type="pct"/>
            <w:shd w:val="clear" w:color="000000" w:fill="FFFFFF"/>
            <w:noWrap/>
          </w:tcPr>
          <w:p w:rsidR="00B85B0A" w:rsidRPr="00F87486" w:rsidRDefault="00B85B0A" w:rsidP="00375542">
            <w:pPr>
              <w:jc w:val="center"/>
            </w:pPr>
            <w:r w:rsidRPr="00F87486">
              <w:t>Х</w:t>
            </w:r>
          </w:p>
        </w:tc>
        <w:tc>
          <w:tcPr>
            <w:tcW w:w="486" w:type="pct"/>
            <w:shd w:val="clear" w:color="000000" w:fill="FFFFFF"/>
          </w:tcPr>
          <w:p w:rsidR="00B85B0A" w:rsidRPr="00F87486" w:rsidRDefault="00B85B0A" w:rsidP="00375542">
            <w:pPr>
              <w:jc w:val="center"/>
            </w:pPr>
            <w:r w:rsidRPr="00F87486">
              <w:t>ведомственная отчетность</w:t>
            </w:r>
          </w:p>
        </w:tc>
        <w:tc>
          <w:tcPr>
            <w:tcW w:w="395" w:type="pct"/>
            <w:shd w:val="clear" w:color="000000" w:fill="FFFFFF"/>
          </w:tcPr>
          <w:p w:rsidR="00B85B0A" w:rsidRPr="00F87486" w:rsidRDefault="00B85B0A" w:rsidP="00375542">
            <w:pPr>
              <w:jc w:val="center"/>
            </w:pPr>
            <w:r w:rsidRPr="00F87486">
              <w:t>0,0</w:t>
            </w:r>
          </w:p>
        </w:tc>
        <w:tc>
          <w:tcPr>
            <w:tcW w:w="352" w:type="pct"/>
            <w:shd w:val="clear" w:color="000000" w:fill="FFFFFF"/>
          </w:tcPr>
          <w:p w:rsidR="00B85B0A" w:rsidRPr="00F87486" w:rsidRDefault="00B85B0A" w:rsidP="00375542">
            <w:pPr>
              <w:jc w:val="center"/>
            </w:pPr>
            <w:r w:rsidRPr="00F87486">
              <w:t>0,0</w:t>
            </w:r>
          </w:p>
        </w:tc>
        <w:tc>
          <w:tcPr>
            <w:tcW w:w="396" w:type="pct"/>
            <w:shd w:val="clear" w:color="000000" w:fill="FFFFFF"/>
          </w:tcPr>
          <w:p w:rsidR="00B85B0A" w:rsidRPr="00F87486" w:rsidRDefault="00B85B0A" w:rsidP="00375542">
            <w:pPr>
              <w:jc w:val="center"/>
            </w:pPr>
            <w:r w:rsidRPr="00F87486">
              <w:t>0,0</w:t>
            </w:r>
          </w:p>
        </w:tc>
        <w:tc>
          <w:tcPr>
            <w:tcW w:w="352" w:type="pct"/>
            <w:shd w:val="clear" w:color="000000" w:fill="FFFFFF"/>
          </w:tcPr>
          <w:p w:rsidR="00B85B0A" w:rsidRPr="00F87486" w:rsidRDefault="00B85B0A" w:rsidP="00375542">
            <w:pPr>
              <w:jc w:val="center"/>
            </w:pPr>
            <w:r w:rsidRPr="00F87486">
              <w:t>0,1</w:t>
            </w:r>
          </w:p>
        </w:tc>
        <w:tc>
          <w:tcPr>
            <w:tcW w:w="395" w:type="pct"/>
            <w:shd w:val="clear" w:color="000000" w:fill="FFFFFF"/>
          </w:tcPr>
          <w:p w:rsidR="00B85B0A" w:rsidRPr="00F87486" w:rsidRDefault="00B85B0A" w:rsidP="00375542">
            <w:pPr>
              <w:jc w:val="center"/>
            </w:pPr>
            <w:r w:rsidRPr="00F87486">
              <w:t>0,1</w:t>
            </w:r>
          </w:p>
        </w:tc>
        <w:tc>
          <w:tcPr>
            <w:tcW w:w="395" w:type="pct"/>
            <w:shd w:val="clear" w:color="000000" w:fill="FFFFFF"/>
          </w:tcPr>
          <w:p w:rsidR="00B85B0A" w:rsidRPr="00F87486" w:rsidRDefault="00B85B0A" w:rsidP="00375542">
            <w:pPr>
              <w:jc w:val="center"/>
            </w:pPr>
            <w:r w:rsidRPr="00F87486">
              <w:t>0,1</w:t>
            </w:r>
          </w:p>
        </w:tc>
        <w:tc>
          <w:tcPr>
            <w:tcW w:w="396" w:type="pct"/>
            <w:shd w:val="clear" w:color="000000" w:fill="FFFFFF"/>
          </w:tcPr>
          <w:p w:rsidR="00B85B0A" w:rsidRPr="00F87486" w:rsidRDefault="00B85B0A" w:rsidP="00375542">
            <w:pPr>
              <w:jc w:val="center"/>
            </w:pPr>
            <w:r w:rsidRPr="00F87486">
              <w:t>0,1</w:t>
            </w:r>
          </w:p>
        </w:tc>
      </w:tr>
      <w:tr w:rsidR="00B85B0A" w:rsidRPr="00F87486" w:rsidTr="00375542">
        <w:trPr>
          <w:trHeight w:val="856"/>
        </w:trPr>
        <w:tc>
          <w:tcPr>
            <w:tcW w:w="252" w:type="pct"/>
            <w:shd w:val="clear" w:color="auto" w:fill="auto"/>
            <w:noWrap/>
          </w:tcPr>
          <w:p w:rsidR="00B85B0A" w:rsidRPr="00F87486" w:rsidRDefault="00B85B0A" w:rsidP="00375542">
            <w:pPr>
              <w:jc w:val="center"/>
            </w:pPr>
            <w:r w:rsidRPr="00F87486">
              <w:rPr>
                <w:rFonts w:ascii="Calibri" w:hAnsi="Calibri" w:cs="Calibri"/>
                <w:noProof/>
              </w:rPr>
              <mc:AlternateContent>
                <mc:Choice Requires="wps">
                  <w:drawing>
                    <wp:anchor distT="0" distB="0" distL="114300" distR="114300" simplePos="0" relativeHeight="251661824" behindDoc="0" locked="0" layoutInCell="1" allowOverlap="1">
                      <wp:simplePos x="0" y="0"/>
                      <wp:positionH relativeFrom="column">
                        <wp:posOffset>533400</wp:posOffset>
                      </wp:positionH>
                      <wp:positionV relativeFrom="paragraph">
                        <wp:posOffset>1162050</wp:posOffset>
                      </wp:positionV>
                      <wp:extent cx="7362825" cy="9525"/>
                      <wp:effectExtent l="0" t="0" r="0" b="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noTextEdit="1"/>
                            </wps:cNvSpPr>
                            <wps:spPr bwMode="auto">
                              <a:xfrm flipV="1">
                                <a:off x="0" y="0"/>
                                <a:ext cx="5743575" cy="0"/>
                              </a:xfrm>
                              <a:prstGeom prst="rect">
                                <a:avLst/>
                              </a:prstGeom>
                            </wps:spPr>
                            <wps:bodyPr wrap="none" numCol="1" fromWordArt="1">
                              <a:prstTxWarp prst="textSlantUp">
                                <a:avLst>
                                  <a:gd name="adj" fmla="val 32056"/>
                                </a:avLst>
                              </a:prstTxWarp>
                            </wps:bodyPr>
                          </wps:wsp>
                        </a:graphicData>
                      </a:graphic>
                      <wp14:sizeRelH relativeFrom="page">
                        <wp14:pctWidth>0</wp14:pctWidth>
                      </wp14:sizeRelH>
                      <wp14:sizeRelV relativeFrom="page">
                        <wp14:pctHeight>0</wp14:pctHeight>
                      </wp14:sizeRelV>
                    </wp:anchor>
                  </w:drawing>
                </mc:Choice>
                <mc:Fallback>
                  <w:pict>
                    <v:rect w14:anchorId="4ADEF3C1" id="Прямоугольник 10" o:spid="_x0000_s1026" style="position:absolute;margin-left:42pt;margin-top:91.5pt;width:579.75pt;height:.75pt;flip:y;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" filled="f" stroked="f">
                      <o:lock v:ext="edit" text="t" shapetype="t"/>
                    </v:rect>
                  </w:pict>
                </mc:Fallback>
              </mc:AlternateContent>
            </w:r>
            <w:r w:rsidRPr="00F87486">
              <w:rPr>
                <w:rFonts w:ascii="Calibri" w:hAnsi="Calibri" w:cs="Calibri"/>
                <w:noProof/>
              </w:rPr>
              <mc:AlternateContent>
                <mc:Choice Requires="wps">
                  <w:drawing>
                    <wp:anchor distT="0" distB="0" distL="114300" distR="114300" simplePos="0" relativeHeight="251662848" behindDoc="0" locked="0" layoutInCell="1" allowOverlap="1">
                      <wp:simplePos x="0" y="0"/>
                      <wp:positionH relativeFrom="column">
                        <wp:posOffset>533400</wp:posOffset>
                      </wp:positionH>
                      <wp:positionV relativeFrom="paragraph">
                        <wp:posOffset>1162050</wp:posOffset>
                      </wp:positionV>
                      <wp:extent cx="7362825" cy="9525"/>
                      <wp:effectExtent l="0" t="0" r="0" b="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noTextEdit="1"/>
                            </wps:cNvSpPr>
                            <wps:spPr bwMode="auto">
                              <a:xfrm flipV="1">
                                <a:off x="0" y="0"/>
                                <a:ext cx="5743575" cy="0"/>
                              </a:xfrm>
                              <a:prstGeom prst="rect">
                                <a:avLst/>
                              </a:prstGeom>
                            </wps:spPr>
                            <wps:bodyPr wrap="none" numCol="1" fromWordArt="1">
                              <a:prstTxWarp prst="textSlantUp">
                                <a:avLst>
                                  <a:gd name="adj" fmla="val 32056"/>
                                </a:avLst>
                              </a:prstTxWarp>
                            </wps:bodyPr>
                          </wps:wsp>
                        </a:graphicData>
                      </a:graphic>
                      <wp14:sizeRelH relativeFrom="page">
                        <wp14:pctWidth>0</wp14:pctWidth>
                      </wp14:sizeRelH>
                      <wp14:sizeRelV relativeFrom="page">
                        <wp14:pctHeight>0</wp14:pctHeight>
                      </wp14:sizeRelV>
                    </wp:anchor>
                  </w:drawing>
                </mc:Choice>
                <mc:Fallback>
                  <w:pict>
                    <v:rect w14:anchorId="37530DFD" id="Прямоугольник 17" o:spid="_x0000_s1026" style="position:absolute;margin-left:42pt;margin-top:91.5pt;width:579.75pt;height:.75pt;flip:y;z-index:251662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" filled="f" stroked="f">
                      <o:lock v:ext="edit" text="t" shapetype="t"/>
                    </v:rect>
                  </w:pict>
                </mc:Fallback>
              </mc:AlternateContent>
            </w:r>
            <w:r w:rsidRPr="00F87486">
              <w:t>13.</w:t>
            </w:r>
          </w:p>
        </w:tc>
        <w:tc>
          <w:tcPr>
            <w:tcW w:w="1144" w:type="pct"/>
            <w:gridSpan w:val="3"/>
            <w:shd w:val="clear" w:color="000000" w:fill="FFFFFF"/>
            <w:noWrap/>
          </w:tcPr>
          <w:p w:rsidR="00B85B0A" w:rsidRPr="00F87486" w:rsidRDefault="00B85B0A" w:rsidP="00375542">
            <w:r w:rsidRPr="00F87486">
              <w:t>Уровень удовлетворенности граждан качеством предоставления услуг муниципальными учреждениями социального обслуживания населения</w:t>
            </w:r>
          </w:p>
        </w:tc>
        <w:tc>
          <w:tcPr>
            <w:tcW w:w="239" w:type="pct"/>
            <w:shd w:val="clear" w:color="000000" w:fill="FFFFFF"/>
          </w:tcPr>
          <w:p w:rsidR="00B85B0A" w:rsidRPr="00F87486" w:rsidRDefault="00B85B0A" w:rsidP="00375542">
            <w:pPr>
              <w:jc w:val="center"/>
            </w:pPr>
            <w:r w:rsidRPr="00F87486">
              <w:t>%</w:t>
            </w:r>
          </w:p>
        </w:tc>
        <w:tc>
          <w:tcPr>
            <w:tcW w:w="198" w:type="pct"/>
            <w:shd w:val="clear" w:color="000000" w:fill="FFFFFF"/>
            <w:noWrap/>
          </w:tcPr>
          <w:p w:rsidR="00B85B0A" w:rsidRPr="00F87486" w:rsidRDefault="00B85B0A" w:rsidP="00375542">
            <w:pPr>
              <w:jc w:val="center"/>
            </w:pPr>
            <w:r w:rsidRPr="00F87486">
              <w:t>Х</w:t>
            </w:r>
          </w:p>
        </w:tc>
        <w:tc>
          <w:tcPr>
            <w:tcW w:w="486" w:type="pct"/>
            <w:shd w:val="clear" w:color="000000" w:fill="FFFFFF"/>
          </w:tcPr>
          <w:p w:rsidR="00B85B0A" w:rsidRPr="00F87486" w:rsidRDefault="00B85B0A" w:rsidP="00375542">
            <w:pPr>
              <w:jc w:val="center"/>
            </w:pPr>
            <w:r w:rsidRPr="00F87486">
              <w:t>результаты социологического опроса, проводимого министерством</w:t>
            </w:r>
          </w:p>
          <w:p w:rsidR="00B85B0A" w:rsidRPr="00F87486" w:rsidRDefault="00B85B0A" w:rsidP="00375542">
            <w:pPr>
              <w:jc w:val="center"/>
            </w:pPr>
            <w:r w:rsidRPr="00F87486">
              <w:t xml:space="preserve"> в рамках </w:t>
            </w:r>
            <w:r w:rsidRPr="00F87486">
              <w:lastRenderedPageBreak/>
              <w:t>«Декады качества»</w:t>
            </w:r>
          </w:p>
        </w:tc>
        <w:tc>
          <w:tcPr>
            <w:tcW w:w="395" w:type="pct"/>
            <w:shd w:val="clear" w:color="000000" w:fill="FFFFFF"/>
          </w:tcPr>
          <w:p w:rsidR="00B85B0A" w:rsidRPr="00F87486" w:rsidRDefault="00B85B0A" w:rsidP="00375542">
            <w:pPr>
              <w:jc w:val="center"/>
            </w:pPr>
            <w:r w:rsidRPr="00F87486">
              <w:lastRenderedPageBreak/>
              <w:t>100,0</w:t>
            </w:r>
          </w:p>
        </w:tc>
        <w:tc>
          <w:tcPr>
            <w:tcW w:w="352" w:type="pct"/>
            <w:shd w:val="clear" w:color="000000" w:fill="FFFFFF"/>
          </w:tcPr>
          <w:p w:rsidR="00B85B0A" w:rsidRPr="00F87486" w:rsidRDefault="00B85B0A" w:rsidP="00375542">
            <w:pPr>
              <w:jc w:val="center"/>
            </w:pPr>
            <w:r w:rsidRPr="00F87486">
              <w:t>100,0</w:t>
            </w:r>
          </w:p>
        </w:tc>
        <w:tc>
          <w:tcPr>
            <w:tcW w:w="396" w:type="pct"/>
            <w:shd w:val="clear" w:color="000000" w:fill="FFFFFF"/>
          </w:tcPr>
          <w:p w:rsidR="00B85B0A" w:rsidRPr="00F87486" w:rsidRDefault="00B85B0A" w:rsidP="00375542">
            <w:pPr>
              <w:jc w:val="center"/>
            </w:pPr>
            <w:r w:rsidRPr="00F87486">
              <w:t>100,0</w:t>
            </w:r>
          </w:p>
        </w:tc>
        <w:tc>
          <w:tcPr>
            <w:tcW w:w="352" w:type="pct"/>
            <w:shd w:val="clear" w:color="000000" w:fill="FFFFFF"/>
          </w:tcPr>
          <w:p w:rsidR="00B85B0A" w:rsidRPr="00F87486" w:rsidRDefault="00B85B0A" w:rsidP="00375542">
            <w:pPr>
              <w:jc w:val="center"/>
            </w:pPr>
            <w:r w:rsidRPr="00F87486">
              <w:t>99,9</w:t>
            </w:r>
          </w:p>
        </w:tc>
        <w:tc>
          <w:tcPr>
            <w:tcW w:w="395" w:type="pct"/>
            <w:shd w:val="clear" w:color="000000" w:fill="FFFFFF"/>
          </w:tcPr>
          <w:p w:rsidR="00B85B0A" w:rsidRPr="00F87486" w:rsidRDefault="00B85B0A" w:rsidP="00375542">
            <w:pPr>
              <w:jc w:val="center"/>
            </w:pPr>
            <w:r w:rsidRPr="00F87486">
              <w:t>99,9</w:t>
            </w:r>
          </w:p>
        </w:tc>
        <w:tc>
          <w:tcPr>
            <w:tcW w:w="395" w:type="pct"/>
            <w:shd w:val="clear" w:color="000000" w:fill="FFFFFF"/>
          </w:tcPr>
          <w:p w:rsidR="00B85B0A" w:rsidRPr="00F87486" w:rsidRDefault="00B85B0A" w:rsidP="00375542">
            <w:pPr>
              <w:jc w:val="center"/>
            </w:pPr>
            <w:r w:rsidRPr="00F87486">
              <w:t>99,9</w:t>
            </w:r>
          </w:p>
        </w:tc>
        <w:tc>
          <w:tcPr>
            <w:tcW w:w="396" w:type="pct"/>
            <w:shd w:val="clear" w:color="000000" w:fill="FFFFFF"/>
          </w:tcPr>
          <w:p w:rsidR="00B85B0A" w:rsidRPr="00F87486" w:rsidRDefault="00B85B0A" w:rsidP="00375542">
            <w:pPr>
              <w:jc w:val="center"/>
            </w:pPr>
            <w:r w:rsidRPr="00F87486">
              <w:t>99,9</w:t>
            </w:r>
          </w:p>
          <w:p w:rsidR="00B85B0A" w:rsidRPr="00F87486" w:rsidRDefault="00B85B0A" w:rsidP="00375542">
            <w:pPr>
              <w:jc w:val="center"/>
            </w:pPr>
          </w:p>
        </w:tc>
      </w:tr>
      <w:tr w:rsidR="00B85B0A" w:rsidRPr="00F87486" w:rsidTr="00375542">
        <w:trPr>
          <w:trHeight w:val="610"/>
        </w:trPr>
        <w:tc>
          <w:tcPr>
            <w:tcW w:w="5000" w:type="pct"/>
            <w:gridSpan w:val="14"/>
            <w:shd w:val="clear" w:color="000000" w:fill="FFFFFF"/>
          </w:tcPr>
          <w:p w:rsidR="00B85B0A" w:rsidRPr="00F87486" w:rsidRDefault="00B85B0A" w:rsidP="00375542">
            <w:pPr>
              <w:jc w:val="center"/>
            </w:pPr>
            <w:r w:rsidRPr="00F87486">
              <w:t>Задача 4. Создание условий эффективного развития сферы социальной поддержки и социального обслуживания населения муниципального района</w:t>
            </w:r>
          </w:p>
        </w:tc>
      </w:tr>
      <w:tr w:rsidR="00B85B0A" w:rsidRPr="00F87486" w:rsidTr="00375542">
        <w:trPr>
          <w:trHeight w:val="562"/>
        </w:trPr>
        <w:tc>
          <w:tcPr>
            <w:tcW w:w="5000" w:type="pct"/>
            <w:gridSpan w:val="14"/>
            <w:shd w:val="clear" w:color="000000" w:fill="FFFFFF"/>
          </w:tcPr>
          <w:p w:rsidR="00B85B0A" w:rsidRPr="00F87486" w:rsidRDefault="00B85B0A" w:rsidP="00375542">
            <w:pPr>
              <w:jc w:val="center"/>
            </w:pPr>
            <w:r w:rsidRPr="00F87486">
              <w:t>Подпрограмма 5. Обеспечение реализации муниципальной программы и прочие мероприятия</w:t>
            </w:r>
          </w:p>
        </w:tc>
      </w:tr>
      <w:tr w:rsidR="00B85B0A" w:rsidRPr="00F87486" w:rsidTr="00375542">
        <w:trPr>
          <w:trHeight w:val="1077"/>
        </w:trPr>
        <w:tc>
          <w:tcPr>
            <w:tcW w:w="252" w:type="pct"/>
            <w:shd w:val="clear" w:color="000000" w:fill="FFFFFF"/>
          </w:tcPr>
          <w:p w:rsidR="00B85B0A" w:rsidRPr="00F87486" w:rsidRDefault="00B85B0A" w:rsidP="00375542">
            <w:pPr>
              <w:jc w:val="center"/>
            </w:pPr>
            <w:r w:rsidRPr="00F87486">
              <w:t>14.</w:t>
            </w:r>
          </w:p>
        </w:tc>
        <w:tc>
          <w:tcPr>
            <w:tcW w:w="1144" w:type="pct"/>
            <w:gridSpan w:val="3"/>
            <w:shd w:val="clear" w:color="000000" w:fill="FFFFFF"/>
            <w:noWrap/>
          </w:tcPr>
          <w:p w:rsidR="00B85B0A" w:rsidRPr="00F87486" w:rsidRDefault="00B85B0A" w:rsidP="00375542">
            <w:r w:rsidRPr="00F87486">
              <w:t xml:space="preserve">Уровень исполнения </w:t>
            </w:r>
          </w:p>
          <w:p w:rsidR="00B85B0A" w:rsidRPr="00F87486" w:rsidRDefault="00B85B0A" w:rsidP="00375542">
            <w:r w:rsidRPr="00F87486">
              <w:t xml:space="preserve">субвенций на реализацию переданных полномочий края </w:t>
            </w:r>
          </w:p>
        </w:tc>
        <w:tc>
          <w:tcPr>
            <w:tcW w:w="239" w:type="pct"/>
            <w:shd w:val="clear" w:color="000000" w:fill="FFFFFF"/>
          </w:tcPr>
          <w:p w:rsidR="00B85B0A" w:rsidRPr="00F87486" w:rsidRDefault="00B85B0A" w:rsidP="00375542">
            <w:pPr>
              <w:jc w:val="center"/>
            </w:pPr>
            <w:r w:rsidRPr="00F87486">
              <w:t>%</w:t>
            </w:r>
          </w:p>
        </w:tc>
        <w:tc>
          <w:tcPr>
            <w:tcW w:w="198" w:type="pct"/>
            <w:shd w:val="clear" w:color="000000" w:fill="FFFFFF"/>
            <w:noWrap/>
          </w:tcPr>
          <w:p w:rsidR="00B85B0A" w:rsidRPr="00F87486" w:rsidRDefault="00B85B0A" w:rsidP="00375542">
            <w:pPr>
              <w:jc w:val="center"/>
            </w:pPr>
            <w:r w:rsidRPr="00F87486">
              <w:t>Х</w:t>
            </w:r>
          </w:p>
        </w:tc>
        <w:tc>
          <w:tcPr>
            <w:tcW w:w="486" w:type="pct"/>
            <w:shd w:val="clear" w:color="000000" w:fill="FFFFFF"/>
          </w:tcPr>
          <w:p w:rsidR="00B85B0A" w:rsidRPr="00F87486" w:rsidRDefault="00B85B0A" w:rsidP="00375542">
            <w:pPr>
              <w:jc w:val="center"/>
            </w:pPr>
            <w:r w:rsidRPr="00F87486">
              <w:t>годовой отчет об исполнении бюджета</w:t>
            </w:r>
          </w:p>
        </w:tc>
        <w:tc>
          <w:tcPr>
            <w:tcW w:w="395" w:type="pct"/>
            <w:shd w:val="clear" w:color="000000" w:fill="FFFFFF"/>
          </w:tcPr>
          <w:p w:rsidR="00B85B0A" w:rsidRPr="00F87486" w:rsidRDefault="00B85B0A" w:rsidP="00375542">
            <w:pPr>
              <w:jc w:val="center"/>
            </w:pPr>
            <w:r w:rsidRPr="00F87486">
              <w:t>97,5</w:t>
            </w:r>
          </w:p>
        </w:tc>
        <w:tc>
          <w:tcPr>
            <w:tcW w:w="352" w:type="pct"/>
            <w:shd w:val="clear" w:color="000000" w:fill="FFFFFF"/>
          </w:tcPr>
          <w:p w:rsidR="00B85B0A" w:rsidRPr="00F87486" w:rsidRDefault="00B85B0A" w:rsidP="00375542">
            <w:pPr>
              <w:jc w:val="center"/>
            </w:pPr>
            <w:r w:rsidRPr="00F87486">
              <w:t>99,3</w:t>
            </w:r>
          </w:p>
        </w:tc>
        <w:tc>
          <w:tcPr>
            <w:tcW w:w="396" w:type="pct"/>
            <w:shd w:val="clear" w:color="000000" w:fill="FFFFFF"/>
          </w:tcPr>
          <w:p w:rsidR="00B85B0A" w:rsidRPr="00F87486" w:rsidRDefault="00B85B0A" w:rsidP="00375542">
            <w:pPr>
              <w:jc w:val="center"/>
            </w:pPr>
            <w:r w:rsidRPr="00F87486">
              <w:t>99,9</w:t>
            </w:r>
          </w:p>
        </w:tc>
        <w:tc>
          <w:tcPr>
            <w:tcW w:w="352" w:type="pct"/>
            <w:shd w:val="clear" w:color="000000" w:fill="FFFFFF"/>
          </w:tcPr>
          <w:p w:rsidR="00B85B0A" w:rsidRPr="00F87486" w:rsidRDefault="00B85B0A" w:rsidP="00375542">
            <w:pPr>
              <w:jc w:val="center"/>
            </w:pPr>
            <w:r w:rsidRPr="00F87486">
              <w:t>100,0</w:t>
            </w:r>
          </w:p>
        </w:tc>
        <w:tc>
          <w:tcPr>
            <w:tcW w:w="395" w:type="pct"/>
            <w:shd w:val="clear" w:color="000000" w:fill="FFFFFF"/>
          </w:tcPr>
          <w:p w:rsidR="00B85B0A" w:rsidRPr="00F87486" w:rsidRDefault="00B85B0A" w:rsidP="00375542">
            <w:pPr>
              <w:jc w:val="center"/>
            </w:pPr>
            <w:r w:rsidRPr="00F87486">
              <w:t>100,0</w:t>
            </w:r>
          </w:p>
        </w:tc>
        <w:tc>
          <w:tcPr>
            <w:tcW w:w="395" w:type="pct"/>
            <w:shd w:val="clear" w:color="000000" w:fill="FFFFFF"/>
          </w:tcPr>
          <w:p w:rsidR="00B85B0A" w:rsidRPr="00F87486" w:rsidRDefault="00B85B0A" w:rsidP="00375542">
            <w:pPr>
              <w:jc w:val="center"/>
            </w:pPr>
            <w:r w:rsidRPr="00F87486">
              <w:t>100,0</w:t>
            </w:r>
          </w:p>
        </w:tc>
        <w:tc>
          <w:tcPr>
            <w:tcW w:w="396" w:type="pct"/>
            <w:shd w:val="clear" w:color="000000" w:fill="FFFFFF"/>
          </w:tcPr>
          <w:p w:rsidR="00B85B0A" w:rsidRPr="00F87486" w:rsidRDefault="00B85B0A" w:rsidP="00375542">
            <w:pPr>
              <w:jc w:val="center"/>
            </w:pPr>
            <w:r w:rsidRPr="00F87486">
              <w:t>100,0</w:t>
            </w:r>
          </w:p>
          <w:p w:rsidR="00B85B0A" w:rsidRPr="00F87486" w:rsidRDefault="00B85B0A" w:rsidP="00375542">
            <w:pPr>
              <w:jc w:val="center"/>
            </w:pPr>
          </w:p>
        </w:tc>
      </w:tr>
      <w:tr w:rsidR="00B85B0A" w:rsidRPr="00F87486" w:rsidTr="00375542">
        <w:trPr>
          <w:trHeight w:val="580"/>
        </w:trPr>
        <w:tc>
          <w:tcPr>
            <w:tcW w:w="252" w:type="pct"/>
            <w:tcBorders>
              <w:bottom w:val="single" w:sz="4" w:space="0" w:color="auto"/>
            </w:tcBorders>
            <w:shd w:val="clear" w:color="000000" w:fill="FFFFFF"/>
          </w:tcPr>
          <w:p w:rsidR="00B85B0A" w:rsidRPr="00F87486" w:rsidRDefault="00B85B0A" w:rsidP="00375542">
            <w:pPr>
              <w:jc w:val="center"/>
            </w:pPr>
            <w:r w:rsidRPr="00F87486">
              <w:t>15.</w:t>
            </w:r>
          </w:p>
        </w:tc>
        <w:tc>
          <w:tcPr>
            <w:tcW w:w="1144" w:type="pct"/>
            <w:gridSpan w:val="3"/>
            <w:tcBorders>
              <w:bottom w:val="single" w:sz="4" w:space="0" w:color="auto"/>
            </w:tcBorders>
            <w:shd w:val="clear" w:color="000000" w:fill="FFFFFF"/>
            <w:noWrap/>
          </w:tcPr>
          <w:p w:rsidR="00B85B0A" w:rsidRPr="00F87486" w:rsidRDefault="00B85B0A" w:rsidP="00375542">
            <w:r w:rsidRPr="00F87486">
              <w:t>Уровень удовлетворенности жителей муниципального района качеством предоставления государственных и муниципальных услуг в сфере социальной поддержки населения</w:t>
            </w:r>
          </w:p>
        </w:tc>
        <w:tc>
          <w:tcPr>
            <w:tcW w:w="239" w:type="pct"/>
            <w:tcBorders>
              <w:bottom w:val="single" w:sz="4" w:space="0" w:color="auto"/>
            </w:tcBorders>
            <w:shd w:val="clear" w:color="000000" w:fill="FFFFFF"/>
          </w:tcPr>
          <w:p w:rsidR="00B85B0A" w:rsidRPr="00F87486" w:rsidRDefault="00B85B0A" w:rsidP="00375542">
            <w:pPr>
              <w:jc w:val="center"/>
            </w:pPr>
            <w:r w:rsidRPr="00F87486">
              <w:t>%</w:t>
            </w:r>
          </w:p>
        </w:tc>
        <w:tc>
          <w:tcPr>
            <w:tcW w:w="198" w:type="pct"/>
            <w:tcBorders>
              <w:bottom w:val="single" w:sz="4" w:space="0" w:color="auto"/>
            </w:tcBorders>
            <w:shd w:val="clear" w:color="000000" w:fill="FFFFFF"/>
            <w:noWrap/>
          </w:tcPr>
          <w:p w:rsidR="00B85B0A" w:rsidRPr="00F87486" w:rsidRDefault="00B85B0A" w:rsidP="00375542">
            <w:pPr>
              <w:jc w:val="center"/>
            </w:pPr>
            <w:r w:rsidRPr="00F87486">
              <w:t>Х</w:t>
            </w:r>
          </w:p>
        </w:tc>
        <w:tc>
          <w:tcPr>
            <w:tcW w:w="486" w:type="pct"/>
            <w:tcBorders>
              <w:bottom w:val="single" w:sz="4" w:space="0" w:color="auto"/>
            </w:tcBorders>
            <w:shd w:val="clear" w:color="000000" w:fill="FFFFFF"/>
          </w:tcPr>
          <w:p w:rsidR="00B85B0A" w:rsidRPr="00F87486" w:rsidRDefault="00B85B0A" w:rsidP="00375542">
            <w:pPr>
              <w:jc w:val="center"/>
            </w:pPr>
            <w:r w:rsidRPr="00F87486">
              <w:t>результаты социологического опроса, проводимого министерством в рамках «Декады качества»</w:t>
            </w:r>
          </w:p>
        </w:tc>
        <w:tc>
          <w:tcPr>
            <w:tcW w:w="395" w:type="pct"/>
            <w:tcBorders>
              <w:bottom w:val="single" w:sz="4" w:space="0" w:color="auto"/>
            </w:tcBorders>
            <w:shd w:val="clear" w:color="000000" w:fill="FFFFFF"/>
          </w:tcPr>
          <w:p w:rsidR="00B85B0A" w:rsidRPr="00F87486" w:rsidRDefault="00B85B0A" w:rsidP="00375542">
            <w:pPr>
              <w:jc w:val="center"/>
            </w:pPr>
            <w:r w:rsidRPr="00F87486">
              <w:t>100,0</w:t>
            </w:r>
          </w:p>
        </w:tc>
        <w:tc>
          <w:tcPr>
            <w:tcW w:w="352" w:type="pct"/>
            <w:tcBorders>
              <w:bottom w:val="single" w:sz="4" w:space="0" w:color="auto"/>
            </w:tcBorders>
            <w:shd w:val="clear" w:color="000000" w:fill="FFFFFF"/>
          </w:tcPr>
          <w:p w:rsidR="00B85B0A" w:rsidRPr="00F87486" w:rsidRDefault="00B85B0A" w:rsidP="00375542">
            <w:pPr>
              <w:jc w:val="center"/>
            </w:pPr>
            <w:r w:rsidRPr="00F87486">
              <w:t>100,0</w:t>
            </w:r>
          </w:p>
        </w:tc>
        <w:tc>
          <w:tcPr>
            <w:tcW w:w="396" w:type="pct"/>
            <w:tcBorders>
              <w:bottom w:val="single" w:sz="4" w:space="0" w:color="auto"/>
            </w:tcBorders>
            <w:shd w:val="clear" w:color="000000" w:fill="FFFFFF"/>
          </w:tcPr>
          <w:p w:rsidR="00B85B0A" w:rsidRPr="00F87486" w:rsidRDefault="00B85B0A" w:rsidP="00375542">
            <w:pPr>
              <w:jc w:val="center"/>
            </w:pPr>
            <w:r w:rsidRPr="00F87486">
              <w:t>100,0</w:t>
            </w:r>
          </w:p>
        </w:tc>
        <w:tc>
          <w:tcPr>
            <w:tcW w:w="352" w:type="pct"/>
            <w:tcBorders>
              <w:bottom w:val="single" w:sz="4" w:space="0" w:color="auto"/>
            </w:tcBorders>
            <w:shd w:val="clear" w:color="000000" w:fill="FFFFFF"/>
          </w:tcPr>
          <w:p w:rsidR="00B85B0A" w:rsidRPr="00F87486" w:rsidRDefault="00B85B0A" w:rsidP="00375542">
            <w:pPr>
              <w:jc w:val="center"/>
            </w:pPr>
            <w:r w:rsidRPr="00F87486">
              <w:t>99,9</w:t>
            </w:r>
          </w:p>
        </w:tc>
        <w:tc>
          <w:tcPr>
            <w:tcW w:w="395" w:type="pct"/>
            <w:tcBorders>
              <w:bottom w:val="single" w:sz="4" w:space="0" w:color="auto"/>
            </w:tcBorders>
            <w:shd w:val="clear" w:color="000000" w:fill="FFFFFF"/>
          </w:tcPr>
          <w:p w:rsidR="00B85B0A" w:rsidRPr="00F87486" w:rsidRDefault="00B85B0A" w:rsidP="00375542">
            <w:pPr>
              <w:jc w:val="center"/>
            </w:pPr>
            <w:r w:rsidRPr="00F87486">
              <w:t>99,9</w:t>
            </w:r>
          </w:p>
        </w:tc>
        <w:tc>
          <w:tcPr>
            <w:tcW w:w="395" w:type="pct"/>
            <w:tcBorders>
              <w:bottom w:val="single" w:sz="4" w:space="0" w:color="auto"/>
            </w:tcBorders>
            <w:shd w:val="clear" w:color="000000" w:fill="FFFFFF"/>
          </w:tcPr>
          <w:p w:rsidR="00B85B0A" w:rsidRPr="00F87486" w:rsidRDefault="00B85B0A" w:rsidP="00375542">
            <w:pPr>
              <w:jc w:val="center"/>
            </w:pPr>
            <w:r w:rsidRPr="00F87486">
              <w:t>99,9</w:t>
            </w:r>
          </w:p>
        </w:tc>
        <w:tc>
          <w:tcPr>
            <w:tcW w:w="396" w:type="pct"/>
            <w:tcBorders>
              <w:bottom w:val="single" w:sz="4" w:space="0" w:color="auto"/>
            </w:tcBorders>
            <w:shd w:val="clear" w:color="000000" w:fill="FFFFFF"/>
          </w:tcPr>
          <w:p w:rsidR="00B85B0A" w:rsidRPr="00F87486" w:rsidRDefault="00B85B0A" w:rsidP="00375542">
            <w:pPr>
              <w:jc w:val="center"/>
            </w:pPr>
            <w:r w:rsidRPr="00F87486">
              <w:t>99,9</w:t>
            </w:r>
          </w:p>
        </w:tc>
      </w:tr>
      <w:tr w:rsidR="00B85B0A" w:rsidRPr="00F87486" w:rsidTr="00375542">
        <w:trPr>
          <w:trHeight w:val="1650"/>
        </w:trPr>
        <w:tc>
          <w:tcPr>
            <w:tcW w:w="252" w:type="pct"/>
            <w:tcBorders>
              <w:bottom w:val="single" w:sz="4" w:space="0" w:color="auto"/>
            </w:tcBorders>
            <w:shd w:val="clear" w:color="000000" w:fill="FFFFFF"/>
          </w:tcPr>
          <w:p w:rsidR="00B85B0A" w:rsidRPr="00F87486" w:rsidRDefault="00B85B0A" w:rsidP="00375542">
            <w:pPr>
              <w:jc w:val="center"/>
            </w:pPr>
            <w:r w:rsidRPr="00F87486">
              <w:t>16.</w:t>
            </w:r>
          </w:p>
        </w:tc>
        <w:tc>
          <w:tcPr>
            <w:tcW w:w="1144" w:type="pct"/>
            <w:gridSpan w:val="3"/>
            <w:tcBorders>
              <w:bottom w:val="single" w:sz="4" w:space="0" w:color="auto"/>
            </w:tcBorders>
            <w:shd w:val="clear" w:color="000000" w:fill="FFFFFF"/>
            <w:noWrap/>
          </w:tcPr>
          <w:p w:rsidR="00B85B0A" w:rsidRPr="00F87486" w:rsidRDefault="00B85B0A" w:rsidP="00375542">
            <w:r w:rsidRPr="00F87486">
              <w:t>Удельный вес обоснованных жалоб к числу граждан, которым предоставлены государственные и муниципальные услуги по социальной поддержке в календарном году</w:t>
            </w:r>
          </w:p>
        </w:tc>
        <w:tc>
          <w:tcPr>
            <w:tcW w:w="239" w:type="pct"/>
            <w:tcBorders>
              <w:bottom w:val="single" w:sz="4" w:space="0" w:color="auto"/>
            </w:tcBorders>
            <w:shd w:val="clear" w:color="000000" w:fill="FFFFFF"/>
          </w:tcPr>
          <w:p w:rsidR="00B85B0A" w:rsidRPr="00F87486" w:rsidRDefault="00B85B0A" w:rsidP="00375542">
            <w:pPr>
              <w:jc w:val="center"/>
            </w:pPr>
            <w:r w:rsidRPr="00F87486">
              <w:t>%</w:t>
            </w:r>
          </w:p>
        </w:tc>
        <w:tc>
          <w:tcPr>
            <w:tcW w:w="198" w:type="pct"/>
            <w:tcBorders>
              <w:bottom w:val="single" w:sz="4" w:space="0" w:color="auto"/>
            </w:tcBorders>
            <w:shd w:val="clear" w:color="000000" w:fill="FFFFFF"/>
            <w:noWrap/>
          </w:tcPr>
          <w:p w:rsidR="00B85B0A" w:rsidRPr="00F87486" w:rsidRDefault="00B85B0A" w:rsidP="00375542">
            <w:pPr>
              <w:jc w:val="center"/>
            </w:pPr>
            <w:r w:rsidRPr="00F87486">
              <w:t>Х</w:t>
            </w:r>
          </w:p>
        </w:tc>
        <w:tc>
          <w:tcPr>
            <w:tcW w:w="486" w:type="pct"/>
            <w:tcBorders>
              <w:bottom w:val="single" w:sz="4" w:space="0" w:color="auto"/>
            </w:tcBorders>
            <w:shd w:val="clear" w:color="000000" w:fill="FFFFFF"/>
          </w:tcPr>
          <w:p w:rsidR="00B85B0A" w:rsidRPr="00F87486" w:rsidRDefault="00B85B0A" w:rsidP="00375542">
            <w:pPr>
              <w:jc w:val="center"/>
            </w:pPr>
            <w:r w:rsidRPr="00F87486">
              <w:t>ведомственная отчетность</w:t>
            </w:r>
          </w:p>
        </w:tc>
        <w:tc>
          <w:tcPr>
            <w:tcW w:w="395" w:type="pct"/>
            <w:tcBorders>
              <w:bottom w:val="single" w:sz="4" w:space="0" w:color="auto"/>
            </w:tcBorders>
            <w:shd w:val="clear" w:color="000000" w:fill="FFFFFF"/>
          </w:tcPr>
          <w:p w:rsidR="00B85B0A" w:rsidRPr="00F87486" w:rsidRDefault="00B85B0A" w:rsidP="00375542">
            <w:pPr>
              <w:jc w:val="center"/>
            </w:pPr>
            <w:r w:rsidRPr="00F87486">
              <w:t>0,1</w:t>
            </w:r>
          </w:p>
        </w:tc>
        <w:tc>
          <w:tcPr>
            <w:tcW w:w="352" w:type="pct"/>
            <w:tcBorders>
              <w:bottom w:val="single" w:sz="4" w:space="0" w:color="auto"/>
            </w:tcBorders>
            <w:shd w:val="clear" w:color="000000" w:fill="FFFFFF"/>
          </w:tcPr>
          <w:p w:rsidR="00B85B0A" w:rsidRPr="00F87486" w:rsidRDefault="00B85B0A" w:rsidP="00375542">
            <w:pPr>
              <w:jc w:val="center"/>
            </w:pPr>
            <w:r w:rsidRPr="00F87486">
              <w:t>0,0</w:t>
            </w:r>
          </w:p>
        </w:tc>
        <w:tc>
          <w:tcPr>
            <w:tcW w:w="396" w:type="pct"/>
            <w:tcBorders>
              <w:bottom w:val="single" w:sz="4" w:space="0" w:color="auto"/>
            </w:tcBorders>
            <w:shd w:val="clear" w:color="000000" w:fill="FFFFFF"/>
          </w:tcPr>
          <w:p w:rsidR="00B85B0A" w:rsidRPr="00F87486" w:rsidRDefault="00B85B0A" w:rsidP="00375542">
            <w:pPr>
              <w:jc w:val="center"/>
            </w:pPr>
            <w:r w:rsidRPr="00F87486">
              <w:t>0,0</w:t>
            </w:r>
          </w:p>
        </w:tc>
        <w:tc>
          <w:tcPr>
            <w:tcW w:w="352" w:type="pct"/>
            <w:tcBorders>
              <w:bottom w:val="single" w:sz="4" w:space="0" w:color="auto"/>
            </w:tcBorders>
            <w:shd w:val="clear" w:color="000000" w:fill="FFFFFF"/>
          </w:tcPr>
          <w:p w:rsidR="00B85B0A" w:rsidRPr="00F87486" w:rsidRDefault="00B85B0A" w:rsidP="00375542">
            <w:pPr>
              <w:jc w:val="center"/>
            </w:pPr>
            <w:r w:rsidRPr="00F87486">
              <w:t>0,1</w:t>
            </w:r>
          </w:p>
        </w:tc>
        <w:tc>
          <w:tcPr>
            <w:tcW w:w="395" w:type="pct"/>
            <w:tcBorders>
              <w:bottom w:val="single" w:sz="4" w:space="0" w:color="auto"/>
            </w:tcBorders>
            <w:shd w:val="clear" w:color="000000" w:fill="FFFFFF"/>
          </w:tcPr>
          <w:p w:rsidR="00B85B0A" w:rsidRPr="00F87486" w:rsidRDefault="00B85B0A" w:rsidP="00375542">
            <w:pPr>
              <w:jc w:val="center"/>
            </w:pPr>
            <w:r w:rsidRPr="00F87486">
              <w:t>0,1</w:t>
            </w:r>
          </w:p>
        </w:tc>
        <w:tc>
          <w:tcPr>
            <w:tcW w:w="395" w:type="pct"/>
            <w:tcBorders>
              <w:bottom w:val="single" w:sz="4" w:space="0" w:color="auto"/>
            </w:tcBorders>
            <w:shd w:val="clear" w:color="000000" w:fill="FFFFFF"/>
          </w:tcPr>
          <w:p w:rsidR="00B85B0A" w:rsidRPr="00F87486" w:rsidRDefault="00B85B0A" w:rsidP="00375542">
            <w:pPr>
              <w:jc w:val="center"/>
            </w:pPr>
            <w:r w:rsidRPr="00F87486">
              <w:t>0,1</w:t>
            </w:r>
          </w:p>
        </w:tc>
        <w:tc>
          <w:tcPr>
            <w:tcW w:w="396" w:type="pct"/>
            <w:tcBorders>
              <w:bottom w:val="single" w:sz="4" w:space="0" w:color="auto"/>
            </w:tcBorders>
            <w:shd w:val="clear" w:color="000000" w:fill="FFFFFF"/>
          </w:tcPr>
          <w:p w:rsidR="00B85B0A" w:rsidRPr="00F87486" w:rsidRDefault="00B85B0A" w:rsidP="00375542">
            <w:pPr>
              <w:jc w:val="center"/>
            </w:pPr>
            <w:r w:rsidRPr="00F87486">
              <w:t>0,1</w:t>
            </w:r>
          </w:p>
        </w:tc>
      </w:tr>
    </w:tbl>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714"/>
        <w:gridCol w:w="1088"/>
        <w:gridCol w:w="3779"/>
        <w:gridCol w:w="949"/>
        <w:gridCol w:w="1091"/>
        <w:gridCol w:w="955"/>
        <w:gridCol w:w="1088"/>
        <w:gridCol w:w="1088"/>
        <w:gridCol w:w="1221"/>
        <w:gridCol w:w="1088"/>
        <w:gridCol w:w="1359"/>
      </w:tblGrid>
      <w:tr w:rsidR="00B85B0A" w:rsidRPr="00F87486" w:rsidTr="00375542">
        <w:trPr>
          <w:trHeight w:val="735"/>
        </w:trPr>
        <w:tc>
          <w:tcPr>
            <w:tcW w:w="452" w:type="pct"/>
            <w:gridSpan w:val="2"/>
            <w:tcBorders>
              <w:top w:val="nil"/>
              <w:left w:val="nil"/>
              <w:bottom w:val="single" w:sz="4" w:space="0" w:color="auto"/>
              <w:right w:val="nil"/>
            </w:tcBorders>
          </w:tcPr>
          <w:p w:rsidR="00B85B0A" w:rsidRPr="00F87486" w:rsidRDefault="00B85B0A" w:rsidP="00375542">
            <w:pPr>
              <w:ind w:left="9781" w:firstLine="992"/>
              <w:jc w:val="right"/>
            </w:pPr>
          </w:p>
        </w:tc>
        <w:tc>
          <w:tcPr>
            <w:tcW w:w="361" w:type="pct"/>
            <w:tcBorders>
              <w:top w:val="nil"/>
              <w:left w:val="nil"/>
              <w:bottom w:val="single" w:sz="4" w:space="0" w:color="auto"/>
              <w:right w:val="nil"/>
            </w:tcBorders>
          </w:tcPr>
          <w:p w:rsidR="00B85B0A" w:rsidRPr="00F87486" w:rsidRDefault="00B85B0A" w:rsidP="00375542">
            <w:pPr>
              <w:ind w:left="9781" w:firstLine="992"/>
              <w:jc w:val="right"/>
            </w:pPr>
          </w:p>
        </w:tc>
        <w:tc>
          <w:tcPr>
            <w:tcW w:w="4187" w:type="pct"/>
            <w:gridSpan w:val="9"/>
            <w:tcBorders>
              <w:top w:val="nil"/>
              <w:left w:val="nil"/>
              <w:bottom w:val="single" w:sz="4" w:space="0" w:color="auto"/>
              <w:right w:val="nil"/>
            </w:tcBorders>
            <w:shd w:val="clear" w:color="auto" w:fill="auto"/>
            <w:noWrap/>
            <w:vAlign w:val="bottom"/>
          </w:tcPr>
          <w:p w:rsidR="00B85B0A" w:rsidRPr="00F87486" w:rsidRDefault="00B85B0A" w:rsidP="00375542">
            <w:pPr>
              <w:ind w:left="9781" w:hanging="3018"/>
              <w:jc w:val="right"/>
            </w:pPr>
            <w:r w:rsidRPr="00F87486">
              <w:t xml:space="preserve">                                     Приложение № 2</w:t>
            </w:r>
          </w:p>
          <w:p w:rsidR="00B85B0A" w:rsidRPr="00F87486" w:rsidRDefault="00B85B0A" w:rsidP="00375542">
            <w:pPr>
              <w:ind w:left="6054"/>
              <w:jc w:val="right"/>
            </w:pPr>
            <w:r w:rsidRPr="00F87486">
              <w:t>к муниципальной программе</w:t>
            </w:r>
          </w:p>
          <w:p w:rsidR="00B85B0A" w:rsidRPr="00F87486" w:rsidRDefault="00B85B0A" w:rsidP="00375542">
            <w:pPr>
              <w:ind w:left="4495"/>
              <w:jc w:val="right"/>
            </w:pPr>
            <w:r w:rsidRPr="00F87486">
              <w:t xml:space="preserve">«Система социальной защиты населения Дзержинского района»                              </w:t>
            </w:r>
            <w:r w:rsidRPr="00F87486">
              <w:br/>
              <w:t xml:space="preserve">                              </w:t>
            </w:r>
          </w:p>
          <w:p w:rsidR="00B85B0A" w:rsidRPr="00F87486" w:rsidRDefault="00B85B0A" w:rsidP="00375542">
            <w:pPr>
              <w:jc w:val="center"/>
              <w:rPr>
                <w:b/>
              </w:rPr>
            </w:pPr>
            <w:r w:rsidRPr="00F87486">
              <w:rPr>
                <w:b/>
              </w:rPr>
              <w:t xml:space="preserve"> </w:t>
            </w:r>
          </w:p>
          <w:p w:rsidR="00B85B0A" w:rsidRPr="00F87486" w:rsidRDefault="00B85B0A" w:rsidP="00375542">
            <w:pPr>
              <w:jc w:val="center"/>
              <w:rPr>
                <w:b/>
              </w:rPr>
            </w:pPr>
            <w:r w:rsidRPr="00F87486">
              <w:rPr>
                <w:b/>
              </w:rPr>
              <w:t>Значения целевых показателей</w:t>
            </w:r>
          </w:p>
          <w:p w:rsidR="00B85B0A" w:rsidRPr="00F87486" w:rsidRDefault="00B85B0A" w:rsidP="00375542">
            <w:pPr>
              <w:jc w:val="center"/>
            </w:pPr>
          </w:p>
        </w:tc>
      </w:tr>
      <w:tr w:rsidR="00B85B0A" w:rsidRPr="00F87486" w:rsidTr="00375542">
        <w:trPr>
          <w:trHeight w:val="615"/>
        </w:trPr>
        <w:tc>
          <w:tcPr>
            <w:tcW w:w="215" w:type="pct"/>
            <w:vMerge w:val="restart"/>
            <w:tcBorders>
              <w:top w:val="single" w:sz="4" w:space="0" w:color="auto"/>
            </w:tcBorders>
            <w:shd w:val="clear" w:color="auto" w:fill="auto"/>
            <w:vAlign w:val="center"/>
          </w:tcPr>
          <w:p w:rsidR="00B85B0A" w:rsidRPr="00F87486" w:rsidRDefault="00B85B0A" w:rsidP="00375542">
            <w:pPr>
              <w:jc w:val="center"/>
              <w:rPr>
                <w:sz w:val="20"/>
              </w:rPr>
            </w:pPr>
            <w:r w:rsidRPr="00F87486">
              <w:rPr>
                <w:sz w:val="20"/>
              </w:rPr>
              <w:t>№ п/п</w:t>
            </w:r>
          </w:p>
        </w:tc>
        <w:tc>
          <w:tcPr>
            <w:tcW w:w="1852" w:type="pct"/>
            <w:gridSpan w:val="3"/>
            <w:vMerge w:val="restart"/>
            <w:tcBorders>
              <w:top w:val="single" w:sz="4" w:space="0" w:color="auto"/>
            </w:tcBorders>
            <w:shd w:val="clear" w:color="auto" w:fill="auto"/>
            <w:vAlign w:val="center"/>
          </w:tcPr>
          <w:p w:rsidR="00B85B0A" w:rsidRPr="00F87486" w:rsidRDefault="00B85B0A" w:rsidP="00375542">
            <w:pPr>
              <w:jc w:val="center"/>
              <w:rPr>
                <w:sz w:val="20"/>
              </w:rPr>
            </w:pPr>
            <w:r w:rsidRPr="00F87486">
              <w:rPr>
                <w:sz w:val="20"/>
              </w:rPr>
              <w:t>Цель, целевые показатели</w:t>
            </w:r>
          </w:p>
        </w:tc>
        <w:tc>
          <w:tcPr>
            <w:tcW w:w="315" w:type="pct"/>
            <w:vMerge w:val="restart"/>
            <w:tcBorders>
              <w:top w:val="single" w:sz="4" w:space="0" w:color="auto"/>
            </w:tcBorders>
            <w:shd w:val="clear" w:color="auto" w:fill="auto"/>
          </w:tcPr>
          <w:p w:rsidR="00B85B0A" w:rsidRPr="00F87486" w:rsidRDefault="00B85B0A" w:rsidP="00375542">
            <w:pPr>
              <w:jc w:val="center"/>
              <w:rPr>
                <w:sz w:val="20"/>
              </w:rPr>
            </w:pPr>
            <w:r w:rsidRPr="00F87486">
              <w:rPr>
                <w:sz w:val="20"/>
              </w:rPr>
              <w:t>Ед. изм.</w:t>
            </w:r>
          </w:p>
        </w:tc>
        <w:tc>
          <w:tcPr>
            <w:tcW w:w="679" w:type="pct"/>
            <w:gridSpan w:val="2"/>
            <w:vMerge w:val="restart"/>
            <w:tcBorders>
              <w:top w:val="single" w:sz="4" w:space="0" w:color="auto"/>
            </w:tcBorders>
            <w:shd w:val="clear" w:color="auto" w:fill="auto"/>
          </w:tcPr>
          <w:p w:rsidR="00B85B0A" w:rsidRPr="00F87486" w:rsidRDefault="00B85B0A" w:rsidP="00375542">
            <w:pPr>
              <w:jc w:val="center"/>
              <w:rPr>
                <w:sz w:val="20"/>
              </w:rPr>
            </w:pPr>
            <w:r w:rsidRPr="00F87486">
              <w:rPr>
                <w:sz w:val="20"/>
              </w:rPr>
              <w:t>Отчетный финансовый год</w:t>
            </w:r>
          </w:p>
        </w:tc>
        <w:tc>
          <w:tcPr>
            <w:tcW w:w="361" w:type="pct"/>
            <w:vMerge w:val="restart"/>
            <w:tcBorders>
              <w:top w:val="single" w:sz="4" w:space="0" w:color="auto"/>
            </w:tcBorders>
          </w:tcPr>
          <w:p w:rsidR="00B85B0A" w:rsidRPr="00F87486" w:rsidRDefault="00B85B0A" w:rsidP="00375542">
            <w:pPr>
              <w:jc w:val="center"/>
              <w:rPr>
                <w:sz w:val="20"/>
              </w:rPr>
            </w:pPr>
            <w:r w:rsidRPr="00F87486">
              <w:rPr>
                <w:sz w:val="20"/>
              </w:rPr>
              <w:t>Текущий финансовый год</w:t>
            </w:r>
          </w:p>
        </w:tc>
        <w:tc>
          <w:tcPr>
            <w:tcW w:w="361" w:type="pct"/>
            <w:vMerge w:val="restart"/>
            <w:tcBorders>
              <w:top w:val="single" w:sz="4" w:space="0" w:color="auto"/>
            </w:tcBorders>
            <w:shd w:val="clear" w:color="auto" w:fill="auto"/>
          </w:tcPr>
          <w:p w:rsidR="00B85B0A" w:rsidRPr="00F87486" w:rsidRDefault="00B85B0A" w:rsidP="00375542">
            <w:pPr>
              <w:jc w:val="center"/>
              <w:rPr>
                <w:sz w:val="20"/>
              </w:rPr>
            </w:pPr>
            <w:r w:rsidRPr="00F87486">
              <w:rPr>
                <w:sz w:val="20"/>
              </w:rPr>
              <w:t>Очередной финансовый год</w:t>
            </w:r>
          </w:p>
        </w:tc>
        <w:tc>
          <w:tcPr>
            <w:tcW w:w="1217" w:type="pct"/>
            <w:gridSpan w:val="3"/>
            <w:tcBorders>
              <w:top w:val="single" w:sz="4" w:space="0" w:color="auto"/>
            </w:tcBorders>
          </w:tcPr>
          <w:p w:rsidR="00B85B0A" w:rsidRPr="00F87486" w:rsidRDefault="00B85B0A" w:rsidP="00375542">
            <w:pPr>
              <w:jc w:val="center"/>
              <w:rPr>
                <w:sz w:val="20"/>
              </w:rPr>
            </w:pPr>
            <w:r w:rsidRPr="00F87486">
              <w:rPr>
                <w:sz w:val="20"/>
              </w:rPr>
              <w:t>Плановый период</w:t>
            </w:r>
          </w:p>
        </w:tc>
      </w:tr>
      <w:tr w:rsidR="00B85B0A" w:rsidRPr="00F87486" w:rsidTr="00375542">
        <w:trPr>
          <w:trHeight w:val="862"/>
        </w:trPr>
        <w:tc>
          <w:tcPr>
            <w:tcW w:w="215" w:type="pct"/>
            <w:vMerge/>
            <w:vAlign w:val="center"/>
          </w:tcPr>
          <w:p w:rsidR="00B85B0A" w:rsidRPr="00F87486" w:rsidRDefault="00B85B0A" w:rsidP="00375542">
            <w:pPr>
              <w:rPr>
                <w:sz w:val="20"/>
              </w:rPr>
            </w:pPr>
          </w:p>
        </w:tc>
        <w:tc>
          <w:tcPr>
            <w:tcW w:w="1852" w:type="pct"/>
            <w:gridSpan w:val="3"/>
            <w:vMerge/>
            <w:vAlign w:val="center"/>
          </w:tcPr>
          <w:p w:rsidR="00B85B0A" w:rsidRPr="00F87486" w:rsidRDefault="00B85B0A" w:rsidP="00375542">
            <w:pPr>
              <w:rPr>
                <w:sz w:val="20"/>
              </w:rPr>
            </w:pPr>
          </w:p>
        </w:tc>
        <w:tc>
          <w:tcPr>
            <w:tcW w:w="315" w:type="pct"/>
            <w:vMerge/>
            <w:vAlign w:val="center"/>
          </w:tcPr>
          <w:p w:rsidR="00B85B0A" w:rsidRPr="00F87486" w:rsidRDefault="00B85B0A" w:rsidP="00375542">
            <w:pPr>
              <w:rPr>
                <w:sz w:val="20"/>
              </w:rPr>
            </w:pPr>
          </w:p>
        </w:tc>
        <w:tc>
          <w:tcPr>
            <w:tcW w:w="679" w:type="pct"/>
            <w:gridSpan w:val="2"/>
            <w:vMerge/>
            <w:vAlign w:val="center"/>
          </w:tcPr>
          <w:p w:rsidR="00B85B0A" w:rsidRPr="00F87486" w:rsidRDefault="00B85B0A" w:rsidP="00375542">
            <w:pPr>
              <w:rPr>
                <w:sz w:val="20"/>
              </w:rPr>
            </w:pPr>
          </w:p>
        </w:tc>
        <w:tc>
          <w:tcPr>
            <w:tcW w:w="361" w:type="pct"/>
            <w:vMerge/>
          </w:tcPr>
          <w:p w:rsidR="00B85B0A" w:rsidRPr="00F87486" w:rsidRDefault="00B85B0A" w:rsidP="00375542">
            <w:pPr>
              <w:rPr>
                <w:sz w:val="20"/>
              </w:rPr>
            </w:pPr>
          </w:p>
        </w:tc>
        <w:tc>
          <w:tcPr>
            <w:tcW w:w="361" w:type="pct"/>
            <w:vMerge/>
            <w:vAlign w:val="center"/>
          </w:tcPr>
          <w:p w:rsidR="00B85B0A" w:rsidRPr="00F87486" w:rsidRDefault="00B85B0A" w:rsidP="00375542">
            <w:pPr>
              <w:rPr>
                <w:sz w:val="20"/>
              </w:rPr>
            </w:pPr>
          </w:p>
        </w:tc>
        <w:tc>
          <w:tcPr>
            <w:tcW w:w="405" w:type="pct"/>
            <w:shd w:val="clear" w:color="auto" w:fill="auto"/>
          </w:tcPr>
          <w:p w:rsidR="00B85B0A" w:rsidRPr="00F87486" w:rsidRDefault="00B85B0A" w:rsidP="00375542">
            <w:pPr>
              <w:jc w:val="center"/>
              <w:rPr>
                <w:sz w:val="20"/>
              </w:rPr>
            </w:pPr>
            <w:r w:rsidRPr="00F87486">
              <w:rPr>
                <w:sz w:val="20"/>
              </w:rPr>
              <w:t>первый год планового периода</w:t>
            </w:r>
          </w:p>
        </w:tc>
        <w:tc>
          <w:tcPr>
            <w:tcW w:w="361" w:type="pct"/>
          </w:tcPr>
          <w:p w:rsidR="00B85B0A" w:rsidRPr="00F87486" w:rsidRDefault="00B85B0A" w:rsidP="00375542">
            <w:pPr>
              <w:jc w:val="center"/>
              <w:rPr>
                <w:sz w:val="20"/>
              </w:rPr>
            </w:pPr>
            <w:r w:rsidRPr="00F87486">
              <w:rPr>
                <w:sz w:val="20"/>
              </w:rPr>
              <w:t>второй год планового периода</w:t>
            </w:r>
          </w:p>
        </w:tc>
        <w:tc>
          <w:tcPr>
            <w:tcW w:w="451" w:type="pct"/>
            <w:shd w:val="clear" w:color="auto" w:fill="auto"/>
          </w:tcPr>
          <w:p w:rsidR="00B85B0A" w:rsidRPr="00F87486" w:rsidRDefault="00B85B0A" w:rsidP="00375542">
            <w:pPr>
              <w:jc w:val="center"/>
              <w:rPr>
                <w:sz w:val="20"/>
              </w:rPr>
            </w:pPr>
            <w:r w:rsidRPr="00F87486">
              <w:rPr>
                <w:sz w:val="20"/>
              </w:rPr>
              <w:t>Третий год планового периода</w:t>
            </w:r>
          </w:p>
        </w:tc>
      </w:tr>
      <w:tr w:rsidR="00B85B0A" w:rsidRPr="00F87486" w:rsidTr="00375542">
        <w:trPr>
          <w:trHeight w:val="570"/>
        </w:trPr>
        <w:tc>
          <w:tcPr>
            <w:tcW w:w="215" w:type="pct"/>
            <w:vMerge/>
            <w:vAlign w:val="center"/>
          </w:tcPr>
          <w:p w:rsidR="00B85B0A" w:rsidRPr="00F87486" w:rsidRDefault="00B85B0A" w:rsidP="00375542">
            <w:pPr>
              <w:rPr>
                <w:sz w:val="20"/>
              </w:rPr>
            </w:pPr>
          </w:p>
        </w:tc>
        <w:tc>
          <w:tcPr>
            <w:tcW w:w="1852" w:type="pct"/>
            <w:gridSpan w:val="3"/>
            <w:vMerge/>
            <w:vAlign w:val="center"/>
          </w:tcPr>
          <w:p w:rsidR="00B85B0A" w:rsidRPr="00F87486" w:rsidRDefault="00B85B0A" w:rsidP="00375542">
            <w:pPr>
              <w:rPr>
                <w:sz w:val="20"/>
              </w:rPr>
            </w:pPr>
          </w:p>
        </w:tc>
        <w:tc>
          <w:tcPr>
            <w:tcW w:w="315" w:type="pct"/>
            <w:vMerge/>
            <w:vAlign w:val="center"/>
          </w:tcPr>
          <w:p w:rsidR="00B85B0A" w:rsidRPr="00F87486" w:rsidRDefault="00B85B0A" w:rsidP="00375542">
            <w:pPr>
              <w:rPr>
                <w:sz w:val="20"/>
              </w:rPr>
            </w:pPr>
          </w:p>
        </w:tc>
        <w:tc>
          <w:tcPr>
            <w:tcW w:w="362" w:type="pct"/>
            <w:shd w:val="clear" w:color="auto" w:fill="auto"/>
          </w:tcPr>
          <w:p w:rsidR="00B85B0A" w:rsidRPr="00F87486" w:rsidRDefault="00B85B0A" w:rsidP="00375542">
            <w:pPr>
              <w:jc w:val="center"/>
              <w:outlineLvl w:val="0"/>
              <w:rPr>
                <w:sz w:val="20"/>
              </w:rPr>
            </w:pPr>
            <w:r w:rsidRPr="00F87486">
              <w:rPr>
                <w:sz w:val="20"/>
              </w:rPr>
              <w:t>2014 год</w:t>
            </w:r>
          </w:p>
        </w:tc>
        <w:tc>
          <w:tcPr>
            <w:tcW w:w="317" w:type="pct"/>
            <w:shd w:val="clear" w:color="auto" w:fill="auto"/>
          </w:tcPr>
          <w:p w:rsidR="00B85B0A" w:rsidRPr="00F87486" w:rsidRDefault="00B85B0A" w:rsidP="00375542">
            <w:pPr>
              <w:jc w:val="center"/>
              <w:outlineLvl w:val="0"/>
              <w:rPr>
                <w:sz w:val="20"/>
              </w:rPr>
            </w:pPr>
            <w:r w:rsidRPr="00F87486">
              <w:rPr>
                <w:sz w:val="20"/>
              </w:rPr>
              <w:t>2015 год</w:t>
            </w:r>
          </w:p>
        </w:tc>
        <w:tc>
          <w:tcPr>
            <w:tcW w:w="361" w:type="pct"/>
          </w:tcPr>
          <w:p w:rsidR="00B85B0A" w:rsidRPr="00F87486" w:rsidRDefault="00B85B0A" w:rsidP="00375542">
            <w:pPr>
              <w:jc w:val="center"/>
              <w:outlineLvl w:val="0"/>
              <w:rPr>
                <w:sz w:val="20"/>
              </w:rPr>
            </w:pPr>
            <w:r w:rsidRPr="00F87486">
              <w:rPr>
                <w:sz w:val="20"/>
              </w:rPr>
              <w:t>2016 год</w:t>
            </w:r>
          </w:p>
        </w:tc>
        <w:tc>
          <w:tcPr>
            <w:tcW w:w="361" w:type="pct"/>
            <w:shd w:val="clear" w:color="auto" w:fill="auto"/>
          </w:tcPr>
          <w:p w:rsidR="00B85B0A" w:rsidRPr="00F87486" w:rsidRDefault="00B85B0A" w:rsidP="00375542">
            <w:pPr>
              <w:jc w:val="center"/>
              <w:outlineLvl w:val="0"/>
              <w:rPr>
                <w:sz w:val="20"/>
              </w:rPr>
            </w:pPr>
            <w:r w:rsidRPr="00F87486">
              <w:rPr>
                <w:sz w:val="20"/>
              </w:rPr>
              <w:t>2017 год</w:t>
            </w:r>
          </w:p>
        </w:tc>
        <w:tc>
          <w:tcPr>
            <w:tcW w:w="405" w:type="pct"/>
            <w:shd w:val="clear" w:color="auto" w:fill="auto"/>
          </w:tcPr>
          <w:p w:rsidR="00B85B0A" w:rsidRPr="00F87486" w:rsidRDefault="00B85B0A" w:rsidP="00375542">
            <w:pPr>
              <w:jc w:val="center"/>
              <w:outlineLvl w:val="0"/>
              <w:rPr>
                <w:sz w:val="20"/>
              </w:rPr>
            </w:pPr>
            <w:r w:rsidRPr="00F87486">
              <w:rPr>
                <w:sz w:val="20"/>
              </w:rPr>
              <w:t>2018 год</w:t>
            </w:r>
          </w:p>
        </w:tc>
        <w:tc>
          <w:tcPr>
            <w:tcW w:w="361" w:type="pct"/>
          </w:tcPr>
          <w:p w:rsidR="00B85B0A" w:rsidRPr="00F87486" w:rsidRDefault="00B85B0A" w:rsidP="00375542">
            <w:pPr>
              <w:jc w:val="center"/>
              <w:outlineLvl w:val="0"/>
              <w:rPr>
                <w:sz w:val="20"/>
              </w:rPr>
            </w:pPr>
            <w:r w:rsidRPr="00F87486">
              <w:rPr>
                <w:sz w:val="20"/>
              </w:rPr>
              <w:t>2019 год</w:t>
            </w:r>
          </w:p>
        </w:tc>
        <w:tc>
          <w:tcPr>
            <w:tcW w:w="451" w:type="pct"/>
            <w:shd w:val="clear" w:color="auto" w:fill="auto"/>
          </w:tcPr>
          <w:p w:rsidR="00B85B0A" w:rsidRPr="00F87486" w:rsidRDefault="00B85B0A" w:rsidP="00375542">
            <w:pPr>
              <w:jc w:val="center"/>
              <w:outlineLvl w:val="0"/>
              <w:rPr>
                <w:sz w:val="20"/>
              </w:rPr>
            </w:pPr>
            <w:r w:rsidRPr="00F87486">
              <w:rPr>
                <w:sz w:val="20"/>
              </w:rPr>
              <w:t>2020 год</w:t>
            </w:r>
          </w:p>
        </w:tc>
      </w:tr>
      <w:tr w:rsidR="00B85B0A" w:rsidRPr="00F87486" w:rsidTr="00375542">
        <w:trPr>
          <w:trHeight w:val="678"/>
        </w:trPr>
        <w:tc>
          <w:tcPr>
            <w:tcW w:w="5000" w:type="pct"/>
            <w:gridSpan w:val="12"/>
          </w:tcPr>
          <w:p w:rsidR="00B85B0A" w:rsidRPr="00F87486" w:rsidRDefault="00B85B0A" w:rsidP="00375542">
            <w:pPr>
              <w:jc w:val="center"/>
            </w:pPr>
            <w:r w:rsidRPr="00F87486">
              <w:t>Цель. Полное и своевременное исполнение переданных государственных полномочий по предоставлению мер социальной поддержки населению</w:t>
            </w:r>
          </w:p>
        </w:tc>
      </w:tr>
      <w:tr w:rsidR="00B85B0A" w:rsidRPr="00F87486" w:rsidTr="00375542">
        <w:trPr>
          <w:trHeight w:val="854"/>
        </w:trPr>
        <w:tc>
          <w:tcPr>
            <w:tcW w:w="215" w:type="pct"/>
            <w:shd w:val="clear" w:color="auto" w:fill="auto"/>
          </w:tcPr>
          <w:p w:rsidR="00B85B0A" w:rsidRPr="00F87486" w:rsidRDefault="00B85B0A" w:rsidP="00375542">
            <w:pPr>
              <w:jc w:val="center"/>
            </w:pPr>
            <w:r w:rsidRPr="00F87486">
              <w:t>1.</w:t>
            </w:r>
          </w:p>
        </w:tc>
        <w:tc>
          <w:tcPr>
            <w:tcW w:w="1852" w:type="pct"/>
            <w:gridSpan w:val="3"/>
            <w:shd w:val="clear" w:color="000000" w:fill="FFFFFF"/>
          </w:tcPr>
          <w:p w:rsidR="00B85B0A" w:rsidRPr="00F87486" w:rsidRDefault="00B85B0A" w:rsidP="00375542">
            <w:r w:rsidRPr="00F87486">
              <w:t>Удельный вес граждан, получающих меры социальной поддержки адресно (с учетом доходности), в общей численности граждан, имеющих на них право</w:t>
            </w:r>
          </w:p>
        </w:tc>
        <w:tc>
          <w:tcPr>
            <w:tcW w:w="315" w:type="pct"/>
            <w:shd w:val="clear" w:color="auto" w:fill="auto"/>
          </w:tcPr>
          <w:p w:rsidR="00B85B0A" w:rsidRPr="00F87486" w:rsidRDefault="00B85B0A" w:rsidP="00375542">
            <w:pPr>
              <w:jc w:val="center"/>
            </w:pPr>
            <w:r w:rsidRPr="00F87486">
              <w:t>%</w:t>
            </w:r>
          </w:p>
        </w:tc>
        <w:tc>
          <w:tcPr>
            <w:tcW w:w="362" w:type="pct"/>
            <w:shd w:val="clear" w:color="000000" w:fill="FFFFFF"/>
          </w:tcPr>
          <w:p w:rsidR="00B85B0A" w:rsidRPr="00F87486" w:rsidRDefault="00B85B0A" w:rsidP="00375542">
            <w:pPr>
              <w:jc w:val="center"/>
            </w:pPr>
            <w:r w:rsidRPr="00F87486">
              <w:t>42,4</w:t>
            </w:r>
          </w:p>
        </w:tc>
        <w:tc>
          <w:tcPr>
            <w:tcW w:w="317" w:type="pct"/>
            <w:shd w:val="clear" w:color="000000" w:fill="FFFFFF"/>
          </w:tcPr>
          <w:p w:rsidR="00B85B0A" w:rsidRPr="00F87486" w:rsidRDefault="00B85B0A" w:rsidP="00375542">
            <w:pPr>
              <w:jc w:val="center"/>
            </w:pPr>
            <w:r w:rsidRPr="00F87486">
              <w:t>45,1</w:t>
            </w:r>
          </w:p>
        </w:tc>
        <w:tc>
          <w:tcPr>
            <w:tcW w:w="361" w:type="pct"/>
            <w:shd w:val="clear" w:color="000000" w:fill="FFFFFF"/>
          </w:tcPr>
          <w:p w:rsidR="00B85B0A" w:rsidRPr="00F87486" w:rsidRDefault="00B85B0A" w:rsidP="00375542">
            <w:pPr>
              <w:jc w:val="center"/>
            </w:pPr>
            <w:r w:rsidRPr="00F87486">
              <w:t>98,0</w:t>
            </w:r>
          </w:p>
        </w:tc>
        <w:tc>
          <w:tcPr>
            <w:tcW w:w="361" w:type="pct"/>
            <w:shd w:val="clear" w:color="000000" w:fill="FFFFFF"/>
          </w:tcPr>
          <w:p w:rsidR="00B85B0A" w:rsidRPr="00F87486" w:rsidRDefault="00B85B0A" w:rsidP="00375542">
            <w:pPr>
              <w:jc w:val="center"/>
            </w:pPr>
            <w:r w:rsidRPr="00F87486">
              <w:t>99,6</w:t>
            </w:r>
          </w:p>
        </w:tc>
        <w:tc>
          <w:tcPr>
            <w:tcW w:w="405" w:type="pct"/>
            <w:shd w:val="clear" w:color="000000" w:fill="FFFFFF"/>
          </w:tcPr>
          <w:p w:rsidR="00B85B0A" w:rsidRPr="00F87486" w:rsidRDefault="00B85B0A" w:rsidP="00375542">
            <w:pPr>
              <w:jc w:val="center"/>
            </w:pPr>
            <w:r w:rsidRPr="00F87486">
              <w:t>100,0</w:t>
            </w:r>
          </w:p>
        </w:tc>
        <w:tc>
          <w:tcPr>
            <w:tcW w:w="361" w:type="pct"/>
            <w:shd w:val="clear" w:color="000000" w:fill="FFFFFF"/>
          </w:tcPr>
          <w:p w:rsidR="00B85B0A" w:rsidRPr="00F87486" w:rsidRDefault="00B85B0A" w:rsidP="00375542">
            <w:pPr>
              <w:jc w:val="center"/>
            </w:pPr>
            <w:r w:rsidRPr="00F87486">
              <w:t>100,0</w:t>
            </w:r>
          </w:p>
        </w:tc>
        <w:tc>
          <w:tcPr>
            <w:tcW w:w="451" w:type="pct"/>
            <w:shd w:val="clear" w:color="000000" w:fill="FFFFFF"/>
          </w:tcPr>
          <w:p w:rsidR="00B85B0A" w:rsidRPr="00F87486" w:rsidRDefault="00B85B0A" w:rsidP="00375542">
            <w:pPr>
              <w:jc w:val="center"/>
            </w:pPr>
            <w:r w:rsidRPr="00F87486">
              <w:t>100,0</w:t>
            </w:r>
          </w:p>
        </w:tc>
      </w:tr>
      <w:tr w:rsidR="00B85B0A" w:rsidRPr="00F87486" w:rsidTr="00375542">
        <w:trPr>
          <w:trHeight w:val="426"/>
        </w:trPr>
        <w:tc>
          <w:tcPr>
            <w:tcW w:w="5000" w:type="pct"/>
            <w:gridSpan w:val="12"/>
          </w:tcPr>
          <w:p w:rsidR="00B85B0A" w:rsidRPr="00F87486" w:rsidRDefault="00B85B0A" w:rsidP="00375542">
            <w:pPr>
              <w:jc w:val="center"/>
            </w:pPr>
            <w:r w:rsidRPr="00F87486">
              <w:t>Цель. Повышение качества и доступности предоставления услуг по социальному обслуживанию </w:t>
            </w:r>
          </w:p>
        </w:tc>
      </w:tr>
      <w:tr w:rsidR="00B85B0A" w:rsidRPr="00F87486" w:rsidTr="00375542">
        <w:trPr>
          <w:trHeight w:val="962"/>
        </w:trPr>
        <w:tc>
          <w:tcPr>
            <w:tcW w:w="215" w:type="pct"/>
            <w:shd w:val="clear" w:color="auto" w:fill="auto"/>
          </w:tcPr>
          <w:p w:rsidR="00B85B0A" w:rsidRPr="00F87486" w:rsidRDefault="00B85B0A" w:rsidP="00375542">
            <w:pPr>
              <w:jc w:val="center"/>
            </w:pPr>
            <w:r w:rsidRPr="00F87486">
              <w:t>2.</w:t>
            </w:r>
          </w:p>
        </w:tc>
        <w:tc>
          <w:tcPr>
            <w:tcW w:w="1852" w:type="pct"/>
            <w:gridSpan w:val="3"/>
            <w:shd w:val="clear" w:color="auto" w:fill="auto"/>
          </w:tcPr>
          <w:p w:rsidR="00B85B0A" w:rsidRPr="00F87486" w:rsidRDefault="00B85B0A" w:rsidP="00375542">
            <w:r w:rsidRPr="00F87486">
              <w:t>Доля граждан, получивших услуги в учреждениях социального обслуживания населения, в общем числе граждан, обратившихся за их получением</w:t>
            </w:r>
          </w:p>
        </w:tc>
        <w:tc>
          <w:tcPr>
            <w:tcW w:w="315" w:type="pct"/>
            <w:shd w:val="clear" w:color="auto" w:fill="auto"/>
          </w:tcPr>
          <w:p w:rsidR="00B85B0A" w:rsidRPr="00F87486" w:rsidRDefault="00B85B0A" w:rsidP="00375542">
            <w:pPr>
              <w:jc w:val="center"/>
            </w:pPr>
            <w:r w:rsidRPr="00F87486">
              <w:t>%</w:t>
            </w:r>
          </w:p>
        </w:tc>
        <w:tc>
          <w:tcPr>
            <w:tcW w:w="362" w:type="pct"/>
            <w:shd w:val="clear" w:color="000000" w:fill="FFFFFF"/>
          </w:tcPr>
          <w:p w:rsidR="00B85B0A" w:rsidRPr="00F87486" w:rsidRDefault="00B85B0A" w:rsidP="00375542">
            <w:pPr>
              <w:jc w:val="center"/>
            </w:pPr>
            <w:r w:rsidRPr="00F87486">
              <w:t>99,0</w:t>
            </w:r>
          </w:p>
        </w:tc>
        <w:tc>
          <w:tcPr>
            <w:tcW w:w="317" w:type="pct"/>
            <w:shd w:val="clear" w:color="000000" w:fill="FFFFFF"/>
          </w:tcPr>
          <w:p w:rsidR="00B85B0A" w:rsidRPr="00F87486" w:rsidRDefault="00B85B0A" w:rsidP="00375542">
            <w:pPr>
              <w:jc w:val="center"/>
            </w:pPr>
            <w:r w:rsidRPr="00F87486">
              <w:t>99,0</w:t>
            </w:r>
          </w:p>
        </w:tc>
        <w:tc>
          <w:tcPr>
            <w:tcW w:w="361" w:type="pct"/>
            <w:shd w:val="clear" w:color="000000" w:fill="FFFFFF"/>
          </w:tcPr>
          <w:p w:rsidR="00B85B0A" w:rsidRPr="00F87486" w:rsidRDefault="00B85B0A" w:rsidP="00375542">
            <w:pPr>
              <w:jc w:val="center"/>
            </w:pPr>
            <w:r w:rsidRPr="00F87486">
              <w:t>100,0</w:t>
            </w:r>
          </w:p>
        </w:tc>
        <w:tc>
          <w:tcPr>
            <w:tcW w:w="361" w:type="pct"/>
            <w:shd w:val="clear" w:color="000000" w:fill="FFFFFF"/>
          </w:tcPr>
          <w:p w:rsidR="00B85B0A" w:rsidRPr="00F87486" w:rsidRDefault="00B85B0A" w:rsidP="00375542">
            <w:pPr>
              <w:jc w:val="center"/>
            </w:pPr>
            <w:r w:rsidRPr="00F87486">
              <w:t>100,0</w:t>
            </w:r>
          </w:p>
        </w:tc>
        <w:tc>
          <w:tcPr>
            <w:tcW w:w="405" w:type="pct"/>
            <w:shd w:val="clear" w:color="000000" w:fill="FFFFFF"/>
          </w:tcPr>
          <w:p w:rsidR="00B85B0A" w:rsidRPr="00F87486" w:rsidRDefault="00B85B0A" w:rsidP="00375542">
            <w:pPr>
              <w:jc w:val="center"/>
            </w:pPr>
            <w:r w:rsidRPr="00F87486">
              <w:t>100,0</w:t>
            </w:r>
          </w:p>
        </w:tc>
        <w:tc>
          <w:tcPr>
            <w:tcW w:w="361" w:type="pct"/>
            <w:shd w:val="clear" w:color="000000" w:fill="FFFFFF"/>
          </w:tcPr>
          <w:p w:rsidR="00B85B0A" w:rsidRPr="00F87486" w:rsidRDefault="00B85B0A" w:rsidP="00375542">
            <w:pPr>
              <w:jc w:val="center"/>
            </w:pPr>
            <w:r w:rsidRPr="00F87486">
              <w:t>100,0</w:t>
            </w:r>
          </w:p>
        </w:tc>
        <w:tc>
          <w:tcPr>
            <w:tcW w:w="451" w:type="pct"/>
            <w:shd w:val="clear" w:color="000000" w:fill="FFFFFF"/>
          </w:tcPr>
          <w:p w:rsidR="00B85B0A" w:rsidRPr="00F87486" w:rsidRDefault="00B85B0A" w:rsidP="00375542">
            <w:pPr>
              <w:jc w:val="center"/>
            </w:pPr>
            <w:r w:rsidRPr="00F87486">
              <w:t>100,0</w:t>
            </w:r>
          </w:p>
        </w:tc>
      </w:tr>
      <w:tr w:rsidR="00B85B0A" w:rsidRPr="00F87486" w:rsidTr="00375542">
        <w:trPr>
          <w:trHeight w:val="995"/>
        </w:trPr>
        <w:tc>
          <w:tcPr>
            <w:tcW w:w="215" w:type="pct"/>
            <w:shd w:val="clear" w:color="auto" w:fill="auto"/>
          </w:tcPr>
          <w:p w:rsidR="00B85B0A" w:rsidRPr="00F87486" w:rsidRDefault="00B85B0A" w:rsidP="00375542">
            <w:pPr>
              <w:jc w:val="center"/>
            </w:pPr>
            <w:r w:rsidRPr="00F87486">
              <w:t>3.</w:t>
            </w:r>
          </w:p>
        </w:tc>
        <w:tc>
          <w:tcPr>
            <w:tcW w:w="1852" w:type="pct"/>
            <w:gridSpan w:val="3"/>
            <w:shd w:val="clear" w:color="auto" w:fill="auto"/>
          </w:tcPr>
          <w:p w:rsidR="00B85B0A" w:rsidRPr="00F87486" w:rsidRDefault="00B85B0A" w:rsidP="00375542">
            <w:r w:rsidRPr="00F87486">
              <w:t xml:space="preserve">Среднемесячная номинальная начисленная заработная плата работников муниципальных учреждений социального обслуживания населения </w:t>
            </w:r>
          </w:p>
        </w:tc>
        <w:tc>
          <w:tcPr>
            <w:tcW w:w="315" w:type="pct"/>
            <w:shd w:val="clear" w:color="auto" w:fill="auto"/>
          </w:tcPr>
          <w:p w:rsidR="00B85B0A" w:rsidRPr="00F87486" w:rsidRDefault="00B85B0A" w:rsidP="00375542">
            <w:pPr>
              <w:jc w:val="center"/>
            </w:pPr>
            <w:r w:rsidRPr="00F87486">
              <w:t>руб.</w:t>
            </w:r>
          </w:p>
        </w:tc>
        <w:tc>
          <w:tcPr>
            <w:tcW w:w="362" w:type="pct"/>
            <w:shd w:val="clear" w:color="000000" w:fill="FFFFFF"/>
          </w:tcPr>
          <w:p w:rsidR="00B85B0A" w:rsidRPr="00F87486" w:rsidRDefault="00B85B0A" w:rsidP="00375542">
            <w:pPr>
              <w:jc w:val="center"/>
            </w:pPr>
            <w:r w:rsidRPr="00F87486">
              <w:t>11342</w:t>
            </w:r>
          </w:p>
        </w:tc>
        <w:tc>
          <w:tcPr>
            <w:tcW w:w="317" w:type="pct"/>
            <w:shd w:val="clear" w:color="000000" w:fill="FFFFFF"/>
          </w:tcPr>
          <w:p w:rsidR="00B85B0A" w:rsidRPr="00F87486" w:rsidRDefault="00B85B0A" w:rsidP="00375542">
            <w:pPr>
              <w:jc w:val="center"/>
            </w:pPr>
            <w:r w:rsidRPr="00F87486">
              <w:t>14188</w:t>
            </w:r>
          </w:p>
        </w:tc>
        <w:tc>
          <w:tcPr>
            <w:tcW w:w="361" w:type="pct"/>
            <w:shd w:val="clear" w:color="000000" w:fill="FFFFFF"/>
          </w:tcPr>
          <w:p w:rsidR="00B85B0A" w:rsidRPr="00F87486" w:rsidRDefault="00B85B0A" w:rsidP="00375542">
            <w:pPr>
              <w:jc w:val="center"/>
            </w:pPr>
            <w:r w:rsidRPr="00F87486">
              <w:t>17416</w:t>
            </w:r>
          </w:p>
        </w:tc>
        <w:tc>
          <w:tcPr>
            <w:tcW w:w="361" w:type="pct"/>
            <w:shd w:val="clear" w:color="000000" w:fill="FFFFFF"/>
          </w:tcPr>
          <w:p w:rsidR="00B85B0A" w:rsidRPr="00F87486" w:rsidRDefault="00B85B0A" w:rsidP="00375542">
            <w:pPr>
              <w:jc w:val="center"/>
            </w:pPr>
            <w:r w:rsidRPr="00F87486">
              <w:t>17416</w:t>
            </w:r>
          </w:p>
        </w:tc>
        <w:tc>
          <w:tcPr>
            <w:tcW w:w="405" w:type="pct"/>
            <w:shd w:val="clear" w:color="000000" w:fill="FFFFFF"/>
          </w:tcPr>
          <w:p w:rsidR="00B85B0A" w:rsidRPr="00F87486" w:rsidRDefault="00B85B0A" w:rsidP="00375542">
            <w:pPr>
              <w:jc w:val="center"/>
            </w:pPr>
            <w:r w:rsidRPr="00F87486">
              <w:t>23000</w:t>
            </w:r>
          </w:p>
        </w:tc>
        <w:tc>
          <w:tcPr>
            <w:tcW w:w="361" w:type="pct"/>
            <w:shd w:val="clear" w:color="000000" w:fill="FFFFFF"/>
          </w:tcPr>
          <w:p w:rsidR="00B85B0A" w:rsidRPr="00F87486" w:rsidRDefault="00B85B0A" w:rsidP="00375542">
            <w:pPr>
              <w:jc w:val="center"/>
            </w:pPr>
            <w:r w:rsidRPr="00F87486">
              <w:t>23000</w:t>
            </w:r>
          </w:p>
        </w:tc>
        <w:tc>
          <w:tcPr>
            <w:tcW w:w="451" w:type="pct"/>
            <w:shd w:val="clear" w:color="000000" w:fill="FFFFFF"/>
          </w:tcPr>
          <w:p w:rsidR="00B85B0A" w:rsidRPr="00F87486" w:rsidRDefault="00B85B0A" w:rsidP="00375542">
            <w:pPr>
              <w:jc w:val="center"/>
            </w:pPr>
            <w:r w:rsidRPr="00F87486">
              <w:t>23000</w:t>
            </w:r>
          </w:p>
        </w:tc>
      </w:tr>
    </w:tbl>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pPr>
    </w:p>
    <w:tbl>
      <w:tblPr>
        <w:tblW w:w="5711" w:type="pct"/>
        <w:tblInd w:w="-318" w:type="dxa"/>
        <w:tblLayout w:type="fixed"/>
        <w:tblLook w:val="04A0" w:firstRow="1" w:lastRow="0" w:firstColumn="1" w:lastColumn="0" w:noHBand="0" w:noVBand="1"/>
      </w:tblPr>
      <w:tblGrid>
        <w:gridCol w:w="990"/>
        <w:gridCol w:w="103"/>
        <w:gridCol w:w="1136"/>
        <w:gridCol w:w="313"/>
        <w:gridCol w:w="1701"/>
        <w:gridCol w:w="706"/>
        <w:gridCol w:w="706"/>
        <w:gridCol w:w="709"/>
        <w:gridCol w:w="578"/>
        <w:gridCol w:w="723"/>
        <w:gridCol w:w="275"/>
        <w:gridCol w:w="1139"/>
        <w:gridCol w:w="1136"/>
        <w:gridCol w:w="1133"/>
        <w:gridCol w:w="1133"/>
        <w:gridCol w:w="1133"/>
        <w:gridCol w:w="1153"/>
        <w:gridCol w:w="627"/>
        <w:gridCol w:w="241"/>
        <w:gridCol w:w="279"/>
        <w:gridCol w:w="1298"/>
      </w:tblGrid>
      <w:tr w:rsidR="00B85B0A" w:rsidRPr="00F87486" w:rsidTr="00375542">
        <w:trPr>
          <w:trHeight w:val="703"/>
        </w:trPr>
        <w:tc>
          <w:tcPr>
            <w:tcW w:w="288" w:type="pct"/>
            <w:tcBorders>
              <w:top w:val="nil"/>
              <w:left w:val="nil"/>
              <w:bottom w:val="nil"/>
              <w:right w:val="nil"/>
            </w:tcBorders>
            <w:shd w:val="clear" w:color="000000" w:fill="FFFFFF"/>
            <w:noWrap/>
            <w:vAlign w:val="bottom"/>
          </w:tcPr>
          <w:p w:rsidR="00B85B0A" w:rsidRPr="00F87486" w:rsidRDefault="00B85B0A" w:rsidP="00375542">
            <w:pPr>
              <w:rPr>
                <w:sz w:val="22"/>
                <w:szCs w:val="22"/>
              </w:rPr>
            </w:pPr>
            <w:r w:rsidRPr="00F87486">
              <w:rPr>
                <w:sz w:val="22"/>
                <w:szCs w:val="22"/>
              </w:rPr>
              <w:t> </w:t>
            </w:r>
          </w:p>
        </w:tc>
        <w:tc>
          <w:tcPr>
            <w:tcW w:w="451" w:type="pct"/>
            <w:gridSpan w:val="3"/>
            <w:tcBorders>
              <w:top w:val="nil"/>
              <w:left w:val="nil"/>
              <w:bottom w:val="nil"/>
              <w:right w:val="nil"/>
            </w:tcBorders>
            <w:shd w:val="clear" w:color="000000" w:fill="FFFFFF"/>
            <w:noWrap/>
            <w:vAlign w:val="bottom"/>
          </w:tcPr>
          <w:p w:rsidR="00B85B0A" w:rsidRPr="00F87486" w:rsidRDefault="00B85B0A" w:rsidP="00375542">
            <w:pPr>
              <w:rPr>
                <w:sz w:val="22"/>
                <w:szCs w:val="22"/>
              </w:rPr>
            </w:pPr>
            <w:r w:rsidRPr="00F87486">
              <w:rPr>
                <w:sz w:val="22"/>
                <w:szCs w:val="22"/>
              </w:rPr>
              <w:t> </w:t>
            </w:r>
          </w:p>
        </w:tc>
        <w:tc>
          <w:tcPr>
            <w:tcW w:w="494" w:type="pct"/>
            <w:tcBorders>
              <w:top w:val="nil"/>
              <w:left w:val="nil"/>
              <w:bottom w:val="nil"/>
              <w:right w:val="nil"/>
            </w:tcBorders>
            <w:shd w:val="clear" w:color="000000" w:fill="FFFFFF"/>
            <w:noWrap/>
            <w:vAlign w:val="bottom"/>
          </w:tcPr>
          <w:p w:rsidR="00B85B0A" w:rsidRPr="00F87486" w:rsidRDefault="00B85B0A" w:rsidP="00375542">
            <w:pPr>
              <w:rPr>
                <w:sz w:val="22"/>
                <w:szCs w:val="22"/>
              </w:rPr>
            </w:pPr>
            <w:r w:rsidRPr="00F87486">
              <w:rPr>
                <w:sz w:val="22"/>
                <w:szCs w:val="22"/>
              </w:rPr>
              <w:t> </w:t>
            </w:r>
          </w:p>
        </w:tc>
        <w:tc>
          <w:tcPr>
            <w:tcW w:w="994" w:type="pct"/>
            <w:gridSpan w:val="5"/>
            <w:tcBorders>
              <w:top w:val="nil"/>
              <w:left w:val="nil"/>
              <w:bottom w:val="nil"/>
              <w:right w:val="nil"/>
            </w:tcBorders>
            <w:shd w:val="clear" w:color="000000" w:fill="FFFFFF"/>
            <w:noWrap/>
            <w:vAlign w:val="bottom"/>
          </w:tcPr>
          <w:p w:rsidR="00B85B0A" w:rsidRPr="00F87486" w:rsidRDefault="00B85B0A" w:rsidP="00375542">
            <w:pPr>
              <w:rPr>
                <w:sz w:val="22"/>
                <w:szCs w:val="22"/>
              </w:rPr>
            </w:pPr>
            <w:r w:rsidRPr="00F87486">
              <w:rPr>
                <w:sz w:val="22"/>
                <w:szCs w:val="22"/>
              </w:rPr>
              <w:t> </w:t>
            </w:r>
          </w:p>
        </w:tc>
        <w:tc>
          <w:tcPr>
            <w:tcW w:w="2396" w:type="pct"/>
            <w:gridSpan w:val="10"/>
            <w:tcBorders>
              <w:top w:val="nil"/>
              <w:left w:val="nil"/>
              <w:bottom w:val="nil"/>
              <w:right w:val="nil"/>
            </w:tcBorders>
            <w:shd w:val="clear" w:color="000000" w:fill="FFFFFF"/>
            <w:noWrap/>
            <w:vAlign w:val="bottom"/>
          </w:tcPr>
          <w:p w:rsidR="00B85B0A" w:rsidRPr="00F87486" w:rsidRDefault="00B85B0A" w:rsidP="00375542">
            <w:pPr>
              <w:rPr>
                <w:sz w:val="22"/>
                <w:szCs w:val="22"/>
              </w:rPr>
            </w:pPr>
            <w:r w:rsidRPr="00F87486">
              <w:rPr>
                <w:sz w:val="22"/>
                <w:szCs w:val="22"/>
              </w:rPr>
              <w:t> </w:t>
            </w:r>
          </w:p>
          <w:p w:rsidR="00B85B0A" w:rsidRPr="00F87486" w:rsidRDefault="00B85B0A" w:rsidP="00375542">
            <w:pPr>
              <w:rPr>
                <w:sz w:val="22"/>
                <w:szCs w:val="22"/>
              </w:rPr>
            </w:pPr>
            <w:r w:rsidRPr="00F87486">
              <w:rPr>
                <w:sz w:val="22"/>
                <w:szCs w:val="22"/>
              </w:rPr>
              <w:t> </w:t>
            </w:r>
          </w:p>
          <w:p w:rsidR="00B85B0A" w:rsidRPr="00F87486" w:rsidRDefault="00B85B0A" w:rsidP="00375542">
            <w:pPr>
              <w:rPr>
                <w:sz w:val="22"/>
                <w:szCs w:val="22"/>
              </w:rPr>
            </w:pPr>
            <w:r w:rsidRPr="00F87486">
              <w:rPr>
                <w:sz w:val="22"/>
                <w:szCs w:val="22"/>
              </w:rPr>
              <w:t> </w:t>
            </w:r>
          </w:p>
          <w:p w:rsidR="00B85B0A" w:rsidRPr="00F87486" w:rsidRDefault="00B85B0A" w:rsidP="00375542">
            <w:pPr>
              <w:ind w:left="-3365"/>
              <w:jc w:val="right"/>
              <w:rPr>
                <w:sz w:val="22"/>
                <w:szCs w:val="22"/>
              </w:rPr>
            </w:pPr>
            <w:r w:rsidRPr="00F87486">
              <w:rPr>
                <w:sz w:val="22"/>
                <w:szCs w:val="22"/>
              </w:rPr>
              <w:lastRenderedPageBreak/>
              <w:t xml:space="preserve">            Приложение № 3</w:t>
            </w:r>
          </w:p>
          <w:p w:rsidR="00B85B0A" w:rsidRPr="00F87486" w:rsidRDefault="00B85B0A" w:rsidP="00375542">
            <w:pPr>
              <w:ind w:left="-3365"/>
              <w:jc w:val="right"/>
              <w:rPr>
                <w:sz w:val="22"/>
                <w:szCs w:val="22"/>
              </w:rPr>
            </w:pPr>
            <w:r w:rsidRPr="00F87486">
              <w:rPr>
                <w:sz w:val="22"/>
                <w:szCs w:val="22"/>
              </w:rPr>
              <w:t>к муниципальной программе</w:t>
            </w:r>
          </w:p>
          <w:p w:rsidR="00B85B0A" w:rsidRPr="00F87486" w:rsidRDefault="00B85B0A" w:rsidP="00375542">
            <w:pPr>
              <w:jc w:val="right"/>
              <w:rPr>
                <w:rFonts w:ascii="Calibri" w:hAnsi="Calibri" w:cs="Calibri"/>
                <w:sz w:val="22"/>
                <w:szCs w:val="22"/>
              </w:rPr>
            </w:pPr>
            <w:r w:rsidRPr="00F87486">
              <w:rPr>
                <w:sz w:val="22"/>
                <w:szCs w:val="22"/>
              </w:rPr>
              <w:t>«Система социальной защиты населения Дзержинского района»</w:t>
            </w:r>
          </w:p>
        </w:tc>
        <w:tc>
          <w:tcPr>
            <w:tcW w:w="377" w:type="pct"/>
            <w:tcBorders>
              <w:top w:val="nil"/>
              <w:left w:val="nil"/>
              <w:bottom w:val="nil"/>
              <w:right w:val="nil"/>
            </w:tcBorders>
            <w:shd w:val="clear" w:color="000000" w:fill="FFFFFF"/>
            <w:noWrap/>
            <w:vAlign w:val="bottom"/>
          </w:tcPr>
          <w:p w:rsidR="00B85B0A" w:rsidRPr="00F87486" w:rsidRDefault="00B85B0A" w:rsidP="00375542">
            <w:pPr>
              <w:rPr>
                <w:rFonts w:ascii="Calibri" w:hAnsi="Calibri" w:cs="Calibri"/>
                <w:sz w:val="22"/>
                <w:szCs w:val="22"/>
              </w:rPr>
            </w:pPr>
            <w:r w:rsidRPr="00F87486">
              <w:rPr>
                <w:rFonts w:ascii="Calibri" w:hAnsi="Calibri" w:cs="Calibri"/>
                <w:sz w:val="22"/>
                <w:szCs w:val="22"/>
              </w:rPr>
              <w:lastRenderedPageBreak/>
              <w:t> </w:t>
            </w:r>
          </w:p>
        </w:tc>
      </w:tr>
      <w:tr w:rsidR="00B85B0A" w:rsidRPr="00F87486" w:rsidTr="00375542">
        <w:trPr>
          <w:gridAfter w:val="1"/>
          <w:wAfter w:w="377" w:type="pct"/>
          <w:trHeight w:val="810"/>
        </w:trPr>
        <w:tc>
          <w:tcPr>
            <w:tcW w:w="318" w:type="pct"/>
            <w:gridSpan w:val="2"/>
            <w:tcBorders>
              <w:top w:val="nil"/>
              <w:left w:val="nil"/>
              <w:bottom w:val="single" w:sz="4" w:space="0" w:color="auto"/>
              <w:right w:val="nil"/>
            </w:tcBorders>
            <w:shd w:val="clear" w:color="000000" w:fill="FFFFFF"/>
          </w:tcPr>
          <w:p w:rsidR="00B85B0A" w:rsidRPr="00F87486" w:rsidRDefault="00B85B0A" w:rsidP="00375542">
            <w:pPr>
              <w:jc w:val="center"/>
              <w:rPr>
                <w:b/>
                <w:bCs/>
                <w:sz w:val="22"/>
                <w:szCs w:val="22"/>
              </w:rPr>
            </w:pPr>
          </w:p>
        </w:tc>
        <w:tc>
          <w:tcPr>
            <w:tcW w:w="330" w:type="pct"/>
            <w:tcBorders>
              <w:top w:val="nil"/>
              <w:left w:val="nil"/>
              <w:bottom w:val="single" w:sz="4" w:space="0" w:color="auto"/>
              <w:right w:val="nil"/>
            </w:tcBorders>
            <w:shd w:val="clear" w:color="000000" w:fill="FFFFFF"/>
          </w:tcPr>
          <w:p w:rsidR="00B85B0A" w:rsidRPr="00F87486" w:rsidRDefault="00B85B0A" w:rsidP="00375542">
            <w:pPr>
              <w:jc w:val="center"/>
              <w:rPr>
                <w:b/>
                <w:bCs/>
                <w:sz w:val="22"/>
                <w:szCs w:val="22"/>
              </w:rPr>
            </w:pPr>
          </w:p>
        </w:tc>
        <w:tc>
          <w:tcPr>
            <w:tcW w:w="3641" w:type="pct"/>
            <w:gridSpan w:val="14"/>
            <w:tcBorders>
              <w:top w:val="nil"/>
              <w:left w:val="nil"/>
              <w:bottom w:val="single" w:sz="4" w:space="0" w:color="auto"/>
              <w:right w:val="nil"/>
            </w:tcBorders>
            <w:shd w:val="clear" w:color="000000" w:fill="FFFFFF"/>
            <w:vAlign w:val="center"/>
          </w:tcPr>
          <w:p w:rsidR="00B85B0A" w:rsidRPr="00F87486" w:rsidRDefault="00B85B0A" w:rsidP="00375542">
            <w:pPr>
              <w:jc w:val="center"/>
              <w:rPr>
                <w:b/>
                <w:bCs/>
                <w:sz w:val="22"/>
                <w:szCs w:val="22"/>
              </w:rPr>
            </w:pPr>
          </w:p>
          <w:p w:rsidR="00B85B0A" w:rsidRPr="00F87486" w:rsidRDefault="00B85B0A" w:rsidP="00375542">
            <w:pPr>
              <w:jc w:val="center"/>
              <w:rPr>
                <w:b/>
                <w:bCs/>
                <w:sz w:val="22"/>
                <w:szCs w:val="22"/>
              </w:rPr>
            </w:pPr>
          </w:p>
          <w:p w:rsidR="00B85B0A" w:rsidRPr="00F87486" w:rsidRDefault="00B85B0A" w:rsidP="00375542">
            <w:pPr>
              <w:jc w:val="center"/>
              <w:rPr>
                <w:b/>
                <w:bCs/>
                <w:sz w:val="22"/>
                <w:szCs w:val="22"/>
              </w:rPr>
            </w:pPr>
            <w:r w:rsidRPr="00F87486">
              <w:rPr>
                <w:b/>
                <w:bCs/>
                <w:sz w:val="22"/>
                <w:szCs w:val="22"/>
              </w:rPr>
              <w:t xml:space="preserve">Информация о распределении планируемых расходов по подпрограммам </w:t>
            </w:r>
          </w:p>
          <w:p w:rsidR="00B85B0A" w:rsidRPr="00F87486" w:rsidRDefault="00B85B0A" w:rsidP="00375542">
            <w:pPr>
              <w:jc w:val="center"/>
              <w:rPr>
                <w:b/>
                <w:bCs/>
                <w:sz w:val="22"/>
                <w:szCs w:val="22"/>
              </w:rPr>
            </w:pPr>
          </w:p>
          <w:p w:rsidR="00B85B0A" w:rsidRPr="00F87486" w:rsidRDefault="00B85B0A" w:rsidP="00375542">
            <w:pPr>
              <w:rPr>
                <w:rFonts w:ascii="Calibri" w:hAnsi="Calibri" w:cs="Calibri"/>
                <w:sz w:val="22"/>
                <w:szCs w:val="22"/>
              </w:rPr>
            </w:pPr>
          </w:p>
        </w:tc>
        <w:tc>
          <w:tcPr>
            <w:tcW w:w="333" w:type="pct"/>
            <w:gridSpan w:val="3"/>
            <w:tcBorders>
              <w:top w:val="nil"/>
              <w:left w:val="nil"/>
              <w:bottom w:val="single" w:sz="4" w:space="0" w:color="auto"/>
              <w:right w:val="nil"/>
            </w:tcBorders>
            <w:shd w:val="clear" w:color="000000" w:fill="FFFFFF"/>
          </w:tcPr>
          <w:p w:rsidR="00B85B0A" w:rsidRPr="00F87486" w:rsidRDefault="00B85B0A" w:rsidP="00375542">
            <w:pPr>
              <w:jc w:val="center"/>
              <w:rPr>
                <w:b/>
                <w:bCs/>
                <w:sz w:val="22"/>
                <w:szCs w:val="22"/>
              </w:rPr>
            </w:pPr>
          </w:p>
        </w:tc>
      </w:tr>
      <w:tr w:rsidR="00B85B0A" w:rsidRPr="00F87486" w:rsidTr="00375542">
        <w:trPr>
          <w:gridAfter w:val="1"/>
          <w:wAfter w:w="377" w:type="pct"/>
          <w:trHeight w:val="537"/>
        </w:trPr>
        <w:tc>
          <w:tcPr>
            <w:tcW w:w="288" w:type="pct"/>
            <w:vMerge w:val="restart"/>
            <w:tcBorders>
              <w:top w:val="nil"/>
              <w:left w:val="single" w:sz="4" w:space="0" w:color="auto"/>
              <w:bottom w:val="single" w:sz="4" w:space="0" w:color="000000"/>
              <w:right w:val="single" w:sz="4" w:space="0" w:color="auto"/>
            </w:tcBorders>
            <w:shd w:val="clear" w:color="000000" w:fill="FFFFFF"/>
            <w:vAlign w:val="center"/>
          </w:tcPr>
          <w:p w:rsidR="00B85B0A" w:rsidRPr="00F87486" w:rsidRDefault="00B85B0A" w:rsidP="00375542">
            <w:pPr>
              <w:jc w:val="center"/>
              <w:rPr>
                <w:sz w:val="20"/>
              </w:rPr>
            </w:pPr>
            <w:r w:rsidRPr="00F87486">
              <w:rPr>
                <w:sz w:val="20"/>
              </w:rPr>
              <w:t>Статус</w:t>
            </w:r>
            <w:r w:rsidRPr="00F87486">
              <w:rPr>
                <w:sz w:val="20"/>
              </w:rPr>
              <w:br/>
              <w:t>муниципальная программа, подпрограмма</w:t>
            </w:r>
          </w:p>
        </w:tc>
        <w:tc>
          <w:tcPr>
            <w:tcW w:w="451" w:type="pct"/>
            <w:gridSpan w:val="3"/>
            <w:vMerge w:val="restart"/>
            <w:tcBorders>
              <w:top w:val="nil"/>
              <w:left w:val="single" w:sz="4" w:space="0" w:color="auto"/>
              <w:bottom w:val="single" w:sz="4" w:space="0" w:color="000000"/>
              <w:right w:val="single" w:sz="4" w:space="0" w:color="auto"/>
            </w:tcBorders>
            <w:shd w:val="clear" w:color="000000" w:fill="FFFFFF"/>
            <w:vAlign w:val="center"/>
          </w:tcPr>
          <w:p w:rsidR="00B85B0A" w:rsidRPr="00F87486" w:rsidRDefault="00B85B0A" w:rsidP="00375542">
            <w:pPr>
              <w:jc w:val="center"/>
              <w:rPr>
                <w:sz w:val="20"/>
              </w:rPr>
            </w:pPr>
            <w:r w:rsidRPr="00F87486">
              <w:rPr>
                <w:sz w:val="20"/>
              </w:rPr>
              <w:t xml:space="preserve">Наименование </w:t>
            </w:r>
            <w:r w:rsidRPr="00F87486">
              <w:rPr>
                <w:sz w:val="20"/>
              </w:rPr>
              <w:br/>
              <w:t>программы, подпрограммы</w:t>
            </w:r>
          </w:p>
        </w:tc>
        <w:tc>
          <w:tcPr>
            <w:tcW w:w="494" w:type="pct"/>
            <w:vMerge w:val="restart"/>
            <w:tcBorders>
              <w:top w:val="nil"/>
              <w:left w:val="single" w:sz="4" w:space="0" w:color="auto"/>
              <w:bottom w:val="single" w:sz="4" w:space="0" w:color="000000"/>
              <w:right w:val="single" w:sz="4" w:space="0" w:color="auto"/>
            </w:tcBorders>
            <w:shd w:val="clear" w:color="000000" w:fill="FFFFFF"/>
            <w:vAlign w:val="center"/>
          </w:tcPr>
          <w:p w:rsidR="00B85B0A" w:rsidRPr="00F87486" w:rsidRDefault="00B85B0A" w:rsidP="00375542">
            <w:pPr>
              <w:jc w:val="center"/>
              <w:rPr>
                <w:sz w:val="20"/>
              </w:rPr>
            </w:pPr>
            <w:r w:rsidRPr="00F87486">
              <w:rPr>
                <w:sz w:val="20"/>
              </w:rPr>
              <w:t>Наименование ГРБС</w:t>
            </w:r>
          </w:p>
        </w:tc>
        <w:tc>
          <w:tcPr>
            <w:tcW w:w="784" w:type="pct"/>
            <w:gridSpan w:val="4"/>
            <w:tcBorders>
              <w:top w:val="single" w:sz="4" w:space="0" w:color="auto"/>
              <w:left w:val="nil"/>
              <w:bottom w:val="single" w:sz="4" w:space="0" w:color="auto"/>
              <w:right w:val="single" w:sz="4" w:space="0" w:color="auto"/>
            </w:tcBorders>
            <w:shd w:val="clear" w:color="000000" w:fill="FFFFFF"/>
            <w:vAlign w:val="center"/>
          </w:tcPr>
          <w:p w:rsidR="00B85B0A" w:rsidRPr="00F87486" w:rsidRDefault="00B85B0A" w:rsidP="00375542">
            <w:pPr>
              <w:jc w:val="center"/>
              <w:rPr>
                <w:sz w:val="20"/>
              </w:rPr>
            </w:pPr>
            <w:r w:rsidRPr="00F87486">
              <w:rPr>
                <w:sz w:val="20"/>
              </w:rPr>
              <w:t>Код бюджетной</w:t>
            </w:r>
            <w:r w:rsidRPr="00F87486">
              <w:rPr>
                <w:sz w:val="20"/>
              </w:rPr>
              <w:br/>
              <w:t>классификации</w:t>
            </w:r>
          </w:p>
        </w:tc>
        <w:tc>
          <w:tcPr>
            <w:tcW w:w="290" w:type="pct"/>
            <w:gridSpan w:val="2"/>
            <w:tcBorders>
              <w:top w:val="single" w:sz="4" w:space="0" w:color="auto"/>
              <w:left w:val="single" w:sz="4" w:space="0" w:color="auto"/>
              <w:bottom w:val="single" w:sz="4" w:space="0" w:color="auto"/>
              <w:right w:val="nil"/>
            </w:tcBorders>
            <w:shd w:val="clear" w:color="000000" w:fill="FFFFFF"/>
          </w:tcPr>
          <w:p w:rsidR="00B85B0A" w:rsidRPr="00F87486" w:rsidRDefault="00B85B0A" w:rsidP="00375542">
            <w:pPr>
              <w:jc w:val="center"/>
              <w:rPr>
                <w:sz w:val="20"/>
              </w:rPr>
            </w:pPr>
          </w:p>
        </w:tc>
        <w:tc>
          <w:tcPr>
            <w:tcW w:w="331" w:type="pct"/>
            <w:tcBorders>
              <w:top w:val="single" w:sz="4" w:space="0" w:color="auto"/>
              <w:left w:val="nil"/>
              <w:bottom w:val="single" w:sz="4" w:space="0" w:color="auto"/>
              <w:right w:val="nil"/>
            </w:tcBorders>
            <w:shd w:val="clear" w:color="000000" w:fill="FFFFFF"/>
          </w:tcPr>
          <w:p w:rsidR="00B85B0A" w:rsidRPr="00F87486" w:rsidRDefault="00B85B0A" w:rsidP="00375542">
            <w:pPr>
              <w:jc w:val="center"/>
              <w:rPr>
                <w:sz w:val="20"/>
              </w:rPr>
            </w:pPr>
          </w:p>
        </w:tc>
        <w:tc>
          <w:tcPr>
            <w:tcW w:w="1652" w:type="pct"/>
            <w:gridSpan w:val="5"/>
            <w:tcBorders>
              <w:top w:val="single" w:sz="4" w:space="0" w:color="auto"/>
              <w:left w:val="nil"/>
              <w:bottom w:val="single" w:sz="4" w:space="0" w:color="auto"/>
              <w:right w:val="single" w:sz="4" w:space="0" w:color="auto"/>
            </w:tcBorders>
            <w:shd w:val="clear" w:color="000000" w:fill="FFFFFF"/>
            <w:vAlign w:val="center"/>
          </w:tcPr>
          <w:p w:rsidR="00B85B0A" w:rsidRPr="00F87486" w:rsidRDefault="00B85B0A" w:rsidP="00375542">
            <w:pPr>
              <w:jc w:val="center"/>
              <w:rPr>
                <w:sz w:val="20"/>
              </w:rPr>
            </w:pPr>
            <w:r w:rsidRPr="00F87486">
              <w:rPr>
                <w:sz w:val="20"/>
              </w:rPr>
              <w:t>Расходы (тыс. руб.), годы</w:t>
            </w:r>
          </w:p>
          <w:p w:rsidR="00B85B0A" w:rsidRPr="00F87486" w:rsidRDefault="00B85B0A" w:rsidP="00375542">
            <w:pPr>
              <w:rPr>
                <w:rFonts w:ascii="Calibri" w:hAnsi="Calibri" w:cs="Calibri"/>
                <w:sz w:val="20"/>
              </w:rPr>
            </w:pPr>
            <w:r w:rsidRPr="00F87486">
              <w:rPr>
                <w:rFonts w:ascii="Calibri" w:hAnsi="Calibri" w:cs="Calibri"/>
                <w:sz w:val="20"/>
              </w:rPr>
              <w:t> </w:t>
            </w:r>
          </w:p>
        </w:tc>
        <w:tc>
          <w:tcPr>
            <w:tcW w:w="333" w:type="pct"/>
            <w:gridSpan w:val="3"/>
            <w:vMerge w:val="restart"/>
            <w:tcBorders>
              <w:top w:val="single" w:sz="4" w:space="0" w:color="auto"/>
              <w:left w:val="nil"/>
              <w:right w:val="single" w:sz="4" w:space="0" w:color="auto"/>
            </w:tcBorders>
            <w:shd w:val="clear" w:color="000000" w:fill="FFFFFF"/>
            <w:vAlign w:val="center"/>
          </w:tcPr>
          <w:p w:rsidR="00B85B0A" w:rsidRPr="00F87486" w:rsidRDefault="00B85B0A" w:rsidP="00375542">
            <w:pPr>
              <w:jc w:val="center"/>
              <w:rPr>
                <w:sz w:val="20"/>
              </w:rPr>
            </w:pPr>
            <w:r w:rsidRPr="00F87486">
              <w:rPr>
                <w:sz w:val="20"/>
              </w:rPr>
              <w:t>итого на период</w:t>
            </w:r>
          </w:p>
        </w:tc>
      </w:tr>
      <w:tr w:rsidR="00B85B0A" w:rsidRPr="00F87486" w:rsidTr="00375542">
        <w:trPr>
          <w:gridAfter w:val="1"/>
          <w:wAfter w:w="377" w:type="pct"/>
          <w:trHeight w:val="848"/>
        </w:trPr>
        <w:tc>
          <w:tcPr>
            <w:tcW w:w="288" w:type="pct"/>
            <w:vMerge/>
            <w:tcBorders>
              <w:top w:val="nil"/>
              <w:left w:val="single" w:sz="4" w:space="0" w:color="auto"/>
              <w:bottom w:val="single" w:sz="4" w:space="0" w:color="000000"/>
              <w:right w:val="single" w:sz="4" w:space="0" w:color="auto"/>
            </w:tcBorders>
            <w:vAlign w:val="center"/>
          </w:tcPr>
          <w:p w:rsidR="00B85B0A" w:rsidRPr="00F87486" w:rsidRDefault="00B85B0A" w:rsidP="00375542">
            <w:pPr>
              <w:rPr>
                <w:sz w:val="20"/>
              </w:rPr>
            </w:pPr>
          </w:p>
        </w:tc>
        <w:tc>
          <w:tcPr>
            <w:tcW w:w="451" w:type="pct"/>
            <w:gridSpan w:val="3"/>
            <w:vMerge/>
            <w:tcBorders>
              <w:top w:val="nil"/>
              <w:left w:val="single" w:sz="4" w:space="0" w:color="auto"/>
              <w:bottom w:val="single" w:sz="4" w:space="0" w:color="000000"/>
              <w:right w:val="single" w:sz="4" w:space="0" w:color="auto"/>
            </w:tcBorders>
            <w:vAlign w:val="center"/>
          </w:tcPr>
          <w:p w:rsidR="00B85B0A" w:rsidRPr="00F87486" w:rsidRDefault="00B85B0A" w:rsidP="00375542">
            <w:pPr>
              <w:rPr>
                <w:sz w:val="20"/>
              </w:rPr>
            </w:pPr>
          </w:p>
        </w:tc>
        <w:tc>
          <w:tcPr>
            <w:tcW w:w="494" w:type="pct"/>
            <w:vMerge/>
            <w:tcBorders>
              <w:top w:val="nil"/>
              <w:left w:val="single" w:sz="4" w:space="0" w:color="auto"/>
              <w:bottom w:val="single" w:sz="4" w:space="0" w:color="000000"/>
              <w:right w:val="single" w:sz="4" w:space="0" w:color="auto"/>
            </w:tcBorders>
            <w:vAlign w:val="center"/>
          </w:tcPr>
          <w:p w:rsidR="00B85B0A" w:rsidRPr="00F87486" w:rsidRDefault="00B85B0A" w:rsidP="00375542">
            <w:pPr>
              <w:rPr>
                <w:sz w:val="20"/>
              </w:rPr>
            </w:pPr>
          </w:p>
        </w:tc>
        <w:tc>
          <w:tcPr>
            <w:tcW w:w="205" w:type="pct"/>
            <w:vMerge w:val="restart"/>
            <w:tcBorders>
              <w:top w:val="nil"/>
              <w:left w:val="single" w:sz="4" w:space="0" w:color="auto"/>
              <w:bottom w:val="single" w:sz="4" w:space="0" w:color="000000"/>
              <w:right w:val="single" w:sz="4" w:space="0" w:color="auto"/>
            </w:tcBorders>
            <w:shd w:val="clear" w:color="000000" w:fill="FFFFFF"/>
            <w:vAlign w:val="center"/>
          </w:tcPr>
          <w:p w:rsidR="00B85B0A" w:rsidRPr="00F87486" w:rsidRDefault="00B85B0A" w:rsidP="00375542">
            <w:pPr>
              <w:jc w:val="center"/>
              <w:rPr>
                <w:sz w:val="20"/>
              </w:rPr>
            </w:pPr>
            <w:r w:rsidRPr="00F87486">
              <w:rPr>
                <w:sz w:val="20"/>
              </w:rPr>
              <w:t>ГРБС</w:t>
            </w:r>
          </w:p>
        </w:tc>
        <w:tc>
          <w:tcPr>
            <w:tcW w:w="205" w:type="pct"/>
            <w:vMerge w:val="restart"/>
            <w:tcBorders>
              <w:top w:val="nil"/>
              <w:left w:val="single" w:sz="4" w:space="0" w:color="auto"/>
              <w:bottom w:val="single" w:sz="4" w:space="0" w:color="000000"/>
              <w:right w:val="single" w:sz="4" w:space="0" w:color="auto"/>
            </w:tcBorders>
            <w:shd w:val="clear" w:color="000000" w:fill="FFFFFF"/>
            <w:vAlign w:val="center"/>
          </w:tcPr>
          <w:p w:rsidR="00B85B0A" w:rsidRPr="00F87486" w:rsidRDefault="00B85B0A" w:rsidP="00375542">
            <w:pPr>
              <w:jc w:val="center"/>
              <w:rPr>
                <w:sz w:val="20"/>
              </w:rPr>
            </w:pPr>
            <w:r w:rsidRPr="00F87486">
              <w:rPr>
                <w:sz w:val="20"/>
              </w:rPr>
              <w:t>Рз Пр</w:t>
            </w:r>
          </w:p>
        </w:tc>
        <w:tc>
          <w:tcPr>
            <w:tcW w:w="206" w:type="pct"/>
            <w:vMerge w:val="restart"/>
            <w:tcBorders>
              <w:top w:val="nil"/>
              <w:left w:val="single" w:sz="4" w:space="0" w:color="auto"/>
              <w:bottom w:val="single" w:sz="4" w:space="0" w:color="000000"/>
              <w:right w:val="single" w:sz="4" w:space="0" w:color="auto"/>
            </w:tcBorders>
            <w:shd w:val="clear" w:color="000000" w:fill="FFFFFF"/>
            <w:vAlign w:val="center"/>
          </w:tcPr>
          <w:p w:rsidR="00B85B0A" w:rsidRPr="00F87486" w:rsidRDefault="00B85B0A" w:rsidP="00375542">
            <w:pPr>
              <w:jc w:val="center"/>
              <w:rPr>
                <w:sz w:val="20"/>
              </w:rPr>
            </w:pPr>
            <w:r w:rsidRPr="00F87486">
              <w:rPr>
                <w:sz w:val="20"/>
              </w:rPr>
              <w:t>ЦСР</w:t>
            </w:r>
          </w:p>
        </w:tc>
        <w:tc>
          <w:tcPr>
            <w:tcW w:w="168" w:type="pct"/>
            <w:vMerge w:val="restart"/>
            <w:tcBorders>
              <w:top w:val="nil"/>
              <w:left w:val="single" w:sz="4" w:space="0" w:color="auto"/>
              <w:bottom w:val="single" w:sz="4" w:space="0" w:color="000000"/>
              <w:right w:val="single" w:sz="4" w:space="0" w:color="auto"/>
            </w:tcBorders>
            <w:shd w:val="clear" w:color="000000" w:fill="FFFFFF"/>
            <w:vAlign w:val="center"/>
          </w:tcPr>
          <w:p w:rsidR="00B85B0A" w:rsidRPr="00F87486" w:rsidRDefault="00B85B0A" w:rsidP="00375542">
            <w:pPr>
              <w:jc w:val="center"/>
              <w:rPr>
                <w:sz w:val="20"/>
              </w:rPr>
            </w:pPr>
            <w:r w:rsidRPr="00F87486">
              <w:rPr>
                <w:sz w:val="20"/>
              </w:rPr>
              <w:t>ВР</w:t>
            </w:r>
          </w:p>
        </w:tc>
        <w:tc>
          <w:tcPr>
            <w:tcW w:w="621" w:type="pct"/>
            <w:gridSpan w:val="3"/>
            <w:tcBorders>
              <w:top w:val="nil"/>
              <w:left w:val="nil"/>
              <w:bottom w:val="single" w:sz="4" w:space="0" w:color="auto"/>
              <w:right w:val="single" w:sz="4" w:space="0" w:color="auto"/>
            </w:tcBorders>
            <w:shd w:val="clear" w:color="000000" w:fill="FFFFFF"/>
            <w:vAlign w:val="center"/>
          </w:tcPr>
          <w:p w:rsidR="00B85B0A" w:rsidRPr="00F87486" w:rsidRDefault="00B85B0A" w:rsidP="00375542">
            <w:pPr>
              <w:jc w:val="center"/>
              <w:rPr>
                <w:sz w:val="20"/>
              </w:rPr>
            </w:pPr>
            <w:r w:rsidRPr="00F87486">
              <w:rPr>
                <w:sz w:val="20"/>
              </w:rPr>
              <w:t>Отчетный</w:t>
            </w:r>
            <w:r w:rsidRPr="00F87486">
              <w:rPr>
                <w:sz w:val="20"/>
              </w:rPr>
              <w:br/>
              <w:t>финансовый</w:t>
            </w:r>
            <w:r w:rsidRPr="00F87486">
              <w:rPr>
                <w:sz w:val="20"/>
              </w:rPr>
              <w:br/>
              <w:t>год</w:t>
            </w:r>
          </w:p>
        </w:tc>
        <w:tc>
          <w:tcPr>
            <w:tcW w:w="330" w:type="pct"/>
            <w:tcBorders>
              <w:top w:val="nil"/>
              <w:left w:val="nil"/>
              <w:bottom w:val="single" w:sz="4" w:space="0" w:color="auto"/>
              <w:right w:val="single" w:sz="4" w:space="0" w:color="auto"/>
            </w:tcBorders>
            <w:shd w:val="clear" w:color="000000" w:fill="FFFFFF"/>
            <w:vAlign w:val="center"/>
          </w:tcPr>
          <w:p w:rsidR="00B85B0A" w:rsidRPr="00F87486" w:rsidRDefault="00B85B0A" w:rsidP="00375542">
            <w:pPr>
              <w:jc w:val="center"/>
              <w:rPr>
                <w:sz w:val="20"/>
              </w:rPr>
            </w:pPr>
            <w:r w:rsidRPr="00F87486">
              <w:rPr>
                <w:sz w:val="20"/>
              </w:rPr>
              <w:t>Текущий финансовый год</w:t>
            </w:r>
          </w:p>
        </w:tc>
        <w:tc>
          <w:tcPr>
            <w:tcW w:w="329" w:type="pct"/>
            <w:tcBorders>
              <w:top w:val="nil"/>
              <w:left w:val="nil"/>
              <w:bottom w:val="single" w:sz="4" w:space="0" w:color="auto"/>
              <w:right w:val="single" w:sz="4" w:space="0" w:color="auto"/>
            </w:tcBorders>
            <w:shd w:val="clear" w:color="000000" w:fill="FFFFFF"/>
            <w:vAlign w:val="center"/>
          </w:tcPr>
          <w:p w:rsidR="00B85B0A" w:rsidRPr="00F87486" w:rsidRDefault="00B85B0A" w:rsidP="00375542">
            <w:pPr>
              <w:jc w:val="center"/>
              <w:rPr>
                <w:sz w:val="20"/>
              </w:rPr>
            </w:pPr>
            <w:r w:rsidRPr="00F87486">
              <w:rPr>
                <w:sz w:val="20"/>
              </w:rPr>
              <w:t>Очередной финансовый год</w:t>
            </w:r>
          </w:p>
        </w:tc>
        <w:tc>
          <w:tcPr>
            <w:tcW w:w="329" w:type="pct"/>
            <w:tcBorders>
              <w:top w:val="single" w:sz="4" w:space="0" w:color="auto"/>
              <w:left w:val="single" w:sz="4" w:space="0" w:color="auto"/>
              <w:bottom w:val="single" w:sz="4" w:space="0" w:color="auto"/>
              <w:right w:val="single" w:sz="4" w:space="0" w:color="auto"/>
            </w:tcBorders>
            <w:shd w:val="clear" w:color="000000" w:fill="FFFFFF"/>
          </w:tcPr>
          <w:p w:rsidR="00B85B0A" w:rsidRPr="00F87486" w:rsidRDefault="00B85B0A" w:rsidP="00375542">
            <w:pPr>
              <w:jc w:val="center"/>
              <w:rPr>
                <w:sz w:val="20"/>
              </w:rPr>
            </w:pPr>
            <w:r w:rsidRPr="00F87486">
              <w:rPr>
                <w:sz w:val="20"/>
              </w:rPr>
              <w:t xml:space="preserve">Первый год </w:t>
            </w:r>
            <w:r w:rsidRPr="00F87486">
              <w:rPr>
                <w:sz w:val="20"/>
              </w:rPr>
              <w:br/>
              <w:t>планового периода</w:t>
            </w:r>
          </w:p>
        </w:tc>
        <w:tc>
          <w:tcPr>
            <w:tcW w:w="329" w:type="pct"/>
            <w:tcBorders>
              <w:top w:val="nil"/>
              <w:left w:val="single" w:sz="4" w:space="0" w:color="auto"/>
              <w:bottom w:val="single" w:sz="4" w:space="0" w:color="auto"/>
              <w:right w:val="single" w:sz="4" w:space="0" w:color="auto"/>
            </w:tcBorders>
            <w:shd w:val="clear" w:color="000000" w:fill="FFFFFF"/>
          </w:tcPr>
          <w:p w:rsidR="00B85B0A" w:rsidRPr="00F87486" w:rsidRDefault="00B85B0A" w:rsidP="00375542">
            <w:pPr>
              <w:jc w:val="center"/>
              <w:rPr>
                <w:sz w:val="20"/>
              </w:rPr>
            </w:pPr>
            <w:r w:rsidRPr="00F87486">
              <w:rPr>
                <w:sz w:val="20"/>
              </w:rPr>
              <w:t>Второй год планового периода</w:t>
            </w:r>
          </w:p>
        </w:tc>
        <w:tc>
          <w:tcPr>
            <w:tcW w:w="335" w:type="pct"/>
            <w:tcBorders>
              <w:top w:val="nil"/>
              <w:left w:val="single" w:sz="4" w:space="0" w:color="auto"/>
              <w:bottom w:val="single" w:sz="4" w:space="0" w:color="auto"/>
              <w:right w:val="single" w:sz="4" w:space="0" w:color="auto"/>
            </w:tcBorders>
            <w:shd w:val="clear" w:color="000000" w:fill="FFFFFF"/>
          </w:tcPr>
          <w:p w:rsidR="00B85B0A" w:rsidRPr="00F87486" w:rsidRDefault="00B85B0A" w:rsidP="00375542">
            <w:pPr>
              <w:jc w:val="center"/>
              <w:rPr>
                <w:sz w:val="20"/>
              </w:rPr>
            </w:pPr>
            <w:r w:rsidRPr="00F87486">
              <w:rPr>
                <w:sz w:val="20"/>
              </w:rPr>
              <w:t>Третий год планового периода</w:t>
            </w:r>
          </w:p>
        </w:tc>
        <w:tc>
          <w:tcPr>
            <w:tcW w:w="333" w:type="pct"/>
            <w:gridSpan w:val="3"/>
            <w:vMerge/>
            <w:tcBorders>
              <w:left w:val="single" w:sz="4" w:space="0" w:color="auto"/>
              <w:right w:val="single" w:sz="4" w:space="0" w:color="auto"/>
            </w:tcBorders>
            <w:shd w:val="clear" w:color="000000" w:fill="FFFFFF"/>
          </w:tcPr>
          <w:p w:rsidR="00B85B0A" w:rsidRPr="00F87486" w:rsidRDefault="00B85B0A" w:rsidP="00375542">
            <w:pPr>
              <w:jc w:val="center"/>
              <w:rPr>
                <w:sz w:val="20"/>
              </w:rPr>
            </w:pPr>
          </w:p>
        </w:tc>
      </w:tr>
      <w:tr w:rsidR="00B85B0A" w:rsidRPr="00F87486" w:rsidTr="00375542">
        <w:trPr>
          <w:gridAfter w:val="1"/>
          <w:wAfter w:w="377" w:type="pct"/>
          <w:trHeight w:val="420"/>
        </w:trPr>
        <w:tc>
          <w:tcPr>
            <w:tcW w:w="288" w:type="pct"/>
            <w:vMerge/>
            <w:tcBorders>
              <w:top w:val="nil"/>
              <w:left w:val="single" w:sz="4" w:space="0" w:color="auto"/>
              <w:bottom w:val="single" w:sz="4" w:space="0" w:color="000000"/>
              <w:right w:val="single" w:sz="4" w:space="0" w:color="auto"/>
            </w:tcBorders>
            <w:vAlign w:val="center"/>
          </w:tcPr>
          <w:p w:rsidR="00B85B0A" w:rsidRPr="00F87486" w:rsidRDefault="00B85B0A" w:rsidP="00375542">
            <w:pPr>
              <w:rPr>
                <w:sz w:val="20"/>
              </w:rPr>
            </w:pPr>
          </w:p>
        </w:tc>
        <w:tc>
          <w:tcPr>
            <w:tcW w:w="451" w:type="pct"/>
            <w:gridSpan w:val="3"/>
            <w:vMerge/>
            <w:tcBorders>
              <w:top w:val="nil"/>
              <w:left w:val="single" w:sz="4" w:space="0" w:color="auto"/>
              <w:bottom w:val="single" w:sz="4" w:space="0" w:color="000000"/>
              <w:right w:val="single" w:sz="4" w:space="0" w:color="auto"/>
            </w:tcBorders>
            <w:vAlign w:val="center"/>
          </w:tcPr>
          <w:p w:rsidR="00B85B0A" w:rsidRPr="00F87486" w:rsidRDefault="00B85B0A" w:rsidP="00375542">
            <w:pPr>
              <w:rPr>
                <w:sz w:val="20"/>
              </w:rPr>
            </w:pPr>
          </w:p>
        </w:tc>
        <w:tc>
          <w:tcPr>
            <w:tcW w:w="494" w:type="pct"/>
            <w:vMerge/>
            <w:tcBorders>
              <w:top w:val="nil"/>
              <w:left w:val="single" w:sz="4" w:space="0" w:color="auto"/>
              <w:bottom w:val="single" w:sz="4" w:space="0" w:color="000000"/>
              <w:right w:val="single" w:sz="4" w:space="0" w:color="auto"/>
            </w:tcBorders>
            <w:vAlign w:val="center"/>
          </w:tcPr>
          <w:p w:rsidR="00B85B0A" w:rsidRPr="00F87486" w:rsidRDefault="00B85B0A" w:rsidP="00375542">
            <w:pPr>
              <w:rPr>
                <w:sz w:val="20"/>
              </w:rPr>
            </w:pPr>
          </w:p>
        </w:tc>
        <w:tc>
          <w:tcPr>
            <w:tcW w:w="205" w:type="pct"/>
            <w:vMerge/>
            <w:tcBorders>
              <w:top w:val="nil"/>
              <w:left w:val="single" w:sz="4" w:space="0" w:color="auto"/>
              <w:bottom w:val="single" w:sz="4" w:space="0" w:color="000000"/>
              <w:right w:val="single" w:sz="4" w:space="0" w:color="auto"/>
            </w:tcBorders>
            <w:vAlign w:val="center"/>
          </w:tcPr>
          <w:p w:rsidR="00B85B0A" w:rsidRPr="00F87486" w:rsidRDefault="00B85B0A" w:rsidP="00375542">
            <w:pPr>
              <w:rPr>
                <w:sz w:val="20"/>
              </w:rPr>
            </w:pPr>
          </w:p>
        </w:tc>
        <w:tc>
          <w:tcPr>
            <w:tcW w:w="205" w:type="pct"/>
            <w:vMerge/>
            <w:tcBorders>
              <w:top w:val="nil"/>
              <w:left w:val="single" w:sz="4" w:space="0" w:color="auto"/>
              <w:bottom w:val="single" w:sz="4" w:space="0" w:color="000000"/>
              <w:right w:val="single" w:sz="4" w:space="0" w:color="auto"/>
            </w:tcBorders>
            <w:vAlign w:val="center"/>
          </w:tcPr>
          <w:p w:rsidR="00B85B0A" w:rsidRPr="00F87486" w:rsidRDefault="00B85B0A" w:rsidP="00375542">
            <w:pPr>
              <w:rPr>
                <w:sz w:val="20"/>
              </w:rPr>
            </w:pPr>
          </w:p>
        </w:tc>
        <w:tc>
          <w:tcPr>
            <w:tcW w:w="206" w:type="pct"/>
            <w:vMerge/>
            <w:tcBorders>
              <w:top w:val="nil"/>
              <w:left w:val="single" w:sz="4" w:space="0" w:color="auto"/>
              <w:bottom w:val="single" w:sz="4" w:space="0" w:color="000000"/>
              <w:right w:val="single" w:sz="4" w:space="0" w:color="auto"/>
            </w:tcBorders>
            <w:vAlign w:val="center"/>
          </w:tcPr>
          <w:p w:rsidR="00B85B0A" w:rsidRPr="00F87486" w:rsidRDefault="00B85B0A" w:rsidP="00375542">
            <w:pPr>
              <w:rPr>
                <w:sz w:val="20"/>
              </w:rPr>
            </w:pPr>
          </w:p>
        </w:tc>
        <w:tc>
          <w:tcPr>
            <w:tcW w:w="168" w:type="pct"/>
            <w:vMerge/>
            <w:tcBorders>
              <w:top w:val="nil"/>
              <w:left w:val="single" w:sz="4" w:space="0" w:color="auto"/>
              <w:bottom w:val="single" w:sz="4" w:space="0" w:color="000000"/>
              <w:right w:val="single" w:sz="4" w:space="0" w:color="auto"/>
            </w:tcBorders>
            <w:vAlign w:val="center"/>
          </w:tcPr>
          <w:p w:rsidR="00B85B0A" w:rsidRPr="00F87486" w:rsidRDefault="00B85B0A" w:rsidP="00375542">
            <w:pPr>
              <w:rPr>
                <w:sz w:val="20"/>
              </w:rPr>
            </w:pPr>
          </w:p>
        </w:tc>
        <w:tc>
          <w:tcPr>
            <w:tcW w:w="290" w:type="pct"/>
            <w:gridSpan w:val="2"/>
            <w:tcBorders>
              <w:top w:val="nil"/>
              <w:left w:val="nil"/>
              <w:bottom w:val="single" w:sz="4" w:space="0" w:color="auto"/>
              <w:right w:val="single" w:sz="4" w:space="0" w:color="auto"/>
            </w:tcBorders>
            <w:shd w:val="clear" w:color="000000" w:fill="FFFFFF"/>
            <w:vAlign w:val="center"/>
          </w:tcPr>
          <w:p w:rsidR="00B85B0A" w:rsidRPr="00F87486" w:rsidRDefault="00B85B0A" w:rsidP="00375542">
            <w:pPr>
              <w:jc w:val="center"/>
              <w:rPr>
                <w:sz w:val="20"/>
              </w:rPr>
            </w:pPr>
            <w:r w:rsidRPr="00F87486">
              <w:rPr>
                <w:sz w:val="20"/>
              </w:rPr>
              <w:t>2014 год</w:t>
            </w:r>
          </w:p>
        </w:tc>
        <w:tc>
          <w:tcPr>
            <w:tcW w:w="331" w:type="pct"/>
            <w:tcBorders>
              <w:top w:val="nil"/>
              <w:left w:val="nil"/>
              <w:bottom w:val="single" w:sz="4" w:space="0" w:color="auto"/>
              <w:right w:val="single" w:sz="4" w:space="0" w:color="auto"/>
            </w:tcBorders>
            <w:shd w:val="clear" w:color="000000" w:fill="FFFFFF"/>
            <w:vAlign w:val="center"/>
          </w:tcPr>
          <w:p w:rsidR="00B85B0A" w:rsidRPr="00F87486" w:rsidRDefault="00B85B0A" w:rsidP="00375542">
            <w:pPr>
              <w:jc w:val="center"/>
              <w:rPr>
                <w:sz w:val="20"/>
              </w:rPr>
            </w:pPr>
            <w:r w:rsidRPr="00F87486">
              <w:rPr>
                <w:sz w:val="20"/>
              </w:rPr>
              <w:t>2015 год</w:t>
            </w:r>
          </w:p>
        </w:tc>
        <w:tc>
          <w:tcPr>
            <w:tcW w:w="330" w:type="pct"/>
            <w:tcBorders>
              <w:top w:val="nil"/>
              <w:left w:val="nil"/>
              <w:bottom w:val="single" w:sz="4" w:space="0" w:color="auto"/>
              <w:right w:val="single" w:sz="4" w:space="0" w:color="auto"/>
            </w:tcBorders>
            <w:shd w:val="clear" w:color="000000" w:fill="FFFFFF"/>
            <w:vAlign w:val="center"/>
          </w:tcPr>
          <w:p w:rsidR="00B85B0A" w:rsidRPr="00F87486" w:rsidRDefault="00B85B0A" w:rsidP="00375542">
            <w:pPr>
              <w:jc w:val="center"/>
              <w:rPr>
                <w:sz w:val="20"/>
              </w:rPr>
            </w:pPr>
            <w:r w:rsidRPr="00F87486">
              <w:rPr>
                <w:sz w:val="20"/>
              </w:rPr>
              <w:t>2016 год</w:t>
            </w:r>
          </w:p>
        </w:tc>
        <w:tc>
          <w:tcPr>
            <w:tcW w:w="329" w:type="pct"/>
            <w:tcBorders>
              <w:top w:val="nil"/>
              <w:left w:val="nil"/>
              <w:bottom w:val="single" w:sz="4" w:space="0" w:color="auto"/>
              <w:right w:val="single" w:sz="4" w:space="0" w:color="auto"/>
            </w:tcBorders>
            <w:shd w:val="clear" w:color="000000" w:fill="FFFFFF"/>
            <w:vAlign w:val="center"/>
          </w:tcPr>
          <w:p w:rsidR="00B85B0A" w:rsidRPr="00F87486" w:rsidRDefault="00B85B0A" w:rsidP="00375542">
            <w:pPr>
              <w:jc w:val="center"/>
              <w:rPr>
                <w:sz w:val="20"/>
              </w:rPr>
            </w:pPr>
            <w:r w:rsidRPr="00F87486">
              <w:rPr>
                <w:sz w:val="20"/>
              </w:rPr>
              <w:t>2017 год</w:t>
            </w:r>
          </w:p>
        </w:tc>
        <w:tc>
          <w:tcPr>
            <w:tcW w:w="329" w:type="pct"/>
            <w:tcBorders>
              <w:top w:val="single" w:sz="4" w:space="0" w:color="auto"/>
              <w:left w:val="single" w:sz="4" w:space="0" w:color="auto"/>
              <w:bottom w:val="single" w:sz="4" w:space="0" w:color="auto"/>
              <w:right w:val="single" w:sz="4" w:space="0" w:color="auto"/>
            </w:tcBorders>
            <w:vAlign w:val="center"/>
          </w:tcPr>
          <w:p w:rsidR="00B85B0A" w:rsidRPr="00F87486" w:rsidRDefault="00B85B0A" w:rsidP="00375542">
            <w:pPr>
              <w:rPr>
                <w:sz w:val="20"/>
              </w:rPr>
            </w:pPr>
            <w:r w:rsidRPr="00F87486">
              <w:rPr>
                <w:sz w:val="20"/>
              </w:rPr>
              <w:t>2018 год</w:t>
            </w:r>
          </w:p>
        </w:tc>
        <w:tc>
          <w:tcPr>
            <w:tcW w:w="329" w:type="pct"/>
            <w:tcBorders>
              <w:top w:val="single" w:sz="4" w:space="0" w:color="auto"/>
              <w:left w:val="single" w:sz="4" w:space="0" w:color="auto"/>
              <w:bottom w:val="single" w:sz="4" w:space="0" w:color="000000"/>
              <w:right w:val="single" w:sz="4" w:space="0" w:color="auto"/>
            </w:tcBorders>
            <w:vAlign w:val="center"/>
          </w:tcPr>
          <w:p w:rsidR="00B85B0A" w:rsidRPr="00F87486" w:rsidRDefault="00B85B0A" w:rsidP="00375542">
            <w:pPr>
              <w:rPr>
                <w:sz w:val="20"/>
              </w:rPr>
            </w:pPr>
            <w:r w:rsidRPr="00F87486">
              <w:rPr>
                <w:sz w:val="20"/>
              </w:rPr>
              <w:t>2019 год</w:t>
            </w:r>
          </w:p>
        </w:tc>
        <w:tc>
          <w:tcPr>
            <w:tcW w:w="335" w:type="pct"/>
            <w:tcBorders>
              <w:top w:val="single" w:sz="4" w:space="0" w:color="auto"/>
              <w:left w:val="single" w:sz="4" w:space="0" w:color="auto"/>
              <w:bottom w:val="single" w:sz="4" w:space="0" w:color="000000"/>
              <w:right w:val="single" w:sz="4" w:space="0" w:color="auto"/>
            </w:tcBorders>
            <w:vAlign w:val="center"/>
          </w:tcPr>
          <w:p w:rsidR="00B85B0A" w:rsidRPr="00F87486" w:rsidRDefault="00B85B0A" w:rsidP="00375542">
            <w:pPr>
              <w:rPr>
                <w:sz w:val="20"/>
              </w:rPr>
            </w:pPr>
            <w:r w:rsidRPr="00F87486">
              <w:rPr>
                <w:sz w:val="20"/>
              </w:rPr>
              <w:t>2020 год</w:t>
            </w:r>
          </w:p>
        </w:tc>
        <w:tc>
          <w:tcPr>
            <w:tcW w:w="333" w:type="pct"/>
            <w:gridSpan w:val="3"/>
            <w:vMerge/>
            <w:tcBorders>
              <w:left w:val="single" w:sz="4" w:space="0" w:color="auto"/>
              <w:bottom w:val="single" w:sz="4" w:space="0" w:color="000000"/>
              <w:right w:val="single" w:sz="4" w:space="0" w:color="auto"/>
            </w:tcBorders>
          </w:tcPr>
          <w:p w:rsidR="00B85B0A" w:rsidRPr="00F87486" w:rsidRDefault="00B85B0A" w:rsidP="00375542">
            <w:pPr>
              <w:rPr>
                <w:sz w:val="20"/>
              </w:rPr>
            </w:pPr>
          </w:p>
        </w:tc>
      </w:tr>
      <w:tr w:rsidR="00B85B0A" w:rsidRPr="00F87486" w:rsidTr="00375542">
        <w:trPr>
          <w:gridAfter w:val="1"/>
          <w:wAfter w:w="377" w:type="pct"/>
          <w:trHeight w:val="762"/>
        </w:trPr>
        <w:tc>
          <w:tcPr>
            <w:tcW w:w="288" w:type="pct"/>
            <w:vMerge w:val="restart"/>
            <w:tcBorders>
              <w:top w:val="nil"/>
              <w:left w:val="single" w:sz="4" w:space="0" w:color="auto"/>
              <w:bottom w:val="nil"/>
              <w:right w:val="single" w:sz="4" w:space="0" w:color="auto"/>
            </w:tcBorders>
            <w:shd w:val="clear" w:color="000000" w:fill="FFFFFF"/>
            <w:vAlign w:val="center"/>
          </w:tcPr>
          <w:p w:rsidR="00B85B0A" w:rsidRPr="00F87486" w:rsidRDefault="00B85B0A" w:rsidP="00375542">
            <w:pPr>
              <w:jc w:val="center"/>
              <w:rPr>
                <w:sz w:val="21"/>
                <w:szCs w:val="21"/>
              </w:rPr>
            </w:pPr>
            <w:r w:rsidRPr="00F87486">
              <w:rPr>
                <w:sz w:val="21"/>
                <w:szCs w:val="21"/>
              </w:rPr>
              <w:t>Муниципальная программа</w:t>
            </w:r>
          </w:p>
        </w:tc>
        <w:tc>
          <w:tcPr>
            <w:tcW w:w="451" w:type="pct"/>
            <w:gridSpan w:val="3"/>
            <w:vMerge w:val="restart"/>
            <w:tcBorders>
              <w:top w:val="nil"/>
              <w:left w:val="single" w:sz="4" w:space="0" w:color="auto"/>
              <w:bottom w:val="nil"/>
              <w:right w:val="single" w:sz="4" w:space="0" w:color="auto"/>
            </w:tcBorders>
            <w:shd w:val="clear" w:color="000000" w:fill="FFFFFF"/>
            <w:vAlign w:val="center"/>
          </w:tcPr>
          <w:p w:rsidR="00B85B0A" w:rsidRPr="00F87486" w:rsidRDefault="00B85B0A" w:rsidP="00375542">
            <w:pPr>
              <w:rPr>
                <w:sz w:val="22"/>
                <w:szCs w:val="22"/>
              </w:rPr>
            </w:pPr>
            <w:r w:rsidRPr="00F87486">
              <w:rPr>
                <w:sz w:val="22"/>
                <w:szCs w:val="22"/>
              </w:rPr>
              <w:t>Система социальной защиты населения Дзержинского района</w:t>
            </w:r>
          </w:p>
        </w:tc>
        <w:tc>
          <w:tcPr>
            <w:tcW w:w="494" w:type="pct"/>
            <w:tcBorders>
              <w:top w:val="nil"/>
              <w:left w:val="nil"/>
              <w:bottom w:val="single" w:sz="4" w:space="0" w:color="auto"/>
              <w:right w:val="single" w:sz="4" w:space="0" w:color="auto"/>
            </w:tcBorders>
            <w:shd w:val="clear" w:color="000000" w:fill="FFFFFF"/>
            <w:vAlign w:val="center"/>
          </w:tcPr>
          <w:p w:rsidR="00B85B0A" w:rsidRPr="00F87486" w:rsidRDefault="00B85B0A" w:rsidP="00375542">
            <w:pPr>
              <w:rPr>
                <w:sz w:val="22"/>
                <w:szCs w:val="22"/>
              </w:rPr>
            </w:pPr>
            <w:r w:rsidRPr="00F87486">
              <w:rPr>
                <w:sz w:val="22"/>
                <w:szCs w:val="22"/>
              </w:rPr>
              <w:t>всего расходные</w:t>
            </w:r>
            <w:r w:rsidRPr="00F87486">
              <w:rPr>
                <w:sz w:val="22"/>
                <w:szCs w:val="22"/>
              </w:rPr>
              <w:br/>
              <w:t>обязательства по программе</w:t>
            </w:r>
          </w:p>
        </w:tc>
        <w:tc>
          <w:tcPr>
            <w:tcW w:w="205" w:type="pct"/>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X</w:t>
            </w:r>
          </w:p>
        </w:tc>
        <w:tc>
          <w:tcPr>
            <w:tcW w:w="205" w:type="pct"/>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X</w:t>
            </w:r>
          </w:p>
        </w:tc>
        <w:tc>
          <w:tcPr>
            <w:tcW w:w="206" w:type="pct"/>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X</w:t>
            </w:r>
          </w:p>
        </w:tc>
        <w:tc>
          <w:tcPr>
            <w:tcW w:w="168" w:type="pct"/>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X</w:t>
            </w:r>
          </w:p>
        </w:tc>
        <w:tc>
          <w:tcPr>
            <w:tcW w:w="290" w:type="pct"/>
            <w:gridSpan w:val="2"/>
            <w:tcBorders>
              <w:top w:val="nil"/>
              <w:left w:val="nil"/>
              <w:bottom w:val="single" w:sz="4" w:space="0" w:color="auto"/>
              <w:right w:val="single" w:sz="4" w:space="0" w:color="auto"/>
            </w:tcBorders>
            <w:shd w:val="clear" w:color="000000" w:fill="FFFFFF"/>
          </w:tcPr>
          <w:p w:rsidR="00B85B0A" w:rsidRPr="00F87486" w:rsidRDefault="00B85B0A" w:rsidP="00375542">
            <w:pPr>
              <w:jc w:val="right"/>
              <w:rPr>
                <w:sz w:val="22"/>
                <w:szCs w:val="22"/>
              </w:rPr>
            </w:pPr>
            <w:r w:rsidRPr="00F87486">
              <w:rPr>
                <w:sz w:val="22"/>
                <w:szCs w:val="22"/>
              </w:rPr>
              <w:t>83066,0</w:t>
            </w:r>
          </w:p>
        </w:tc>
        <w:tc>
          <w:tcPr>
            <w:tcW w:w="331" w:type="pct"/>
            <w:tcBorders>
              <w:top w:val="nil"/>
              <w:left w:val="nil"/>
              <w:bottom w:val="single" w:sz="4" w:space="0" w:color="auto"/>
              <w:right w:val="single" w:sz="4" w:space="0" w:color="auto"/>
            </w:tcBorders>
            <w:shd w:val="clear" w:color="000000" w:fill="FFFFFF"/>
          </w:tcPr>
          <w:p w:rsidR="00B85B0A" w:rsidRPr="00F87486" w:rsidRDefault="00B85B0A" w:rsidP="00375542">
            <w:pPr>
              <w:jc w:val="right"/>
              <w:rPr>
                <w:sz w:val="22"/>
                <w:szCs w:val="22"/>
              </w:rPr>
            </w:pPr>
            <w:r w:rsidRPr="00F87486">
              <w:rPr>
                <w:sz w:val="22"/>
                <w:szCs w:val="22"/>
              </w:rPr>
              <w:t>24076,3</w:t>
            </w:r>
          </w:p>
        </w:tc>
        <w:tc>
          <w:tcPr>
            <w:tcW w:w="330" w:type="pct"/>
            <w:tcBorders>
              <w:top w:val="nil"/>
              <w:left w:val="nil"/>
              <w:bottom w:val="single" w:sz="4" w:space="0" w:color="auto"/>
              <w:right w:val="single" w:sz="4" w:space="0" w:color="auto"/>
            </w:tcBorders>
            <w:shd w:val="clear" w:color="000000" w:fill="FFFFFF"/>
          </w:tcPr>
          <w:p w:rsidR="00B85B0A" w:rsidRPr="00F87486" w:rsidRDefault="00B85B0A" w:rsidP="00375542">
            <w:pPr>
              <w:jc w:val="right"/>
              <w:rPr>
                <w:sz w:val="22"/>
                <w:szCs w:val="22"/>
              </w:rPr>
            </w:pPr>
            <w:r w:rsidRPr="00F87486">
              <w:rPr>
                <w:sz w:val="22"/>
                <w:szCs w:val="22"/>
              </w:rPr>
              <w:t>23540,2</w:t>
            </w:r>
          </w:p>
        </w:tc>
        <w:tc>
          <w:tcPr>
            <w:tcW w:w="329" w:type="pct"/>
            <w:tcBorders>
              <w:top w:val="nil"/>
              <w:left w:val="nil"/>
              <w:bottom w:val="single" w:sz="4" w:space="0" w:color="auto"/>
              <w:right w:val="single" w:sz="4" w:space="0" w:color="auto"/>
            </w:tcBorders>
            <w:shd w:val="clear" w:color="000000" w:fill="FFFFFF"/>
          </w:tcPr>
          <w:p w:rsidR="00B85B0A" w:rsidRPr="00F87486" w:rsidRDefault="00B85B0A" w:rsidP="00375542">
            <w:pPr>
              <w:rPr>
                <w:sz w:val="22"/>
                <w:szCs w:val="22"/>
              </w:rPr>
            </w:pPr>
            <w:r w:rsidRPr="00F87486">
              <w:rPr>
                <w:sz w:val="22"/>
                <w:szCs w:val="22"/>
              </w:rPr>
              <w:t>27922,1</w:t>
            </w:r>
          </w:p>
        </w:tc>
        <w:tc>
          <w:tcPr>
            <w:tcW w:w="329" w:type="pct"/>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right"/>
              <w:rPr>
                <w:sz w:val="22"/>
                <w:szCs w:val="22"/>
              </w:rPr>
            </w:pPr>
            <w:r w:rsidRPr="00F87486">
              <w:rPr>
                <w:sz w:val="22"/>
                <w:szCs w:val="22"/>
              </w:rPr>
              <w:t>24178,9</w:t>
            </w:r>
          </w:p>
        </w:tc>
        <w:tc>
          <w:tcPr>
            <w:tcW w:w="329" w:type="pct"/>
            <w:tcBorders>
              <w:top w:val="nil"/>
              <w:left w:val="single" w:sz="4" w:space="0" w:color="auto"/>
              <w:bottom w:val="single" w:sz="4" w:space="0" w:color="auto"/>
              <w:right w:val="single" w:sz="4" w:space="0" w:color="auto"/>
            </w:tcBorders>
            <w:shd w:val="clear" w:color="000000" w:fill="FFFFFF"/>
          </w:tcPr>
          <w:p w:rsidR="00B85B0A" w:rsidRPr="00F87486" w:rsidRDefault="00B85B0A" w:rsidP="00375542">
            <w:pPr>
              <w:jc w:val="right"/>
              <w:rPr>
                <w:sz w:val="22"/>
                <w:szCs w:val="22"/>
              </w:rPr>
            </w:pPr>
            <w:r w:rsidRPr="00F87486">
              <w:rPr>
                <w:sz w:val="22"/>
                <w:szCs w:val="22"/>
              </w:rPr>
              <w:t>24178,9</w:t>
            </w:r>
          </w:p>
        </w:tc>
        <w:tc>
          <w:tcPr>
            <w:tcW w:w="335" w:type="pct"/>
            <w:tcBorders>
              <w:top w:val="nil"/>
              <w:left w:val="single" w:sz="4" w:space="0" w:color="auto"/>
              <w:bottom w:val="single" w:sz="4" w:space="0" w:color="auto"/>
              <w:right w:val="single" w:sz="4" w:space="0" w:color="auto"/>
            </w:tcBorders>
            <w:shd w:val="clear" w:color="000000" w:fill="FFFFFF"/>
            <w:noWrap/>
          </w:tcPr>
          <w:p w:rsidR="00B85B0A" w:rsidRPr="00F87486" w:rsidRDefault="00B85B0A" w:rsidP="00375542">
            <w:pPr>
              <w:jc w:val="right"/>
              <w:rPr>
                <w:sz w:val="22"/>
                <w:szCs w:val="22"/>
              </w:rPr>
            </w:pPr>
            <w:r w:rsidRPr="00F87486">
              <w:rPr>
                <w:sz w:val="22"/>
                <w:szCs w:val="22"/>
              </w:rPr>
              <w:t>24178,9</w:t>
            </w:r>
          </w:p>
        </w:tc>
        <w:tc>
          <w:tcPr>
            <w:tcW w:w="333" w:type="pct"/>
            <w:gridSpan w:val="3"/>
            <w:tcBorders>
              <w:top w:val="nil"/>
              <w:left w:val="nil"/>
              <w:bottom w:val="single" w:sz="4" w:space="0" w:color="auto"/>
              <w:right w:val="single" w:sz="4" w:space="0" w:color="auto"/>
            </w:tcBorders>
            <w:shd w:val="clear" w:color="000000" w:fill="FFFFFF"/>
          </w:tcPr>
          <w:p w:rsidR="00B85B0A" w:rsidRPr="00F87486" w:rsidRDefault="00B85B0A" w:rsidP="00375542">
            <w:pPr>
              <w:jc w:val="right"/>
              <w:rPr>
                <w:sz w:val="22"/>
                <w:szCs w:val="22"/>
              </w:rPr>
            </w:pPr>
            <w:r w:rsidRPr="00F87486">
              <w:rPr>
                <w:sz w:val="22"/>
                <w:szCs w:val="22"/>
              </w:rPr>
              <w:t>231141,3</w:t>
            </w:r>
          </w:p>
        </w:tc>
      </w:tr>
      <w:tr w:rsidR="00B85B0A" w:rsidRPr="00F87486" w:rsidTr="00375542">
        <w:trPr>
          <w:gridAfter w:val="1"/>
          <w:wAfter w:w="377" w:type="pct"/>
          <w:trHeight w:val="345"/>
        </w:trPr>
        <w:tc>
          <w:tcPr>
            <w:tcW w:w="288" w:type="pct"/>
            <w:vMerge/>
            <w:tcBorders>
              <w:top w:val="nil"/>
              <w:left w:val="single" w:sz="4" w:space="0" w:color="auto"/>
              <w:bottom w:val="nil"/>
              <w:right w:val="single" w:sz="4" w:space="0" w:color="auto"/>
            </w:tcBorders>
            <w:vAlign w:val="center"/>
          </w:tcPr>
          <w:p w:rsidR="00B85B0A" w:rsidRPr="00F87486" w:rsidRDefault="00B85B0A" w:rsidP="00375542">
            <w:pPr>
              <w:rPr>
                <w:sz w:val="22"/>
                <w:szCs w:val="22"/>
              </w:rPr>
            </w:pPr>
          </w:p>
        </w:tc>
        <w:tc>
          <w:tcPr>
            <w:tcW w:w="451" w:type="pct"/>
            <w:gridSpan w:val="3"/>
            <w:vMerge/>
            <w:tcBorders>
              <w:top w:val="nil"/>
              <w:left w:val="single" w:sz="4" w:space="0" w:color="auto"/>
              <w:bottom w:val="nil"/>
              <w:right w:val="single" w:sz="4" w:space="0" w:color="auto"/>
            </w:tcBorders>
            <w:vAlign w:val="center"/>
          </w:tcPr>
          <w:p w:rsidR="00B85B0A" w:rsidRPr="00F87486" w:rsidRDefault="00B85B0A" w:rsidP="00375542">
            <w:pPr>
              <w:rPr>
                <w:sz w:val="22"/>
                <w:szCs w:val="22"/>
              </w:rPr>
            </w:pPr>
          </w:p>
        </w:tc>
        <w:tc>
          <w:tcPr>
            <w:tcW w:w="494" w:type="pct"/>
            <w:tcBorders>
              <w:top w:val="nil"/>
              <w:left w:val="nil"/>
              <w:bottom w:val="single" w:sz="4" w:space="0" w:color="auto"/>
              <w:right w:val="single" w:sz="4" w:space="0" w:color="auto"/>
            </w:tcBorders>
            <w:shd w:val="clear" w:color="000000" w:fill="FFFFFF"/>
            <w:vAlign w:val="center"/>
          </w:tcPr>
          <w:p w:rsidR="00B85B0A" w:rsidRPr="00F87486" w:rsidRDefault="00B85B0A" w:rsidP="00375542">
            <w:pPr>
              <w:rPr>
                <w:sz w:val="22"/>
                <w:szCs w:val="22"/>
              </w:rPr>
            </w:pPr>
            <w:r w:rsidRPr="00F87486">
              <w:rPr>
                <w:sz w:val="22"/>
                <w:szCs w:val="22"/>
              </w:rPr>
              <w:t>в том числе по ГРБС</w:t>
            </w:r>
          </w:p>
        </w:tc>
        <w:tc>
          <w:tcPr>
            <w:tcW w:w="205" w:type="pct"/>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pPr>
          </w:p>
        </w:tc>
        <w:tc>
          <w:tcPr>
            <w:tcW w:w="205" w:type="pct"/>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 </w:t>
            </w:r>
          </w:p>
        </w:tc>
        <w:tc>
          <w:tcPr>
            <w:tcW w:w="206" w:type="pct"/>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 </w:t>
            </w:r>
          </w:p>
        </w:tc>
        <w:tc>
          <w:tcPr>
            <w:tcW w:w="168" w:type="pct"/>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 </w:t>
            </w:r>
          </w:p>
        </w:tc>
        <w:tc>
          <w:tcPr>
            <w:tcW w:w="290" w:type="pct"/>
            <w:gridSpan w:val="2"/>
            <w:tcBorders>
              <w:top w:val="nil"/>
              <w:left w:val="nil"/>
              <w:bottom w:val="single" w:sz="4" w:space="0" w:color="auto"/>
              <w:right w:val="single" w:sz="4" w:space="0" w:color="auto"/>
            </w:tcBorders>
            <w:shd w:val="clear" w:color="000000" w:fill="FFFFFF"/>
            <w:noWrap/>
          </w:tcPr>
          <w:p w:rsidR="00B85B0A" w:rsidRPr="00F87486" w:rsidRDefault="00B85B0A" w:rsidP="00375542">
            <w:pPr>
              <w:jc w:val="right"/>
            </w:pPr>
          </w:p>
        </w:tc>
        <w:tc>
          <w:tcPr>
            <w:tcW w:w="331" w:type="pct"/>
            <w:tcBorders>
              <w:top w:val="nil"/>
              <w:left w:val="nil"/>
              <w:bottom w:val="single" w:sz="4" w:space="0" w:color="auto"/>
              <w:right w:val="single" w:sz="4" w:space="0" w:color="auto"/>
            </w:tcBorders>
            <w:shd w:val="clear" w:color="000000" w:fill="FFFFFF"/>
            <w:noWrap/>
          </w:tcPr>
          <w:p w:rsidR="00B85B0A" w:rsidRPr="00F87486" w:rsidRDefault="00B85B0A" w:rsidP="00375542">
            <w:pPr>
              <w:jc w:val="right"/>
            </w:pPr>
          </w:p>
        </w:tc>
        <w:tc>
          <w:tcPr>
            <w:tcW w:w="330" w:type="pct"/>
            <w:tcBorders>
              <w:top w:val="nil"/>
              <w:left w:val="nil"/>
              <w:bottom w:val="single" w:sz="4" w:space="0" w:color="auto"/>
              <w:right w:val="single" w:sz="4" w:space="0" w:color="auto"/>
            </w:tcBorders>
            <w:shd w:val="clear" w:color="000000" w:fill="FFFFFF"/>
            <w:noWrap/>
          </w:tcPr>
          <w:p w:rsidR="00B85B0A" w:rsidRPr="00F87486" w:rsidRDefault="00B85B0A" w:rsidP="00375542">
            <w:pPr>
              <w:jc w:val="right"/>
            </w:pPr>
          </w:p>
        </w:tc>
        <w:tc>
          <w:tcPr>
            <w:tcW w:w="329" w:type="pct"/>
            <w:tcBorders>
              <w:top w:val="nil"/>
              <w:left w:val="nil"/>
              <w:bottom w:val="single" w:sz="4" w:space="0" w:color="auto"/>
              <w:right w:val="single" w:sz="4" w:space="0" w:color="auto"/>
            </w:tcBorders>
            <w:shd w:val="clear" w:color="000000" w:fill="FFFFFF"/>
          </w:tcPr>
          <w:p w:rsidR="00B85B0A" w:rsidRPr="00F87486" w:rsidRDefault="00B85B0A" w:rsidP="00375542"/>
        </w:tc>
        <w:tc>
          <w:tcPr>
            <w:tcW w:w="329" w:type="pct"/>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right"/>
            </w:pPr>
          </w:p>
        </w:tc>
        <w:tc>
          <w:tcPr>
            <w:tcW w:w="329" w:type="pct"/>
            <w:tcBorders>
              <w:top w:val="nil"/>
              <w:left w:val="single" w:sz="4" w:space="0" w:color="auto"/>
              <w:bottom w:val="single" w:sz="4" w:space="0" w:color="auto"/>
              <w:right w:val="single" w:sz="4" w:space="0" w:color="auto"/>
            </w:tcBorders>
            <w:shd w:val="clear" w:color="000000" w:fill="FFFFFF"/>
          </w:tcPr>
          <w:p w:rsidR="00B85B0A" w:rsidRPr="00F87486" w:rsidRDefault="00B85B0A" w:rsidP="00375542">
            <w:pPr>
              <w:jc w:val="right"/>
            </w:pPr>
          </w:p>
        </w:tc>
        <w:tc>
          <w:tcPr>
            <w:tcW w:w="335" w:type="pct"/>
            <w:tcBorders>
              <w:top w:val="nil"/>
              <w:left w:val="single" w:sz="4" w:space="0" w:color="auto"/>
              <w:bottom w:val="single" w:sz="4" w:space="0" w:color="auto"/>
              <w:right w:val="single" w:sz="4" w:space="0" w:color="auto"/>
            </w:tcBorders>
            <w:shd w:val="clear" w:color="000000" w:fill="FFFFFF"/>
            <w:noWrap/>
          </w:tcPr>
          <w:p w:rsidR="00B85B0A" w:rsidRPr="00F87486" w:rsidRDefault="00B85B0A" w:rsidP="00375542">
            <w:pPr>
              <w:jc w:val="right"/>
            </w:pPr>
          </w:p>
        </w:tc>
        <w:tc>
          <w:tcPr>
            <w:tcW w:w="333" w:type="pct"/>
            <w:gridSpan w:val="3"/>
            <w:tcBorders>
              <w:top w:val="nil"/>
              <w:left w:val="nil"/>
              <w:bottom w:val="single" w:sz="4" w:space="0" w:color="auto"/>
              <w:right w:val="single" w:sz="4" w:space="0" w:color="auto"/>
            </w:tcBorders>
            <w:shd w:val="clear" w:color="000000" w:fill="FFFFFF"/>
          </w:tcPr>
          <w:p w:rsidR="00B85B0A" w:rsidRPr="00F87486" w:rsidRDefault="00B85B0A" w:rsidP="00375542">
            <w:pPr>
              <w:jc w:val="right"/>
            </w:pPr>
          </w:p>
        </w:tc>
      </w:tr>
      <w:tr w:rsidR="00B85B0A" w:rsidRPr="00F87486" w:rsidTr="00375542">
        <w:trPr>
          <w:gridAfter w:val="1"/>
          <w:wAfter w:w="377" w:type="pct"/>
          <w:trHeight w:val="945"/>
        </w:trPr>
        <w:tc>
          <w:tcPr>
            <w:tcW w:w="288" w:type="pct"/>
            <w:vMerge/>
            <w:tcBorders>
              <w:top w:val="nil"/>
              <w:left w:val="single" w:sz="4" w:space="0" w:color="auto"/>
              <w:bottom w:val="single" w:sz="4" w:space="0" w:color="auto"/>
              <w:right w:val="single" w:sz="4" w:space="0" w:color="auto"/>
            </w:tcBorders>
            <w:vAlign w:val="center"/>
          </w:tcPr>
          <w:p w:rsidR="00B85B0A" w:rsidRPr="00F87486" w:rsidRDefault="00B85B0A" w:rsidP="00375542">
            <w:pPr>
              <w:rPr>
                <w:sz w:val="22"/>
                <w:szCs w:val="22"/>
              </w:rPr>
            </w:pPr>
          </w:p>
        </w:tc>
        <w:tc>
          <w:tcPr>
            <w:tcW w:w="451" w:type="pct"/>
            <w:gridSpan w:val="3"/>
            <w:vMerge/>
            <w:tcBorders>
              <w:top w:val="nil"/>
              <w:left w:val="single" w:sz="4" w:space="0" w:color="auto"/>
              <w:bottom w:val="single" w:sz="4" w:space="0" w:color="auto"/>
              <w:right w:val="single" w:sz="4" w:space="0" w:color="auto"/>
            </w:tcBorders>
            <w:vAlign w:val="center"/>
          </w:tcPr>
          <w:p w:rsidR="00B85B0A" w:rsidRPr="00F87486" w:rsidRDefault="00B85B0A" w:rsidP="00375542">
            <w:pPr>
              <w:rPr>
                <w:sz w:val="22"/>
                <w:szCs w:val="22"/>
              </w:rPr>
            </w:pPr>
          </w:p>
        </w:tc>
        <w:tc>
          <w:tcPr>
            <w:tcW w:w="494" w:type="pct"/>
            <w:tcBorders>
              <w:top w:val="nil"/>
              <w:left w:val="nil"/>
              <w:bottom w:val="single" w:sz="4" w:space="0" w:color="auto"/>
              <w:right w:val="single" w:sz="4" w:space="0" w:color="auto"/>
            </w:tcBorders>
            <w:shd w:val="clear" w:color="000000" w:fill="FFFFFF"/>
            <w:vAlign w:val="center"/>
          </w:tcPr>
          <w:p w:rsidR="00B85B0A" w:rsidRPr="00F87486" w:rsidRDefault="00B85B0A" w:rsidP="00375542">
            <w:pPr>
              <w:rPr>
                <w:sz w:val="22"/>
                <w:szCs w:val="22"/>
              </w:rPr>
            </w:pPr>
            <w:r w:rsidRPr="00F87486">
              <w:rPr>
                <w:sz w:val="22"/>
                <w:szCs w:val="22"/>
              </w:rPr>
              <w:t>УСЗН администрации Дзержинского района</w:t>
            </w:r>
          </w:p>
        </w:tc>
        <w:tc>
          <w:tcPr>
            <w:tcW w:w="205" w:type="pct"/>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948</w:t>
            </w:r>
          </w:p>
        </w:tc>
        <w:tc>
          <w:tcPr>
            <w:tcW w:w="205" w:type="pct"/>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X</w:t>
            </w:r>
          </w:p>
        </w:tc>
        <w:tc>
          <w:tcPr>
            <w:tcW w:w="206" w:type="pct"/>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X</w:t>
            </w:r>
          </w:p>
        </w:tc>
        <w:tc>
          <w:tcPr>
            <w:tcW w:w="168" w:type="pct"/>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X</w:t>
            </w:r>
          </w:p>
        </w:tc>
        <w:tc>
          <w:tcPr>
            <w:tcW w:w="290" w:type="pct"/>
            <w:gridSpan w:val="2"/>
            <w:tcBorders>
              <w:top w:val="nil"/>
              <w:left w:val="nil"/>
              <w:bottom w:val="single" w:sz="4" w:space="0" w:color="auto"/>
              <w:right w:val="single" w:sz="4" w:space="0" w:color="auto"/>
            </w:tcBorders>
            <w:shd w:val="clear" w:color="000000" w:fill="FFFFFF"/>
          </w:tcPr>
          <w:p w:rsidR="00B85B0A" w:rsidRPr="00F87486" w:rsidRDefault="00B85B0A" w:rsidP="00375542">
            <w:pPr>
              <w:jc w:val="right"/>
              <w:rPr>
                <w:sz w:val="22"/>
                <w:szCs w:val="22"/>
              </w:rPr>
            </w:pPr>
            <w:r w:rsidRPr="00F87486">
              <w:rPr>
                <w:sz w:val="22"/>
                <w:szCs w:val="22"/>
              </w:rPr>
              <w:t>83066,0</w:t>
            </w:r>
          </w:p>
        </w:tc>
        <w:tc>
          <w:tcPr>
            <w:tcW w:w="331" w:type="pct"/>
            <w:tcBorders>
              <w:top w:val="nil"/>
              <w:left w:val="nil"/>
              <w:bottom w:val="single" w:sz="4" w:space="0" w:color="auto"/>
              <w:right w:val="single" w:sz="4" w:space="0" w:color="auto"/>
            </w:tcBorders>
            <w:shd w:val="clear" w:color="000000" w:fill="FFFFFF"/>
          </w:tcPr>
          <w:p w:rsidR="00B85B0A" w:rsidRPr="00F87486" w:rsidRDefault="00B85B0A" w:rsidP="00375542">
            <w:pPr>
              <w:jc w:val="right"/>
              <w:rPr>
                <w:sz w:val="22"/>
                <w:szCs w:val="22"/>
              </w:rPr>
            </w:pPr>
            <w:r w:rsidRPr="00F87486">
              <w:rPr>
                <w:sz w:val="22"/>
                <w:szCs w:val="22"/>
              </w:rPr>
              <w:t>24076,3</w:t>
            </w:r>
          </w:p>
        </w:tc>
        <w:tc>
          <w:tcPr>
            <w:tcW w:w="330" w:type="pct"/>
            <w:tcBorders>
              <w:top w:val="nil"/>
              <w:left w:val="nil"/>
              <w:bottom w:val="single" w:sz="4" w:space="0" w:color="auto"/>
              <w:right w:val="single" w:sz="4" w:space="0" w:color="auto"/>
            </w:tcBorders>
            <w:shd w:val="clear" w:color="000000" w:fill="FFFFFF"/>
          </w:tcPr>
          <w:p w:rsidR="00B85B0A" w:rsidRPr="00F87486" w:rsidRDefault="00B85B0A" w:rsidP="00375542">
            <w:pPr>
              <w:jc w:val="right"/>
              <w:rPr>
                <w:sz w:val="22"/>
                <w:szCs w:val="22"/>
              </w:rPr>
            </w:pPr>
            <w:r w:rsidRPr="00F87486">
              <w:rPr>
                <w:sz w:val="22"/>
                <w:szCs w:val="22"/>
              </w:rPr>
              <w:t>23540,2</w:t>
            </w:r>
          </w:p>
        </w:tc>
        <w:tc>
          <w:tcPr>
            <w:tcW w:w="329" w:type="pct"/>
            <w:tcBorders>
              <w:top w:val="nil"/>
              <w:left w:val="nil"/>
              <w:bottom w:val="single" w:sz="4" w:space="0" w:color="auto"/>
              <w:right w:val="single" w:sz="4" w:space="0" w:color="auto"/>
            </w:tcBorders>
            <w:shd w:val="clear" w:color="000000" w:fill="FFFFFF"/>
          </w:tcPr>
          <w:p w:rsidR="00B85B0A" w:rsidRPr="00F87486" w:rsidRDefault="00B85B0A" w:rsidP="00375542">
            <w:pPr>
              <w:rPr>
                <w:sz w:val="22"/>
                <w:szCs w:val="22"/>
              </w:rPr>
            </w:pPr>
            <w:r w:rsidRPr="00F87486">
              <w:rPr>
                <w:sz w:val="22"/>
                <w:szCs w:val="22"/>
              </w:rPr>
              <w:t>27922,1</w:t>
            </w:r>
          </w:p>
        </w:tc>
        <w:tc>
          <w:tcPr>
            <w:tcW w:w="329" w:type="pct"/>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rPr>
                <w:sz w:val="22"/>
                <w:szCs w:val="22"/>
              </w:rPr>
            </w:pPr>
            <w:r w:rsidRPr="00F87486">
              <w:rPr>
                <w:sz w:val="22"/>
                <w:szCs w:val="22"/>
              </w:rPr>
              <w:t>24178,9</w:t>
            </w:r>
          </w:p>
        </w:tc>
        <w:tc>
          <w:tcPr>
            <w:tcW w:w="329" w:type="pct"/>
            <w:tcBorders>
              <w:top w:val="nil"/>
              <w:left w:val="single" w:sz="4" w:space="0" w:color="auto"/>
              <w:bottom w:val="single" w:sz="4" w:space="0" w:color="auto"/>
              <w:right w:val="single" w:sz="4" w:space="0" w:color="auto"/>
            </w:tcBorders>
            <w:shd w:val="clear" w:color="000000" w:fill="FFFFFF"/>
          </w:tcPr>
          <w:p w:rsidR="00B85B0A" w:rsidRPr="00F87486" w:rsidRDefault="00B85B0A" w:rsidP="00375542">
            <w:pPr>
              <w:rPr>
                <w:sz w:val="22"/>
                <w:szCs w:val="22"/>
              </w:rPr>
            </w:pPr>
            <w:r w:rsidRPr="00F87486">
              <w:rPr>
                <w:sz w:val="22"/>
                <w:szCs w:val="22"/>
              </w:rPr>
              <w:t>24178,9</w:t>
            </w:r>
          </w:p>
        </w:tc>
        <w:tc>
          <w:tcPr>
            <w:tcW w:w="335" w:type="pct"/>
            <w:tcBorders>
              <w:top w:val="nil"/>
              <w:left w:val="single" w:sz="4" w:space="0" w:color="auto"/>
              <w:bottom w:val="single" w:sz="4" w:space="0" w:color="auto"/>
              <w:right w:val="single" w:sz="4" w:space="0" w:color="auto"/>
            </w:tcBorders>
            <w:shd w:val="clear" w:color="000000" w:fill="FFFFFF"/>
            <w:noWrap/>
          </w:tcPr>
          <w:p w:rsidR="00B85B0A" w:rsidRPr="00F87486" w:rsidRDefault="00B85B0A" w:rsidP="00375542">
            <w:pPr>
              <w:rPr>
                <w:sz w:val="22"/>
                <w:szCs w:val="22"/>
              </w:rPr>
            </w:pPr>
            <w:r w:rsidRPr="00F87486">
              <w:rPr>
                <w:sz w:val="22"/>
                <w:szCs w:val="22"/>
              </w:rPr>
              <w:t>24178,9</w:t>
            </w:r>
          </w:p>
        </w:tc>
        <w:tc>
          <w:tcPr>
            <w:tcW w:w="333" w:type="pct"/>
            <w:gridSpan w:val="3"/>
            <w:tcBorders>
              <w:top w:val="nil"/>
              <w:left w:val="nil"/>
              <w:bottom w:val="single" w:sz="4" w:space="0" w:color="auto"/>
              <w:right w:val="single" w:sz="4" w:space="0" w:color="auto"/>
            </w:tcBorders>
            <w:shd w:val="clear" w:color="000000" w:fill="FFFFFF"/>
          </w:tcPr>
          <w:p w:rsidR="00B85B0A" w:rsidRPr="00F87486" w:rsidRDefault="00B85B0A" w:rsidP="00375542">
            <w:pPr>
              <w:jc w:val="right"/>
              <w:rPr>
                <w:sz w:val="22"/>
                <w:szCs w:val="22"/>
              </w:rPr>
            </w:pPr>
            <w:r w:rsidRPr="00F87486">
              <w:rPr>
                <w:sz w:val="22"/>
                <w:szCs w:val="22"/>
              </w:rPr>
              <w:t>231141,3</w:t>
            </w:r>
          </w:p>
        </w:tc>
      </w:tr>
      <w:tr w:rsidR="00B85B0A" w:rsidRPr="00F87486" w:rsidTr="00375542">
        <w:trPr>
          <w:gridAfter w:val="1"/>
          <w:wAfter w:w="377" w:type="pct"/>
          <w:trHeight w:val="1001"/>
        </w:trPr>
        <w:tc>
          <w:tcPr>
            <w:tcW w:w="288"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85B0A" w:rsidRPr="00F87486" w:rsidRDefault="00B85B0A" w:rsidP="00375542">
            <w:pPr>
              <w:jc w:val="center"/>
              <w:rPr>
                <w:sz w:val="22"/>
                <w:szCs w:val="22"/>
              </w:rPr>
            </w:pPr>
            <w:r w:rsidRPr="00F87486">
              <w:rPr>
                <w:sz w:val="22"/>
                <w:szCs w:val="22"/>
              </w:rPr>
              <w:t>Подпрограмма 1</w:t>
            </w:r>
          </w:p>
        </w:tc>
        <w:tc>
          <w:tcPr>
            <w:tcW w:w="451" w:type="pct"/>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85B0A" w:rsidRPr="00F87486" w:rsidRDefault="00B85B0A" w:rsidP="00375542">
            <w:pPr>
              <w:rPr>
                <w:sz w:val="22"/>
                <w:szCs w:val="22"/>
              </w:rPr>
            </w:pPr>
            <w:r w:rsidRPr="00F87486">
              <w:rPr>
                <w:sz w:val="22"/>
                <w:szCs w:val="22"/>
              </w:rPr>
              <w:t>Повышение качества жизни отдельных категорий граждан, в т. ч инвалидов, степени их социальной защищенности</w:t>
            </w:r>
          </w:p>
        </w:tc>
        <w:tc>
          <w:tcPr>
            <w:tcW w:w="494" w:type="pct"/>
            <w:tcBorders>
              <w:top w:val="single" w:sz="4" w:space="0" w:color="auto"/>
              <w:left w:val="nil"/>
              <w:bottom w:val="single" w:sz="4" w:space="0" w:color="auto"/>
              <w:right w:val="single" w:sz="4" w:space="0" w:color="auto"/>
            </w:tcBorders>
            <w:shd w:val="clear" w:color="000000" w:fill="FFFFFF"/>
            <w:vAlign w:val="center"/>
          </w:tcPr>
          <w:p w:rsidR="00B85B0A" w:rsidRPr="00F87486" w:rsidRDefault="00B85B0A" w:rsidP="00375542">
            <w:pPr>
              <w:rPr>
                <w:sz w:val="22"/>
                <w:szCs w:val="22"/>
              </w:rPr>
            </w:pPr>
            <w:r w:rsidRPr="00F87486">
              <w:rPr>
                <w:sz w:val="22"/>
                <w:szCs w:val="22"/>
              </w:rPr>
              <w:t>всего расходные</w:t>
            </w:r>
            <w:r w:rsidRPr="00F87486">
              <w:rPr>
                <w:sz w:val="22"/>
                <w:szCs w:val="22"/>
              </w:rPr>
              <w:br/>
              <w:t>обязательства по подпрограмме</w:t>
            </w:r>
          </w:p>
        </w:tc>
        <w:tc>
          <w:tcPr>
            <w:tcW w:w="205" w:type="pct"/>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Х</w:t>
            </w:r>
          </w:p>
        </w:tc>
        <w:tc>
          <w:tcPr>
            <w:tcW w:w="205" w:type="pct"/>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X</w:t>
            </w:r>
          </w:p>
        </w:tc>
        <w:tc>
          <w:tcPr>
            <w:tcW w:w="206" w:type="pct"/>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X</w:t>
            </w:r>
          </w:p>
        </w:tc>
        <w:tc>
          <w:tcPr>
            <w:tcW w:w="168" w:type="pct"/>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X</w:t>
            </w:r>
          </w:p>
        </w:tc>
        <w:tc>
          <w:tcPr>
            <w:tcW w:w="290" w:type="pct"/>
            <w:gridSpan w:val="2"/>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right"/>
              <w:rPr>
                <w:sz w:val="22"/>
                <w:szCs w:val="22"/>
              </w:rPr>
            </w:pPr>
            <w:r w:rsidRPr="00F87486">
              <w:rPr>
                <w:sz w:val="22"/>
                <w:szCs w:val="22"/>
              </w:rPr>
              <w:t>11369,4</w:t>
            </w:r>
          </w:p>
        </w:tc>
        <w:tc>
          <w:tcPr>
            <w:tcW w:w="331" w:type="pct"/>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right"/>
              <w:rPr>
                <w:sz w:val="22"/>
                <w:szCs w:val="22"/>
              </w:rPr>
            </w:pPr>
            <w:r w:rsidRPr="00F87486">
              <w:rPr>
                <w:sz w:val="22"/>
                <w:szCs w:val="22"/>
              </w:rPr>
              <w:t>1663,8</w:t>
            </w:r>
          </w:p>
        </w:tc>
        <w:tc>
          <w:tcPr>
            <w:tcW w:w="330" w:type="pct"/>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right"/>
              <w:rPr>
                <w:sz w:val="22"/>
                <w:szCs w:val="22"/>
              </w:rPr>
            </w:pPr>
            <w:r w:rsidRPr="00F87486">
              <w:rPr>
                <w:sz w:val="22"/>
                <w:szCs w:val="22"/>
              </w:rPr>
              <w:t>759,5</w:t>
            </w:r>
          </w:p>
        </w:tc>
        <w:tc>
          <w:tcPr>
            <w:tcW w:w="329" w:type="pct"/>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rPr>
                <w:sz w:val="22"/>
                <w:szCs w:val="22"/>
              </w:rPr>
            </w:pPr>
            <w:r w:rsidRPr="00F87486">
              <w:rPr>
                <w:sz w:val="22"/>
                <w:szCs w:val="22"/>
              </w:rPr>
              <w:t>1146,0</w:t>
            </w:r>
          </w:p>
        </w:tc>
        <w:tc>
          <w:tcPr>
            <w:tcW w:w="329" w:type="pct"/>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rPr>
                <w:sz w:val="22"/>
                <w:szCs w:val="22"/>
              </w:rPr>
            </w:pPr>
            <w:r w:rsidRPr="00F87486">
              <w:rPr>
                <w:sz w:val="22"/>
                <w:szCs w:val="22"/>
              </w:rPr>
              <w:t>966,4</w:t>
            </w:r>
          </w:p>
        </w:tc>
        <w:tc>
          <w:tcPr>
            <w:tcW w:w="329" w:type="pct"/>
            <w:tcBorders>
              <w:top w:val="single" w:sz="4" w:space="0" w:color="auto"/>
              <w:left w:val="single" w:sz="4" w:space="0" w:color="auto"/>
              <w:bottom w:val="single" w:sz="4" w:space="0" w:color="auto"/>
              <w:right w:val="single" w:sz="4" w:space="0" w:color="auto"/>
            </w:tcBorders>
            <w:shd w:val="clear" w:color="000000" w:fill="FFFFFF"/>
          </w:tcPr>
          <w:p w:rsidR="00B85B0A" w:rsidRPr="00F87486" w:rsidRDefault="00B85B0A" w:rsidP="00375542">
            <w:pPr>
              <w:jc w:val="center"/>
              <w:rPr>
                <w:sz w:val="22"/>
                <w:szCs w:val="22"/>
              </w:rPr>
            </w:pPr>
            <w:r w:rsidRPr="00F87486">
              <w:rPr>
                <w:sz w:val="22"/>
                <w:szCs w:val="22"/>
              </w:rPr>
              <w:t>966,4</w:t>
            </w:r>
          </w:p>
          <w:p w:rsidR="00B85B0A" w:rsidRPr="00F87486" w:rsidRDefault="00B85B0A" w:rsidP="00375542">
            <w:pPr>
              <w:jc w:val="center"/>
              <w:rPr>
                <w:sz w:val="22"/>
                <w:szCs w:val="22"/>
              </w:rPr>
            </w:pPr>
          </w:p>
        </w:tc>
        <w:tc>
          <w:tcPr>
            <w:tcW w:w="335" w:type="pct"/>
            <w:tcBorders>
              <w:top w:val="single" w:sz="4" w:space="0" w:color="auto"/>
              <w:left w:val="single" w:sz="4" w:space="0" w:color="auto"/>
              <w:bottom w:val="single" w:sz="4" w:space="0" w:color="auto"/>
              <w:right w:val="single" w:sz="4" w:space="0" w:color="auto"/>
            </w:tcBorders>
            <w:shd w:val="clear" w:color="000000" w:fill="FFFFFF"/>
            <w:noWrap/>
          </w:tcPr>
          <w:p w:rsidR="00B85B0A" w:rsidRPr="00F87486" w:rsidRDefault="00B85B0A" w:rsidP="00375542">
            <w:pPr>
              <w:jc w:val="center"/>
              <w:rPr>
                <w:sz w:val="22"/>
                <w:szCs w:val="22"/>
              </w:rPr>
            </w:pPr>
            <w:r w:rsidRPr="00F87486">
              <w:rPr>
                <w:sz w:val="22"/>
                <w:szCs w:val="22"/>
              </w:rPr>
              <w:t>966,4</w:t>
            </w:r>
          </w:p>
        </w:tc>
        <w:tc>
          <w:tcPr>
            <w:tcW w:w="333" w:type="pct"/>
            <w:gridSpan w:val="3"/>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right"/>
              <w:rPr>
                <w:sz w:val="22"/>
                <w:szCs w:val="22"/>
              </w:rPr>
            </w:pPr>
            <w:r w:rsidRPr="00F87486">
              <w:rPr>
                <w:sz w:val="22"/>
                <w:szCs w:val="22"/>
              </w:rPr>
              <w:t>17837,9</w:t>
            </w:r>
          </w:p>
        </w:tc>
      </w:tr>
      <w:tr w:rsidR="00B85B0A" w:rsidRPr="00F87486" w:rsidTr="00375542">
        <w:trPr>
          <w:gridAfter w:val="1"/>
          <w:wAfter w:w="377" w:type="pct"/>
          <w:trHeight w:val="360"/>
        </w:trPr>
        <w:tc>
          <w:tcPr>
            <w:tcW w:w="288" w:type="pct"/>
            <w:vMerge/>
            <w:tcBorders>
              <w:top w:val="single" w:sz="4" w:space="0" w:color="auto"/>
              <w:left w:val="single" w:sz="4" w:space="0" w:color="auto"/>
              <w:bottom w:val="single" w:sz="4" w:space="0" w:color="auto"/>
              <w:right w:val="single" w:sz="4" w:space="0" w:color="auto"/>
            </w:tcBorders>
            <w:vAlign w:val="center"/>
          </w:tcPr>
          <w:p w:rsidR="00B85B0A" w:rsidRPr="00F87486" w:rsidRDefault="00B85B0A" w:rsidP="00375542">
            <w:pPr>
              <w:rPr>
                <w:sz w:val="22"/>
                <w:szCs w:val="22"/>
              </w:rPr>
            </w:pPr>
          </w:p>
        </w:tc>
        <w:tc>
          <w:tcPr>
            <w:tcW w:w="451" w:type="pct"/>
            <w:gridSpan w:val="3"/>
            <w:vMerge/>
            <w:tcBorders>
              <w:top w:val="single" w:sz="4" w:space="0" w:color="auto"/>
              <w:left w:val="single" w:sz="4" w:space="0" w:color="auto"/>
              <w:bottom w:val="single" w:sz="4" w:space="0" w:color="auto"/>
              <w:right w:val="single" w:sz="4" w:space="0" w:color="auto"/>
            </w:tcBorders>
            <w:vAlign w:val="center"/>
          </w:tcPr>
          <w:p w:rsidR="00B85B0A" w:rsidRPr="00F87486" w:rsidRDefault="00B85B0A" w:rsidP="00375542">
            <w:pPr>
              <w:rPr>
                <w:sz w:val="22"/>
                <w:szCs w:val="22"/>
              </w:rPr>
            </w:pPr>
          </w:p>
        </w:tc>
        <w:tc>
          <w:tcPr>
            <w:tcW w:w="494" w:type="pct"/>
            <w:tcBorders>
              <w:top w:val="single" w:sz="4" w:space="0" w:color="auto"/>
              <w:left w:val="nil"/>
              <w:bottom w:val="single" w:sz="4" w:space="0" w:color="auto"/>
              <w:right w:val="single" w:sz="4" w:space="0" w:color="auto"/>
            </w:tcBorders>
            <w:shd w:val="clear" w:color="000000" w:fill="FFFFFF"/>
            <w:vAlign w:val="center"/>
          </w:tcPr>
          <w:p w:rsidR="00B85B0A" w:rsidRPr="00F87486" w:rsidRDefault="00B85B0A" w:rsidP="00375542">
            <w:pPr>
              <w:rPr>
                <w:sz w:val="22"/>
                <w:szCs w:val="22"/>
              </w:rPr>
            </w:pPr>
            <w:r w:rsidRPr="00F87486">
              <w:rPr>
                <w:sz w:val="22"/>
                <w:szCs w:val="22"/>
              </w:rPr>
              <w:t>в том числе по ГРБС</w:t>
            </w:r>
          </w:p>
        </w:tc>
        <w:tc>
          <w:tcPr>
            <w:tcW w:w="205" w:type="pct"/>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p>
        </w:tc>
        <w:tc>
          <w:tcPr>
            <w:tcW w:w="205" w:type="pct"/>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p>
        </w:tc>
        <w:tc>
          <w:tcPr>
            <w:tcW w:w="206" w:type="pct"/>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p>
        </w:tc>
        <w:tc>
          <w:tcPr>
            <w:tcW w:w="168" w:type="pct"/>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p>
        </w:tc>
        <w:tc>
          <w:tcPr>
            <w:tcW w:w="290" w:type="pct"/>
            <w:gridSpan w:val="2"/>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right"/>
              <w:rPr>
                <w:highlight w:val="yellow"/>
              </w:rPr>
            </w:pPr>
          </w:p>
        </w:tc>
        <w:tc>
          <w:tcPr>
            <w:tcW w:w="331" w:type="pct"/>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right"/>
              <w:rPr>
                <w:highlight w:val="yellow"/>
              </w:rPr>
            </w:pPr>
          </w:p>
        </w:tc>
        <w:tc>
          <w:tcPr>
            <w:tcW w:w="330" w:type="pct"/>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right"/>
              <w:rPr>
                <w:highlight w:val="yellow"/>
              </w:rPr>
            </w:pPr>
          </w:p>
        </w:tc>
        <w:tc>
          <w:tcPr>
            <w:tcW w:w="329" w:type="pct"/>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rPr>
                <w:highlight w:val="yellow"/>
              </w:rPr>
            </w:pPr>
          </w:p>
        </w:tc>
        <w:tc>
          <w:tcPr>
            <w:tcW w:w="329" w:type="pct"/>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right"/>
              <w:rPr>
                <w:highlight w:val="yellow"/>
              </w:rPr>
            </w:pPr>
          </w:p>
        </w:tc>
        <w:tc>
          <w:tcPr>
            <w:tcW w:w="329" w:type="pct"/>
            <w:tcBorders>
              <w:top w:val="single" w:sz="4" w:space="0" w:color="auto"/>
              <w:left w:val="single" w:sz="4" w:space="0" w:color="auto"/>
              <w:bottom w:val="single" w:sz="4" w:space="0" w:color="auto"/>
              <w:right w:val="single" w:sz="4" w:space="0" w:color="auto"/>
            </w:tcBorders>
            <w:shd w:val="clear" w:color="000000" w:fill="FFFFFF"/>
          </w:tcPr>
          <w:p w:rsidR="00B85B0A" w:rsidRPr="00F87486" w:rsidRDefault="00B85B0A" w:rsidP="00375542">
            <w:pPr>
              <w:jc w:val="right"/>
              <w:rPr>
                <w:highlight w:val="yellow"/>
              </w:rPr>
            </w:pPr>
          </w:p>
        </w:tc>
        <w:tc>
          <w:tcPr>
            <w:tcW w:w="335" w:type="pct"/>
            <w:tcBorders>
              <w:top w:val="single" w:sz="4" w:space="0" w:color="auto"/>
              <w:left w:val="single" w:sz="4" w:space="0" w:color="auto"/>
              <w:bottom w:val="single" w:sz="4" w:space="0" w:color="auto"/>
              <w:right w:val="single" w:sz="4" w:space="0" w:color="auto"/>
            </w:tcBorders>
            <w:shd w:val="clear" w:color="000000" w:fill="FFFFFF"/>
            <w:noWrap/>
          </w:tcPr>
          <w:p w:rsidR="00B85B0A" w:rsidRPr="00F87486" w:rsidRDefault="00B85B0A" w:rsidP="00375542">
            <w:pPr>
              <w:jc w:val="right"/>
              <w:rPr>
                <w:highlight w:val="yellow"/>
              </w:rPr>
            </w:pPr>
          </w:p>
        </w:tc>
        <w:tc>
          <w:tcPr>
            <w:tcW w:w="333" w:type="pct"/>
            <w:gridSpan w:val="3"/>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right"/>
              <w:rPr>
                <w:highlight w:val="yellow"/>
              </w:rPr>
            </w:pPr>
          </w:p>
        </w:tc>
      </w:tr>
      <w:tr w:rsidR="00B85B0A" w:rsidRPr="00F87486" w:rsidTr="00375542">
        <w:trPr>
          <w:gridAfter w:val="1"/>
          <w:wAfter w:w="377" w:type="pct"/>
          <w:trHeight w:val="1042"/>
        </w:trPr>
        <w:tc>
          <w:tcPr>
            <w:tcW w:w="288" w:type="pct"/>
            <w:vMerge/>
            <w:tcBorders>
              <w:top w:val="single" w:sz="4" w:space="0" w:color="auto"/>
              <w:left w:val="single" w:sz="4" w:space="0" w:color="auto"/>
              <w:bottom w:val="single" w:sz="4" w:space="0" w:color="auto"/>
              <w:right w:val="single" w:sz="4" w:space="0" w:color="auto"/>
            </w:tcBorders>
            <w:vAlign w:val="center"/>
          </w:tcPr>
          <w:p w:rsidR="00B85B0A" w:rsidRPr="00F87486" w:rsidRDefault="00B85B0A" w:rsidP="00375542">
            <w:pPr>
              <w:rPr>
                <w:sz w:val="22"/>
                <w:szCs w:val="22"/>
              </w:rPr>
            </w:pPr>
          </w:p>
        </w:tc>
        <w:tc>
          <w:tcPr>
            <w:tcW w:w="451" w:type="pct"/>
            <w:gridSpan w:val="3"/>
            <w:vMerge/>
            <w:tcBorders>
              <w:top w:val="single" w:sz="4" w:space="0" w:color="auto"/>
              <w:left w:val="single" w:sz="4" w:space="0" w:color="auto"/>
              <w:bottom w:val="single" w:sz="4" w:space="0" w:color="auto"/>
              <w:right w:val="single" w:sz="4" w:space="0" w:color="auto"/>
            </w:tcBorders>
            <w:vAlign w:val="center"/>
          </w:tcPr>
          <w:p w:rsidR="00B85B0A" w:rsidRPr="00F87486" w:rsidRDefault="00B85B0A" w:rsidP="00375542">
            <w:pPr>
              <w:rPr>
                <w:sz w:val="22"/>
                <w:szCs w:val="22"/>
              </w:rPr>
            </w:pPr>
          </w:p>
        </w:tc>
        <w:tc>
          <w:tcPr>
            <w:tcW w:w="494" w:type="pct"/>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rPr>
                <w:sz w:val="22"/>
                <w:szCs w:val="22"/>
              </w:rPr>
            </w:pPr>
            <w:r w:rsidRPr="00F87486">
              <w:rPr>
                <w:sz w:val="22"/>
                <w:szCs w:val="22"/>
              </w:rPr>
              <w:t>УСЗН администрации Дзержинского района</w:t>
            </w:r>
          </w:p>
          <w:p w:rsidR="00B85B0A" w:rsidRPr="00F87486" w:rsidRDefault="00B85B0A" w:rsidP="00375542">
            <w:pPr>
              <w:rPr>
                <w:sz w:val="22"/>
                <w:szCs w:val="22"/>
              </w:rPr>
            </w:pPr>
          </w:p>
        </w:tc>
        <w:tc>
          <w:tcPr>
            <w:tcW w:w="205" w:type="pct"/>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948</w:t>
            </w:r>
          </w:p>
        </w:tc>
        <w:tc>
          <w:tcPr>
            <w:tcW w:w="205" w:type="pct"/>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X</w:t>
            </w:r>
          </w:p>
        </w:tc>
        <w:tc>
          <w:tcPr>
            <w:tcW w:w="206" w:type="pct"/>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X</w:t>
            </w:r>
          </w:p>
        </w:tc>
        <w:tc>
          <w:tcPr>
            <w:tcW w:w="168" w:type="pct"/>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X</w:t>
            </w:r>
          </w:p>
        </w:tc>
        <w:tc>
          <w:tcPr>
            <w:tcW w:w="290" w:type="pct"/>
            <w:gridSpan w:val="2"/>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right"/>
              <w:rPr>
                <w:sz w:val="22"/>
                <w:szCs w:val="22"/>
              </w:rPr>
            </w:pPr>
            <w:r w:rsidRPr="00F87486">
              <w:rPr>
                <w:sz w:val="22"/>
                <w:szCs w:val="22"/>
              </w:rPr>
              <w:t>11369,4</w:t>
            </w:r>
          </w:p>
        </w:tc>
        <w:tc>
          <w:tcPr>
            <w:tcW w:w="331" w:type="pct"/>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right"/>
              <w:rPr>
                <w:sz w:val="22"/>
                <w:szCs w:val="22"/>
              </w:rPr>
            </w:pPr>
            <w:r w:rsidRPr="00F87486">
              <w:rPr>
                <w:sz w:val="22"/>
                <w:szCs w:val="22"/>
              </w:rPr>
              <w:t>1663,8</w:t>
            </w:r>
          </w:p>
        </w:tc>
        <w:tc>
          <w:tcPr>
            <w:tcW w:w="330" w:type="pct"/>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right"/>
              <w:rPr>
                <w:sz w:val="22"/>
                <w:szCs w:val="22"/>
              </w:rPr>
            </w:pPr>
            <w:r w:rsidRPr="00F87486">
              <w:rPr>
                <w:sz w:val="22"/>
                <w:szCs w:val="22"/>
              </w:rPr>
              <w:t>759,5</w:t>
            </w:r>
          </w:p>
        </w:tc>
        <w:tc>
          <w:tcPr>
            <w:tcW w:w="329" w:type="pct"/>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rPr>
                <w:sz w:val="22"/>
                <w:szCs w:val="22"/>
              </w:rPr>
            </w:pPr>
            <w:r w:rsidRPr="00F87486">
              <w:rPr>
                <w:sz w:val="22"/>
                <w:szCs w:val="22"/>
              </w:rPr>
              <w:t>1146,0</w:t>
            </w:r>
          </w:p>
        </w:tc>
        <w:tc>
          <w:tcPr>
            <w:tcW w:w="329" w:type="pct"/>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rPr>
                <w:sz w:val="22"/>
                <w:szCs w:val="22"/>
              </w:rPr>
            </w:pPr>
            <w:r w:rsidRPr="00F87486">
              <w:rPr>
                <w:sz w:val="22"/>
                <w:szCs w:val="22"/>
              </w:rPr>
              <w:t>966,4</w:t>
            </w:r>
          </w:p>
        </w:tc>
        <w:tc>
          <w:tcPr>
            <w:tcW w:w="329" w:type="pct"/>
            <w:tcBorders>
              <w:top w:val="single" w:sz="4" w:space="0" w:color="auto"/>
              <w:left w:val="single" w:sz="4" w:space="0" w:color="auto"/>
              <w:bottom w:val="single" w:sz="4" w:space="0" w:color="auto"/>
              <w:right w:val="single" w:sz="4" w:space="0" w:color="auto"/>
            </w:tcBorders>
            <w:shd w:val="clear" w:color="000000" w:fill="FFFFFF"/>
          </w:tcPr>
          <w:p w:rsidR="00B85B0A" w:rsidRPr="00F87486" w:rsidRDefault="00B85B0A" w:rsidP="00375542">
            <w:pPr>
              <w:rPr>
                <w:sz w:val="22"/>
                <w:szCs w:val="22"/>
              </w:rPr>
            </w:pPr>
            <w:r w:rsidRPr="00F87486">
              <w:rPr>
                <w:sz w:val="22"/>
                <w:szCs w:val="22"/>
              </w:rPr>
              <w:t>966,4</w:t>
            </w:r>
          </w:p>
        </w:tc>
        <w:tc>
          <w:tcPr>
            <w:tcW w:w="335" w:type="pct"/>
            <w:tcBorders>
              <w:top w:val="single" w:sz="4" w:space="0" w:color="auto"/>
              <w:left w:val="single" w:sz="4" w:space="0" w:color="auto"/>
              <w:bottom w:val="single" w:sz="4" w:space="0" w:color="auto"/>
              <w:right w:val="single" w:sz="4" w:space="0" w:color="auto"/>
            </w:tcBorders>
            <w:shd w:val="clear" w:color="000000" w:fill="FFFFFF"/>
            <w:noWrap/>
          </w:tcPr>
          <w:p w:rsidR="00B85B0A" w:rsidRPr="00F87486" w:rsidRDefault="00B85B0A" w:rsidP="00375542">
            <w:pPr>
              <w:rPr>
                <w:sz w:val="22"/>
                <w:szCs w:val="22"/>
              </w:rPr>
            </w:pPr>
            <w:r w:rsidRPr="00F87486">
              <w:rPr>
                <w:sz w:val="22"/>
                <w:szCs w:val="22"/>
              </w:rPr>
              <w:t>966,4</w:t>
            </w:r>
          </w:p>
        </w:tc>
        <w:tc>
          <w:tcPr>
            <w:tcW w:w="333" w:type="pct"/>
            <w:gridSpan w:val="3"/>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right"/>
              <w:rPr>
                <w:sz w:val="22"/>
                <w:szCs w:val="22"/>
              </w:rPr>
            </w:pPr>
            <w:r w:rsidRPr="00F87486">
              <w:rPr>
                <w:sz w:val="22"/>
                <w:szCs w:val="22"/>
              </w:rPr>
              <w:t>17837,9</w:t>
            </w:r>
          </w:p>
        </w:tc>
      </w:tr>
      <w:tr w:rsidR="00B85B0A" w:rsidRPr="00F87486" w:rsidTr="00375542">
        <w:trPr>
          <w:gridAfter w:val="1"/>
          <w:wAfter w:w="377" w:type="pct"/>
          <w:trHeight w:val="853"/>
        </w:trPr>
        <w:tc>
          <w:tcPr>
            <w:tcW w:w="288"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85B0A" w:rsidRPr="00F87486" w:rsidRDefault="00B85B0A" w:rsidP="00375542">
            <w:pPr>
              <w:jc w:val="center"/>
              <w:rPr>
                <w:sz w:val="22"/>
                <w:szCs w:val="22"/>
              </w:rPr>
            </w:pPr>
            <w:r w:rsidRPr="00F87486">
              <w:rPr>
                <w:sz w:val="22"/>
                <w:szCs w:val="22"/>
              </w:rPr>
              <w:lastRenderedPageBreak/>
              <w:t>Подпрограмма 2</w:t>
            </w:r>
          </w:p>
        </w:tc>
        <w:tc>
          <w:tcPr>
            <w:tcW w:w="451" w:type="pct"/>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85B0A" w:rsidRPr="00F87486" w:rsidRDefault="00B85B0A" w:rsidP="00375542">
            <w:pPr>
              <w:rPr>
                <w:sz w:val="22"/>
                <w:szCs w:val="22"/>
              </w:rPr>
            </w:pPr>
            <w:r w:rsidRPr="00F87486">
              <w:rPr>
                <w:sz w:val="22"/>
                <w:szCs w:val="22"/>
              </w:rPr>
              <w:t>Социальная поддержка семей, имеющих детей</w:t>
            </w:r>
          </w:p>
        </w:tc>
        <w:tc>
          <w:tcPr>
            <w:tcW w:w="494" w:type="pct"/>
            <w:tcBorders>
              <w:top w:val="single" w:sz="4" w:space="0" w:color="auto"/>
              <w:left w:val="nil"/>
              <w:bottom w:val="single" w:sz="4" w:space="0" w:color="auto"/>
              <w:right w:val="single" w:sz="4" w:space="0" w:color="auto"/>
            </w:tcBorders>
            <w:shd w:val="clear" w:color="000000" w:fill="FFFFFF"/>
            <w:vAlign w:val="center"/>
          </w:tcPr>
          <w:p w:rsidR="00B85B0A" w:rsidRPr="00F87486" w:rsidRDefault="00B85B0A" w:rsidP="00375542">
            <w:pPr>
              <w:rPr>
                <w:sz w:val="22"/>
                <w:szCs w:val="22"/>
              </w:rPr>
            </w:pPr>
            <w:r w:rsidRPr="00F87486">
              <w:rPr>
                <w:sz w:val="22"/>
                <w:szCs w:val="22"/>
              </w:rPr>
              <w:t>всего расходные</w:t>
            </w:r>
            <w:r w:rsidRPr="00F87486">
              <w:rPr>
                <w:sz w:val="22"/>
                <w:szCs w:val="22"/>
              </w:rPr>
              <w:br/>
              <w:t>обязательства по подпрограмме</w:t>
            </w:r>
          </w:p>
        </w:tc>
        <w:tc>
          <w:tcPr>
            <w:tcW w:w="205" w:type="pct"/>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Х</w:t>
            </w:r>
          </w:p>
        </w:tc>
        <w:tc>
          <w:tcPr>
            <w:tcW w:w="205" w:type="pct"/>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X</w:t>
            </w:r>
          </w:p>
        </w:tc>
        <w:tc>
          <w:tcPr>
            <w:tcW w:w="206" w:type="pct"/>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X</w:t>
            </w:r>
          </w:p>
        </w:tc>
        <w:tc>
          <w:tcPr>
            <w:tcW w:w="168" w:type="pct"/>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X</w:t>
            </w:r>
          </w:p>
        </w:tc>
        <w:tc>
          <w:tcPr>
            <w:tcW w:w="290" w:type="pct"/>
            <w:gridSpan w:val="2"/>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rPr>
                <w:sz w:val="22"/>
                <w:szCs w:val="22"/>
              </w:rPr>
            </w:pPr>
            <w:r w:rsidRPr="00F87486">
              <w:rPr>
                <w:sz w:val="22"/>
                <w:szCs w:val="22"/>
              </w:rPr>
              <w:t>9950,0</w:t>
            </w:r>
          </w:p>
        </w:tc>
        <w:tc>
          <w:tcPr>
            <w:tcW w:w="331" w:type="pct"/>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rPr>
                <w:sz w:val="22"/>
                <w:szCs w:val="22"/>
              </w:rPr>
            </w:pPr>
            <w:r w:rsidRPr="00F87486">
              <w:rPr>
                <w:sz w:val="22"/>
                <w:szCs w:val="22"/>
              </w:rPr>
              <w:t>79,1</w:t>
            </w:r>
          </w:p>
        </w:tc>
        <w:tc>
          <w:tcPr>
            <w:tcW w:w="330" w:type="pct"/>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rPr>
                <w:sz w:val="22"/>
                <w:szCs w:val="22"/>
              </w:rPr>
            </w:pPr>
            <w:r w:rsidRPr="00F87486">
              <w:rPr>
                <w:sz w:val="22"/>
                <w:szCs w:val="22"/>
              </w:rPr>
              <w:t>92,1</w:t>
            </w:r>
          </w:p>
        </w:tc>
        <w:tc>
          <w:tcPr>
            <w:tcW w:w="329" w:type="pct"/>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rPr>
                <w:sz w:val="22"/>
                <w:szCs w:val="22"/>
              </w:rPr>
            </w:pPr>
            <w:r w:rsidRPr="00F87486">
              <w:rPr>
                <w:sz w:val="22"/>
                <w:szCs w:val="22"/>
              </w:rPr>
              <w:t>92,1</w:t>
            </w:r>
          </w:p>
        </w:tc>
        <w:tc>
          <w:tcPr>
            <w:tcW w:w="329" w:type="pct"/>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rPr>
                <w:sz w:val="22"/>
                <w:szCs w:val="22"/>
              </w:rPr>
            </w:pPr>
            <w:r w:rsidRPr="00F87486">
              <w:rPr>
                <w:sz w:val="22"/>
                <w:szCs w:val="22"/>
              </w:rPr>
              <w:t>92,1</w:t>
            </w:r>
          </w:p>
        </w:tc>
        <w:tc>
          <w:tcPr>
            <w:tcW w:w="329" w:type="pct"/>
            <w:tcBorders>
              <w:top w:val="single" w:sz="4" w:space="0" w:color="auto"/>
              <w:left w:val="single" w:sz="4" w:space="0" w:color="auto"/>
              <w:bottom w:val="single" w:sz="4" w:space="0" w:color="auto"/>
              <w:right w:val="single" w:sz="4" w:space="0" w:color="auto"/>
            </w:tcBorders>
            <w:shd w:val="clear" w:color="000000" w:fill="FFFFFF"/>
          </w:tcPr>
          <w:p w:rsidR="00B85B0A" w:rsidRPr="00F87486" w:rsidRDefault="00B85B0A" w:rsidP="00375542">
            <w:pPr>
              <w:jc w:val="center"/>
              <w:rPr>
                <w:sz w:val="22"/>
                <w:szCs w:val="22"/>
              </w:rPr>
            </w:pPr>
            <w:r w:rsidRPr="00F87486">
              <w:rPr>
                <w:sz w:val="22"/>
                <w:szCs w:val="22"/>
              </w:rPr>
              <w:t>92,1</w:t>
            </w:r>
          </w:p>
        </w:tc>
        <w:tc>
          <w:tcPr>
            <w:tcW w:w="335" w:type="pct"/>
            <w:tcBorders>
              <w:top w:val="single" w:sz="4" w:space="0" w:color="auto"/>
              <w:left w:val="single" w:sz="4" w:space="0" w:color="auto"/>
              <w:bottom w:val="single" w:sz="4" w:space="0" w:color="auto"/>
              <w:right w:val="single" w:sz="4" w:space="0" w:color="auto"/>
            </w:tcBorders>
            <w:shd w:val="clear" w:color="000000" w:fill="FFFFFF"/>
            <w:noWrap/>
          </w:tcPr>
          <w:p w:rsidR="00B85B0A" w:rsidRPr="00F87486" w:rsidRDefault="00B85B0A" w:rsidP="00375542">
            <w:pPr>
              <w:jc w:val="center"/>
              <w:rPr>
                <w:sz w:val="22"/>
                <w:szCs w:val="22"/>
              </w:rPr>
            </w:pPr>
            <w:r w:rsidRPr="00F87486">
              <w:rPr>
                <w:sz w:val="22"/>
                <w:szCs w:val="22"/>
              </w:rPr>
              <w:t>92,1</w:t>
            </w:r>
          </w:p>
        </w:tc>
        <w:tc>
          <w:tcPr>
            <w:tcW w:w="333" w:type="pct"/>
            <w:gridSpan w:val="3"/>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rPr>
                <w:sz w:val="22"/>
                <w:szCs w:val="22"/>
              </w:rPr>
            </w:pPr>
            <w:r w:rsidRPr="00F87486">
              <w:rPr>
                <w:sz w:val="22"/>
                <w:szCs w:val="22"/>
              </w:rPr>
              <w:t>10489,6</w:t>
            </w:r>
          </w:p>
        </w:tc>
      </w:tr>
      <w:tr w:rsidR="00B85B0A" w:rsidRPr="00F87486" w:rsidTr="00375542">
        <w:trPr>
          <w:gridAfter w:val="1"/>
          <w:wAfter w:w="377" w:type="pct"/>
          <w:trHeight w:val="315"/>
        </w:trPr>
        <w:tc>
          <w:tcPr>
            <w:tcW w:w="288" w:type="pct"/>
            <w:vMerge/>
            <w:tcBorders>
              <w:top w:val="single" w:sz="4" w:space="0" w:color="auto"/>
              <w:left w:val="single" w:sz="4" w:space="0" w:color="auto"/>
              <w:bottom w:val="single" w:sz="4" w:space="0" w:color="auto"/>
              <w:right w:val="single" w:sz="4" w:space="0" w:color="auto"/>
            </w:tcBorders>
            <w:vAlign w:val="center"/>
          </w:tcPr>
          <w:p w:rsidR="00B85B0A" w:rsidRPr="00F87486" w:rsidRDefault="00B85B0A" w:rsidP="00375542">
            <w:pPr>
              <w:rPr>
                <w:sz w:val="22"/>
                <w:szCs w:val="22"/>
              </w:rPr>
            </w:pPr>
          </w:p>
        </w:tc>
        <w:tc>
          <w:tcPr>
            <w:tcW w:w="451" w:type="pct"/>
            <w:gridSpan w:val="3"/>
            <w:vMerge/>
            <w:tcBorders>
              <w:top w:val="single" w:sz="4" w:space="0" w:color="auto"/>
              <w:left w:val="single" w:sz="4" w:space="0" w:color="auto"/>
              <w:bottom w:val="single" w:sz="4" w:space="0" w:color="auto"/>
              <w:right w:val="single" w:sz="4" w:space="0" w:color="auto"/>
            </w:tcBorders>
            <w:vAlign w:val="center"/>
          </w:tcPr>
          <w:p w:rsidR="00B85B0A" w:rsidRPr="00F87486" w:rsidRDefault="00B85B0A" w:rsidP="00375542">
            <w:pPr>
              <w:rPr>
                <w:sz w:val="22"/>
                <w:szCs w:val="22"/>
              </w:rPr>
            </w:pPr>
          </w:p>
        </w:tc>
        <w:tc>
          <w:tcPr>
            <w:tcW w:w="494" w:type="pct"/>
            <w:tcBorders>
              <w:top w:val="single" w:sz="4" w:space="0" w:color="auto"/>
              <w:left w:val="nil"/>
              <w:bottom w:val="single" w:sz="4" w:space="0" w:color="auto"/>
              <w:right w:val="single" w:sz="4" w:space="0" w:color="auto"/>
            </w:tcBorders>
            <w:shd w:val="clear" w:color="000000" w:fill="FFFFFF"/>
            <w:vAlign w:val="center"/>
          </w:tcPr>
          <w:p w:rsidR="00B85B0A" w:rsidRPr="00F87486" w:rsidRDefault="00B85B0A" w:rsidP="00375542">
            <w:pPr>
              <w:rPr>
                <w:sz w:val="22"/>
                <w:szCs w:val="22"/>
              </w:rPr>
            </w:pPr>
            <w:r w:rsidRPr="00F87486">
              <w:rPr>
                <w:sz w:val="22"/>
                <w:szCs w:val="22"/>
              </w:rPr>
              <w:t>в том числе по ГРБС</w:t>
            </w:r>
          </w:p>
        </w:tc>
        <w:tc>
          <w:tcPr>
            <w:tcW w:w="205" w:type="pct"/>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rPr>
                <w:sz w:val="22"/>
                <w:szCs w:val="22"/>
              </w:rPr>
            </w:pPr>
          </w:p>
        </w:tc>
        <w:tc>
          <w:tcPr>
            <w:tcW w:w="205" w:type="pct"/>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rPr>
                <w:sz w:val="22"/>
                <w:szCs w:val="22"/>
              </w:rPr>
            </w:pPr>
          </w:p>
        </w:tc>
        <w:tc>
          <w:tcPr>
            <w:tcW w:w="206" w:type="pct"/>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rPr>
                <w:sz w:val="22"/>
                <w:szCs w:val="22"/>
              </w:rPr>
            </w:pPr>
          </w:p>
        </w:tc>
        <w:tc>
          <w:tcPr>
            <w:tcW w:w="168" w:type="pct"/>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rPr>
                <w:sz w:val="22"/>
                <w:szCs w:val="22"/>
              </w:rPr>
            </w:pPr>
          </w:p>
        </w:tc>
        <w:tc>
          <w:tcPr>
            <w:tcW w:w="290" w:type="pct"/>
            <w:gridSpan w:val="2"/>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rPr>
                <w:sz w:val="22"/>
                <w:szCs w:val="22"/>
              </w:rPr>
            </w:pPr>
          </w:p>
        </w:tc>
        <w:tc>
          <w:tcPr>
            <w:tcW w:w="331" w:type="pct"/>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rPr>
                <w:sz w:val="22"/>
                <w:szCs w:val="22"/>
              </w:rPr>
            </w:pPr>
          </w:p>
        </w:tc>
        <w:tc>
          <w:tcPr>
            <w:tcW w:w="330" w:type="pct"/>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rPr>
                <w:sz w:val="22"/>
                <w:szCs w:val="22"/>
              </w:rPr>
            </w:pPr>
          </w:p>
        </w:tc>
        <w:tc>
          <w:tcPr>
            <w:tcW w:w="329" w:type="pct"/>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rPr>
                <w:sz w:val="22"/>
                <w:szCs w:val="22"/>
              </w:rPr>
            </w:pPr>
          </w:p>
        </w:tc>
        <w:tc>
          <w:tcPr>
            <w:tcW w:w="329" w:type="pct"/>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rPr>
                <w:sz w:val="22"/>
                <w:szCs w:val="22"/>
              </w:rPr>
            </w:pPr>
          </w:p>
        </w:tc>
        <w:tc>
          <w:tcPr>
            <w:tcW w:w="329" w:type="pct"/>
            <w:tcBorders>
              <w:top w:val="single" w:sz="4" w:space="0" w:color="auto"/>
              <w:left w:val="single" w:sz="4" w:space="0" w:color="auto"/>
              <w:bottom w:val="single" w:sz="4" w:space="0" w:color="auto"/>
              <w:right w:val="single" w:sz="4" w:space="0" w:color="auto"/>
            </w:tcBorders>
            <w:shd w:val="clear" w:color="000000" w:fill="FFFFFF"/>
          </w:tcPr>
          <w:p w:rsidR="00B85B0A" w:rsidRPr="00F87486" w:rsidRDefault="00B85B0A" w:rsidP="00375542">
            <w:pPr>
              <w:jc w:val="center"/>
              <w:rPr>
                <w:sz w:val="22"/>
                <w:szCs w:val="22"/>
              </w:rPr>
            </w:pPr>
          </w:p>
        </w:tc>
        <w:tc>
          <w:tcPr>
            <w:tcW w:w="335" w:type="pct"/>
            <w:tcBorders>
              <w:top w:val="single" w:sz="4" w:space="0" w:color="auto"/>
              <w:left w:val="single" w:sz="4" w:space="0" w:color="auto"/>
              <w:bottom w:val="single" w:sz="4" w:space="0" w:color="auto"/>
              <w:right w:val="single" w:sz="4" w:space="0" w:color="auto"/>
            </w:tcBorders>
            <w:shd w:val="clear" w:color="000000" w:fill="FFFFFF"/>
            <w:noWrap/>
          </w:tcPr>
          <w:p w:rsidR="00B85B0A" w:rsidRPr="00F87486" w:rsidRDefault="00B85B0A" w:rsidP="00375542">
            <w:pPr>
              <w:jc w:val="center"/>
              <w:rPr>
                <w:sz w:val="22"/>
                <w:szCs w:val="22"/>
              </w:rPr>
            </w:pPr>
          </w:p>
        </w:tc>
        <w:tc>
          <w:tcPr>
            <w:tcW w:w="333" w:type="pct"/>
            <w:gridSpan w:val="3"/>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rPr>
                <w:sz w:val="22"/>
                <w:szCs w:val="22"/>
              </w:rPr>
            </w:pPr>
          </w:p>
        </w:tc>
      </w:tr>
      <w:tr w:rsidR="00B85B0A" w:rsidRPr="00F87486" w:rsidTr="00375542">
        <w:trPr>
          <w:gridAfter w:val="1"/>
          <w:wAfter w:w="377" w:type="pct"/>
          <w:trHeight w:val="333"/>
        </w:trPr>
        <w:tc>
          <w:tcPr>
            <w:tcW w:w="288" w:type="pct"/>
            <w:vMerge/>
            <w:tcBorders>
              <w:top w:val="single" w:sz="4" w:space="0" w:color="auto"/>
              <w:left w:val="single" w:sz="4" w:space="0" w:color="auto"/>
              <w:bottom w:val="nil"/>
              <w:right w:val="single" w:sz="4" w:space="0" w:color="auto"/>
            </w:tcBorders>
            <w:vAlign w:val="center"/>
          </w:tcPr>
          <w:p w:rsidR="00B85B0A" w:rsidRPr="00F87486" w:rsidRDefault="00B85B0A" w:rsidP="00375542">
            <w:pPr>
              <w:rPr>
                <w:sz w:val="22"/>
                <w:szCs w:val="22"/>
              </w:rPr>
            </w:pPr>
          </w:p>
        </w:tc>
        <w:tc>
          <w:tcPr>
            <w:tcW w:w="451" w:type="pct"/>
            <w:gridSpan w:val="3"/>
            <w:vMerge/>
            <w:tcBorders>
              <w:top w:val="single" w:sz="4" w:space="0" w:color="auto"/>
              <w:left w:val="single" w:sz="4" w:space="0" w:color="auto"/>
              <w:bottom w:val="single" w:sz="4" w:space="0" w:color="auto"/>
              <w:right w:val="single" w:sz="4" w:space="0" w:color="auto"/>
            </w:tcBorders>
            <w:vAlign w:val="center"/>
          </w:tcPr>
          <w:p w:rsidR="00B85B0A" w:rsidRPr="00F87486" w:rsidRDefault="00B85B0A" w:rsidP="00375542">
            <w:pPr>
              <w:rPr>
                <w:sz w:val="22"/>
                <w:szCs w:val="22"/>
              </w:rPr>
            </w:pPr>
          </w:p>
        </w:tc>
        <w:tc>
          <w:tcPr>
            <w:tcW w:w="494" w:type="pct"/>
            <w:tcBorders>
              <w:top w:val="single" w:sz="4" w:space="0" w:color="auto"/>
              <w:left w:val="nil"/>
              <w:bottom w:val="single" w:sz="4" w:space="0" w:color="auto"/>
              <w:right w:val="single" w:sz="4" w:space="0" w:color="auto"/>
            </w:tcBorders>
            <w:shd w:val="clear" w:color="000000" w:fill="FFFFFF"/>
            <w:vAlign w:val="center"/>
          </w:tcPr>
          <w:p w:rsidR="00B85B0A" w:rsidRPr="00F87486" w:rsidRDefault="00B85B0A" w:rsidP="00375542">
            <w:pPr>
              <w:rPr>
                <w:sz w:val="22"/>
                <w:szCs w:val="22"/>
              </w:rPr>
            </w:pPr>
            <w:r w:rsidRPr="00F87486">
              <w:rPr>
                <w:sz w:val="22"/>
                <w:szCs w:val="22"/>
              </w:rPr>
              <w:t>УСЗН администрации Дзержинского района</w:t>
            </w:r>
          </w:p>
        </w:tc>
        <w:tc>
          <w:tcPr>
            <w:tcW w:w="205" w:type="pct"/>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rPr>
                <w:sz w:val="22"/>
                <w:szCs w:val="22"/>
              </w:rPr>
            </w:pPr>
            <w:r w:rsidRPr="00F87486">
              <w:rPr>
                <w:sz w:val="22"/>
                <w:szCs w:val="22"/>
              </w:rPr>
              <w:t>948</w:t>
            </w:r>
          </w:p>
        </w:tc>
        <w:tc>
          <w:tcPr>
            <w:tcW w:w="205" w:type="pct"/>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rPr>
                <w:sz w:val="22"/>
                <w:szCs w:val="22"/>
              </w:rPr>
            </w:pPr>
            <w:r w:rsidRPr="00F87486">
              <w:rPr>
                <w:sz w:val="22"/>
                <w:szCs w:val="22"/>
              </w:rPr>
              <w:t>X</w:t>
            </w:r>
          </w:p>
        </w:tc>
        <w:tc>
          <w:tcPr>
            <w:tcW w:w="206" w:type="pct"/>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rPr>
                <w:sz w:val="22"/>
                <w:szCs w:val="22"/>
              </w:rPr>
            </w:pPr>
            <w:r w:rsidRPr="00F87486">
              <w:rPr>
                <w:sz w:val="22"/>
                <w:szCs w:val="22"/>
              </w:rPr>
              <w:t>Х</w:t>
            </w:r>
          </w:p>
        </w:tc>
        <w:tc>
          <w:tcPr>
            <w:tcW w:w="168" w:type="pct"/>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rPr>
                <w:sz w:val="22"/>
                <w:szCs w:val="22"/>
              </w:rPr>
            </w:pPr>
            <w:r w:rsidRPr="00F87486">
              <w:rPr>
                <w:sz w:val="22"/>
                <w:szCs w:val="22"/>
              </w:rPr>
              <w:t>Х</w:t>
            </w:r>
          </w:p>
        </w:tc>
        <w:tc>
          <w:tcPr>
            <w:tcW w:w="290" w:type="pct"/>
            <w:gridSpan w:val="2"/>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rPr>
                <w:sz w:val="22"/>
                <w:szCs w:val="22"/>
              </w:rPr>
            </w:pPr>
            <w:r w:rsidRPr="00F87486">
              <w:rPr>
                <w:sz w:val="22"/>
                <w:szCs w:val="22"/>
              </w:rPr>
              <w:t>9950,0</w:t>
            </w:r>
          </w:p>
        </w:tc>
        <w:tc>
          <w:tcPr>
            <w:tcW w:w="331" w:type="pct"/>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rPr>
                <w:sz w:val="22"/>
                <w:szCs w:val="22"/>
              </w:rPr>
            </w:pPr>
            <w:r w:rsidRPr="00F87486">
              <w:rPr>
                <w:sz w:val="22"/>
                <w:szCs w:val="22"/>
              </w:rPr>
              <w:t>79,1</w:t>
            </w:r>
          </w:p>
        </w:tc>
        <w:tc>
          <w:tcPr>
            <w:tcW w:w="330" w:type="pct"/>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rPr>
                <w:sz w:val="22"/>
                <w:szCs w:val="22"/>
              </w:rPr>
            </w:pPr>
            <w:r w:rsidRPr="00F87486">
              <w:rPr>
                <w:sz w:val="22"/>
                <w:szCs w:val="22"/>
              </w:rPr>
              <w:t>92,1</w:t>
            </w:r>
          </w:p>
        </w:tc>
        <w:tc>
          <w:tcPr>
            <w:tcW w:w="329" w:type="pct"/>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rPr>
                <w:sz w:val="22"/>
                <w:szCs w:val="22"/>
              </w:rPr>
            </w:pPr>
            <w:r w:rsidRPr="00F87486">
              <w:rPr>
                <w:sz w:val="22"/>
                <w:szCs w:val="22"/>
              </w:rPr>
              <w:t>92,1</w:t>
            </w:r>
          </w:p>
        </w:tc>
        <w:tc>
          <w:tcPr>
            <w:tcW w:w="329" w:type="pct"/>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rPr>
                <w:sz w:val="22"/>
                <w:szCs w:val="22"/>
              </w:rPr>
            </w:pPr>
            <w:r w:rsidRPr="00F87486">
              <w:rPr>
                <w:sz w:val="22"/>
                <w:szCs w:val="22"/>
              </w:rPr>
              <w:t>92,1</w:t>
            </w:r>
          </w:p>
        </w:tc>
        <w:tc>
          <w:tcPr>
            <w:tcW w:w="329" w:type="pct"/>
            <w:tcBorders>
              <w:top w:val="single" w:sz="4" w:space="0" w:color="auto"/>
              <w:left w:val="single" w:sz="4" w:space="0" w:color="auto"/>
              <w:bottom w:val="single" w:sz="4" w:space="0" w:color="auto"/>
              <w:right w:val="single" w:sz="4" w:space="0" w:color="auto"/>
            </w:tcBorders>
            <w:shd w:val="clear" w:color="000000" w:fill="FFFFFF"/>
          </w:tcPr>
          <w:p w:rsidR="00B85B0A" w:rsidRPr="00F87486" w:rsidRDefault="00B85B0A" w:rsidP="00375542">
            <w:pPr>
              <w:jc w:val="center"/>
              <w:rPr>
                <w:sz w:val="22"/>
                <w:szCs w:val="22"/>
              </w:rPr>
            </w:pPr>
            <w:r w:rsidRPr="00F87486">
              <w:rPr>
                <w:sz w:val="22"/>
                <w:szCs w:val="22"/>
              </w:rPr>
              <w:t>92,1</w:t>
            </w:r>
          </w:p>
        </w:tc>
        <w:tc>
          <w:tcPr>
            <w:tcW w:w="335" w:type="pct"/>
            <w:tcBorders>
              <w:top w:val="single" w:sz="4" w:space="0" w:color="auto"/>
              <w:left w:val="single" w:sz="4" w:space="0" w:color="auto"/>
              <w:bottom w:val="single" w:sz="4" w:space="0" w:color="auto"/>
              <w:right w:val="single" w:sz="4" w:space="0" w:color="auto"/>
            </w:tcBorders>
            <w:shd w:val="clear" w:color="000000" w:fill="FFFFFF"/>
            <w:noWrap/>
          </w:tcPr>
          <w:p w:rsidR="00B85B0A" w:rsidRPr="00F87486" w:rsidRDefault="00B85B0A" w:rsidP="00375542">
            <w:pPr>
              <w:jc w:val="center"/>
              <w:rPr>
                <w:sz w:val="22"/>
                <w:szCs w:val="22"/>
              </w:rPr>
            </w:pPr>
            <w:r w:rsidRPr="00F87486">
              <w:rPr>
                <w:sz w:val="22"/>
                <w:szCs w:val="22"/>
              </w:rPr>
              <w:t>92,1</w:t>
            </w:r>
          </w:p>
        </w:tc>
        <w:tc>
          <w:tcPr>
            <w:tcW w:w="333" w:type="pct"/>
            <w:gridSpan w:val="3"/>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rPr>
                <w:sz w:val="22"/>
                <w:szCs w:val="22"/>
              </w:rPr>
            </w:pPr>
            <w:r w:rsidRPr="00F87486">
              <w:rPr>
                <w:sz w:val="22"/>
                <w:szCs w:val="22"/>
              </w:rPr>
              <w:t>10489,6</w:t>
            </w:r>
          </w:p>
        </w:tc>
      </w:tr>
      <w:tr w:rsidR="00B85B0A" w:rsidRPr="00F87486" w:rsidTr="00375542">
        <w:trPr>
          <w:gridAfter w:val="1"/>
          <w:wAfter w:w="377" w:type="pct"/>
          <w:trHeight w:val="945"/>
        </w:trPr>
        <w:tc>
          <w:tcPr>
            <w:tcW w:w="288"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B85B0A" w:rsidRPr="00F87486" w:rsidRDefault="00B85B0A" w:rsidP="00375542">
            <w:pPr>
              <w:jc w:val="center"/>
              <w:rPr>
                <w:sz w:val="22"/>
                <w:szCs w:val="22"/>
              </w:rPr>
            </w:pPr>
            <w:r w:rsidRPr="00F87486">
              <w:rPr>
                <w:sz w:val="22"/>
                <w:szCs w:val="22"/>
              </w:rPr>
              <w:t>Подпрограмма 3</w:t>
            </w:r>
          </w:p>
        </w:tc>
        <w:tc>
          <w:tcPr>
            <w:tcW w:w="451" w:type="pct"/>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85B0A" w:rsidRPr="00F87486" w:rsidRDefault="00B85B0A" w:rsidP="00375542">
            <w:pPr>
              <w:rPr>
                <w:sz w:val="22"/>
                <w:szCs w:val="22"/>
              </w:rPr>
            </w:pPr>
            <w:r w:rsidRPr="00F87486">
              <w:rPr>
                <w:sz w:val="22"/>
                <w:szCs w:val="22"/>
              </w:rPr>
              <w:t>Обеспечение социальной поддержки граждан на оплату жилого помещения и коммунальных услуг</w:t>
            </w:r>
          </w:p>
        </w:tc>
        <w:tc>
          <w:tcPr>
            <w:tcW w:w="494" w:type="pct"/>
            <w:tcBorders>
              <w:top w:val="nil"/>
              <w:left w:val="nil"/>
              <w:bottom w:val="single" w:sz="4" w:space="0" w:color="auto"/>
              <w:right w:val="single" w:sz="4" w:space="0" w:color="auto"/>
            </w:tcBorders>
            <w:shd w:val="clear" w:color="000000" w:fill="FFFFFF"/>
            <w:vAlign w:val="center"/>
          </w:tcPr>
          <w:p w:rsidR="00B85B0A" w:rsidRPr="00F87486" w:rsidRDefault="00B85B0A" w:rsidP="00375542">
            <w:pPr>
              <w:rPr>
                <w:sz w:val="22"/>
                <w:szCs w:val="22"/>
              </w:rPr>
            </w:pPr>
            <w:r w:rsidRPr="00F87486">
              <w:rPr>
                <w:sz w:val="22"/>
                <w:szCs w:val="22"/>
              </w:rPr>
              <w:t xml:space="preserve">всего расходные </w:t>
            </w:r>
            <w:r w:rsidRPr="00F87486">
              <w:rPr>
                <w:sz w:val="22"/>
                <w:szCs w:val="22"/>
              </w:rPr>
              <w:br w:type="page"/>
              <w:t>обязательства по подпрограмме</w:t>
            </w:r>
          </w:p>
        </w:tc>
        <w:tc>
          <w:tcPr>
            <w:tcW w:w="205" w:type="pct"/>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rPr>
                <w:sz w:val="22"/>
                <w:szCs w:val="22"/>
              </w:rPr>
            </w:pPr>
            <w:r w:rsidRPr="00F87486">
              <w:rPr>
                <w:sz w:val="22"/>
                <w:szCs w:val="22"/>
              </w:rPr>
              <w:t>Х</w:t>
            </w:r>
          </w:p>
        </w:tc>
        <w:tc>
          <w:tcPr>
            <w:tcW w:w="205" w:type="pct"/>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rPr>
                <w:sz w:val="22"/>
                <w:szCs w:val="22"/>
              </w:rPr>
            </w:pPr>
            <w:r w:rsidRPr="00F87486">
              <w:rPr>
                <w:sz w:val="22"/>
                <w:szCs w:val="22"/>
              </w:rPr>
              <w:t>X</w:t>
            </w:r>
          </w:p>
        </w:tc>
        <w:tc>
          <w:tcPr>
            <w:tcW w:w="206" w:type="pct"/>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rPr>
                <w:sz w:val="22"/>
                <w:szCs w:val="22"/>
              </w:rPr>
            </w:pPr>
            <w:r w:rsidRPr="00F87486">
              <w:rPr>
                <w:sz w:val="22"/>
                <w:szCs w:val="22"/>
              </w:rPr>
              <w:t>X</w:t>
            </w:r>
          </w:p>
        </w:tc>
        <w:tc>
          <w:tcPr>
            <w:tcW w:w="168" w:type="pct"/>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rPr>
                <w:sz w:val="22"/>
                <w:szCs w:val="22"/>
              </w:rPr>
            </w:pPr>
            <w:r w:rsidRPr="00F87486">
              <w:rPr>
                <w:sz w:val="22"/>
                <w:szCs w:val="22"/>
              </w:rPr>
              <w:t>X</w:t>
            </w:r>
          </w:p>
        </w:tc>
        <w:tc>
          <w:tcPr>
            <w:tcW w:w="290" w:type="pct"/>
            <w:gridSpan w:val="2"/>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rPr>
                <w:sz w:val="22"/>
                <w:szCs w:val="22"/>
              </w:rPr>
            </w:pPr>
            <w:r w:rsidRPr="00F87486">
              <w:rPr>
                <w:sz w:val="22"/>
                <w:szCs w:val="22"/>
              </w:rPr>
              <w:t>40191,3</w:t>
            </w:r>
          </w:p>
        </w:tc>
        <w:tc>
          <w:tcPr>
            <w:tcW w:w="331" w:type="pct"/>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rPr>
                <w:sz w:val="22"/>
                <w:szCs w:val="22"/>
              </w:rPr>
            </w:pPr>
            <w:r w:rsidRPr="00F87486">
              <w:rPr>
                <w:sz w:val="22"/>
                <w:szCs w:val="22"/>
              </w:rPr>
              <w:t>0,0</w:t>
            </w:r>
          </w:p>
        </w:tc>
        <w:tc>
          <w:tcPr>
            <w:tcW w:w="330" w:type="pct"/>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rPr>
                <w:sz w:val="22"/>
                <w:szCs w:val="22"/>
              </w:rPr>
            </w:pPr>
            <w:r w:rsidRPr="00F87486">
              <w:rPr>
                <w:sz w:val="22"/>
                <w:szCs w:val="22"/>
              </w:rPr>
              <w:t>0,0</w:t>
            </w:r>
          </w:p>
        </w:tc>
        <w:tc>
          <w:tcPr>
            <w:tcW w:w="329" w:type="pct"/>
            <w:tcBorders>
              <w:top w:val="nil"/>
              <w:left w:val="nil"/>
              <w:bottom w:val="single" w:sz="4" w:space="0" w:color="auto"/>
              <w:right w:val="single" w:sz="4" w:space="0" w:color="auto"/>
            </w:tcBorders>
            <w:shd w:val="clear" w:color="000000" w:fill="FFFFFF"/>
          </w:tcPr>
          <w:p w:rsidR="00B85B0A" w:rsidRPr="00F87486" w:rsidRDefault="00B85B0A" w:rsidP="00375542">
            <w:pPr>
              <w:jc w:val="center"/>
              <w:rPr>
                <w:sz w:val="22"/>
                <w:szCs w:val="22"/>
              </w:rPr>
            </w:pPr>
            <w:r w:rsidRPr="00F87486">
              <w:rPr>
                <w:sz w:val="22"/>
                <w:szCs w:val="22"/>
              </w:rPr>
              <w:t>0,0</w:t>
            </w:r>
          </w:p>
        </w:tc>
        <w:tc>
          <w:tcPr>
            <w:tcW w:w="329" w:type="pct"/>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rPr>
                <w:sz w:val="22"/>
                <w:szCs w:val="22"/>
              </w:rPr>
            </w:pPr>
            <w:r w:rsidRPr="00F87486">
              <w:rPr>
                <w:sz w:val="22"/>
                <w:szCs w:val="22"/>
              </w:rPr>
              <w:t>0,0</w:t>
            </w:r>
          </w:p>
        </w:tc>
        <w:tc>
          <w:tcPr>
            <w:tcW w:w="329" w:type="pct"/>
            <w:tcBorders>
              <w:top w:val="nil"/>
              <w:left w:val="single" w:sz="4" w:space="0" w:color="auto"/>
              <w:bottom w:val="single" w:sz="4" w:space="0" w:color="auto"/>
              <w:right w:val="single" w:sz="4" w:space="0" w:color="auto"/>
            </w:tcBorders>
            <w:shd w:val="clear" w:color="000000" w:fill="FFFFFF"/>
          </w:tcPr>
          <w:p w:rsidR="00B85B0A" w:rsidRPr="00F87486" w:rsidRDefault="00B85B0A" w:rsidP="00375542">
            <w:pPr>
              <w:jc w:val="center"/>
              <w:rPr>
                <w:sz w:val="22"/>
                <w:szCs w:val="22"/>
              </w:rPr>
            </w:pPr>
            <w:r w:rsidRPr="00F87486">
              <w:rPr>
                <w:sz w:val="22"/>
                <w:szCs w:val="22"/>
              </w:rPr>
              <w:t>0,0</w:t>
            </w:r>
          </w:p>
        </w:tc>
        <w:tc>
          <w:tcPr>
            <w:tcW w:w="335" w:type="pct"/>
            <w:tcBorders>
              <w:top w:val="nil"/>
              <w:left w:val="single" w:sz="4" w:space="0" w:color="auto"/>
              <w:bottom w:val="single" w:sz="4" w:space="0" w:color="auto"/>
              <w:right w:val="single" w:sz="4" w:space="0" w:color="auto"/>
            </w:tcBorders>
            <w:shd w:val="clear" w:color="000000" w:fill="FFFFFF"/>
            <w:noWrap/>
          </w:tcPr>
          <w:p w:rsidR="00B85B0A" w:rsidRPr="00F87486" w:rsidRDefault="00B85B0A" w:rsidP="00375542">
            <w:pPr>
              <w:jc w:val="center"/>
              <w:rPr>
                <w:sz w:val="22"/>
                <w:szCs w:val="22"/>
              </w:rPr>
            </w:pPr>
            <w:r w:rsidRPr="00F87486">
              <w:rPr>
                <w:sz w:val="22"/>
                <w:szCs w:val="22"/>
              </w:rPr>
              <w:t>0,0</w:t>
            </w:r>
          </w:p>
        </w:tc>
        <w:tc>
          <w:tcPr>
            <w:tcW w:w="333" w:type="pct"/>
            <w:gridSpan w:val="3"/>
            <w:tcBorders>
              <w:top w:val="nil"/>
              <w:left w:val="nil"/>
              <w:bottom w:val="single" w:sz="4" w:space="0" w:color="auto"/>
              <w:right w:val="single" w:sz="4" w:space="0" w:color="auto"/>
            </w:tcBorders>
            <w:shd w:val="clear" w:color="000000" w:fill="FFFFFF"/>
          </w:tcPr>
          <w:p w:rsidR="00B85B0A" w:rsidRPr="00F87486" w:rsidRDefault="00B85B0A" w:rsidP="00375542">
            <w:pPr>
              <w:jc w:val="center"/>
              <w:rPr>
                <w:sz w:val="22"/>
                <w:szCs w:val="22"/>
              </w:rPr>
            </w:pPr>
            <w:r w:rsidRPr="00F87486">
              <w:rPr>
                <w:sz w:val="22"/>
                <w:szCs w:val="22"/>
              </w:rPr>
              <w:t>40191,3</w:t>
            </w:r>
          </w:p>
        </w:tc>
      </w:tr>
      <w:tr w:rsidR="00B85B0A" w:rsidRPr="00F87486" w:rsidTr="00375542">
        <w:trPr>
          <w:gridAfter w:val="1"/>
          <w:wAfter w:w="377" w:type="pct"/>
          <w:trHeight w:val="315"/>
        </w:trPr>
        <w:tc>
          <w:tcPr>
            <w:tcW w:w="288" w:type="pct"/>
            <w:vMerge/>
            <w:tcBorders>
              <w:top w:val="single" w:sz="4" w:space="0" w:color="auto"/>
              <w:left w:val="single" w:sz="4" w:space="0" w:color="auto"/>
              <w:bottom w:val="single" w:sz="4" w:space="0" w:color="000000"/>
              <w:right w:val="single" w:sz="4" w:space="0" w:color="auto"/>
            </w:tcBorders>
            <w:vAlign w:val="center"/>
          </w:tcPr>
          <w:p w:rsidR="00B85B0A" w:rsidRPr="00F87486" w:rsidRDefault="00B85B0A" w:rsidP="00375542">
            <w:pPr>
              <w:rPr>
                <w:sz w:val="22"/>
                <w:szCs w:val="22"/>
              </w:rPr>
            </w:pPr>
          </w:p>
        </w:tc>
        <w:tc>
          <w:tcPr>
            <w:tcW w:w="451" w:type="pct"/>
            <w:gridSpan w:val="3"/>
            <w:vMerge/>
            <w:tcBorders>
              <w:top w:val="single" w:sz="4" w:space="0" w:color="auto"/>
              <w:left w:val="single" w:sz="4" w:space="0" w:color="auto"/>
              <w:bottom w:val="single" w:sz="4" w:space="0" w:color="auto"/>
              <w:right w:val="single" w:sz="4" w:space="0" w:color="auto"/>
            </w:tcBorders>
            <w:vAlign w:val="center"/>
          </w:tcPr>
          <w:p w:rsidR="00B85B0A" w:rsidRPr="00F87486" w:rsidRDefault="00B85B0A" w:rsidP="00375542">
            <w:pPr>
              <w:rPr>
                <w:sz w:val="22"/>
                <w:szCs w:val="22"/>
              </w:rPr>
            </w:pPr>
          </w:p>
        </w:tc>
        <w:tc>
          <w:tcPr>
            <w:tcW w:w="494" w:type="pct"/>
            <w:tcBorders>
              <w:top w:val="nil"/>
              <w:left w:val="nil"/>
              <w:bottom w:val="single" w:sz="4" w:space="0" w:color="auto"/>
              <w:right w:val="single" w:sz="4" w:space="0" w:color="auto"/>
            </w:tcBorders>
            <w:shd w:val="clear" w:color="000000" w:fill="FFFFFF"/>
            <w:vAlign w:val="center"/>
          </w:tcPr>
          <w:p w:rsidR="00B85B0A" w:rsidRPr="00F87486" w:rsidRDefault="00B85B0A" w:rsidP="00375542">
            <w:pPr>
              <w:rPr>
                <w:sz w:val="22"/>
                <w:szCs w:val="22"/>
              </w:rPr>
            </w:pPr>
            <w:r w:rsidRPr="00F87486">
              <w:rPr>
                <w:sz w:val="22"/>
                <w:szCs w:val="22"/>
              </w:rPr>
              <w:t>в том числе по ГРБС</w:t>
            </w:r>
          </w:p>
        </w:tc>
        <w:tc>
          <w:tcPr>
            <w:tcW w:w="205" w:type="pct"/>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rPr>
                <w:sz w:val="22"/>
                <w:szCs w:val="22"/>
              </w:rPr>
            </w:pPr>
          </w:p>
        </w:tc>
        <w:tc>
          <w:tcPr>
            <w:tcW w:w="205" w:type="pct"/>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rPr>
                <w:sz w:val="22"/>
                <w:szCs w:val="22"/>
              </w:rPr>
            </w:pPr>
          </w:p>
        </w:tc>
        <w:tc>
          <w:tcPr>
            <w:tcW w:w="206" w:type="pct"/>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rPr>
                <w:sz w:val="22"/>
                <w:szCs w:val="22"/>
              </w:rPr>
            </w:pPr>
          </w:p>
        </w:tc>
        <w:tc>
          <w:tcPr>
            <w:tcW w:w="168" w:type="pct"/>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rPr>
                <w:sz w:val="22"/>
                <w:szCs w:val="22"/>
              </w:rPr>
            </w:pPr>
          </w:p>
        </w:tc>
        <w:tc>
          <w:tcPr>
            <w:tcW w:w="290" w:type="pct"/>
            <w:gridSpan w:val="2"/>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rPr>
                <w:sz w:val="22"/>
                <w:szCs w:val="22"/>
              </w:rPr>
            </w:pPr>
          </w:p>
        </w:tc>
        <w:tc>
          <w:tcPr>
            <w:tcW w:w="331" w:type="pct"/>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rPr>
                <w:sz w:val="22"/>
                <w:szCs w:val="22"/>
              </w:rPr>
            </w:pPr>
          </w:p>
        </w:tc>
        <w:tc>
          <w:tcPr>
            <w:tcW w:w="330" w:type="pct"/>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rPr>
                <w:sz w:val="22"/>
                <w:szCs w:val="22"/>
              </w:rPr>
            </w:pPr>
          </w:p>
        </w:tc>
        <w:tc>
          <w:tcPr>
            <w:tcW w:w="329" w:type="pct"/>
            <w:tcBorders>
              <w:top w:val="nil"/>
              <w:left w:val="nil"/>
              <w:bottom w:val="single" w:sz="4" w:space="0" w:color="auto"/>
              <w:right w:val="single" w:sz="4" w:space="0" w:color="auto"/>
            </w:tcBorders>
            <w:shd w:val="clear" w:color="000000" w:fill="FFFFFF"/>
          </w:tcPr>
          <w:p w:rsidR="00B85B0A" w:rsidRPr="00F87486" w:rsidRDefault="00B85B0A" w:rsidP="00375542">
            <w:pPr>
              <w:jc w:val="center"/>
              <w:rPr>
                <w:sz w:val="22"/>
                <w:szCs w:val="22"/>
              </w:rPr>
            </w:pPr>
          </w:p>
        </w:tc>
        <w:tc>
          <w:tcPr>
            <w:tcW w:w="329" w:type="pct"/>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rPr>
                <w:sz w:val="22"/>
                <w:szCs w:val="22"/>
              </w:rPr>
            </w:pPr>
          </w:p>
        </w:tc>
        <w:tc>
          <w:tcPr>
            <w:tcW w:w="329" w:type="pct"/>
            <w:tcBorders>
              <w:top w:val="nil"/>
              <w:left w:val="single" w:sz="4" w:space="0" w:color="auto"/>
              <w:bottom w:val="single" w:sz="4" w:space="0" w:color="auto"/>
              <w:right w:val="single" w:sz="4" w:space="0" w:color="auto"/>
            </w:tcBorders>
            <w:shd w:val="clear" w:color="000000" w:fill="FFFFFF"/>
          </w:tcPr>
          <w:p w:rsidR="00B85B0A" w:rsidRPr="00F87486" w:rsidRDefault="00B85B0A" w:rsidP="00375542">
            <w:pPr>
              <w:jc w:val="center"/>
              <w:rPr>
                <w:sz w:val="22"/>
                <w:szCs w:val="22"/>
              </w:rPr>
            </w:pPr>
          </w:p>
        </w:tc>
        <w:tc>
          <w:tcPr>
            <w:tcW w:w="335" w:type="pct"/>
            <w:tcBorders>
              <w:top w:val="nil"/>
              <w:left w:val="single" w:sz="4" w:space="0" w:color="auto"/>
              <w:bottom w:val="single" w:sz="4" w:space="0" w:color="auto"/>
              <w:right w:val="single" w:sz="4" w:space="0" w:color="auto"/>
            </w:tcBorders>
            <w:shd w:val="clear" w:color="000000" w:fill="FFFFFF"/>
            <w:noWrap/>
          </w:tcPr>
          <w:p w:rsidR="00B85B0A" w:rsidRPr="00F87486" w:rsidRDefault="00B85B0A" w:rsidP="00375542">
            <w:pPr>
              <w:jc w:val="center"/>
              <w:rPr>
                <w:sz w:val="22"/>
                <w:szCs w:val="22"/>
              </w:rPr>
            </w:pPr>
          </w:p>
        </w:tc>
        <w:tc>
          <w:tcPr>
            <w:tcW w:w="333" w:type="pct"/>
            <w:gridSpan w:val="3"/>
            <w:tcBorders>
              <w:top w:val="nil"/>
              <w:left w:val="nil"/>
              <w:bottom w:val="single" w:sz="4" w:space="0" w:color="auto"/>
              <w:right w:val="single" w:sz="4" w:space="0" w:color="auto"/>
            </w:tcBorders>
            <w:shd w:val="clear" w:color="000000" w:fill="FFFFFF"/>
          </w:tcPr>
          <w:p w:rsidR="00B85B0A" w:rsidRPr="00F87486" w:rsidRDefault="00B85B0A" w:rsidP="00375542">
            <w:pPr>
              <w:jc w:val="center"/>
              <w:rPr>
                <w:sz w:val="22"/>
                <w:szCs w:val="22"/>
              </w:rPr>
            </w:pPr>
          </w:p>
        </w:tc>
      </w:tr>
      <w:tr w:rsidR="00B85B0A" w:rsidRPr="00F87486" w:rsidTr="00375542">
        <w:trPr>
          <w:gridAfter w:val="1"/>
          <w:wAfter w:w="377" w:type="pct"/>
          <w:trHeight w:val="945"/>
        </w:trPr>
        <w:tc>
          <w:tcPr>
            <w:tcW w:w="288" w:type="pct"/>
            <w:vMerge/>
            <w:tcBorders>
              <w:top w:val="single" w:sz="4" w:space="0" w:color="auto"/>
              <w:left w:val="single" w:sz="4" w:space="0" w:color="auto"/>
              <w:bottom w:val="single" w:sz="4" w:space="0" w:color="auto"/>
              <w:right w:val="single" w:sz="4" w:space="0" w:color="auto"/>
            </w:tcBorders>
            <w:vAlign w:val="center"/>
          </w:tcPr>
          <w:p w:rsidR="00B85B0A" w:rsidRPr="00F87486" w:rsidRDefault="00B85B0A" w:rsidP="00375542">
            <w:pPr>
              <w:rPr>
                <w:sz w:val="22"/>
                <w:szCs w:val="22"/>
              </w:rPr>
            </w:pPr>
          </w:p>
        </w:tc>
        <w:tc>
          <w:tcPr>
            <w:tcW w:w="451" w:type="pct"/>
            <w:gridSpan w:val="3"/>
            <w:vMerge/>
            <w:tcBorders>
              <w:top w:val="single" w:sz="4" w:space="0" w:color="auto"/>
              <w:left w:val="single" w:sz="4" w:space="0" w:color="auto"/>
              <w:bottom w:val="single" w:sz="4" w:space="0" w:color="auto"/>
              <w:right w:val="single" w:sz="4" w:space="0" w:color="auto"/>
            </w:tcBorders>
            <w:vAlign w:val="center"/>
          </w:tcPr>
          <w:p w:rsidR="00B85B0A" w:rsidRPr="00F87486" w:rsidRDefault="00B85B0A" w:rsidP="00375542">
            <w:pPr>
              <w:rPr>
                <w:sz w:val="22"/>
                <w:szCs w:val="22"/>
              </w:rPr>
            </w:pPr>
          </w:p>
        </w:tc>
        <w:tc>
          <w:tcPr>
            <w:tcW w:w="494" w:type="pct"/>
            <w:tcBorders>
              <w:top w:val="nil"/>
              <w:left w:val="nil"/>
              <w:bottom w:val="single" w:sz="4" w:space="0" w:color="auto"/>
              <w:right w:val="single" w:sz="4" w:space="0" w:color="auto"/>
            </w:tcBorders>
            <w:shd w:val="clear" w:color="000000" w:fill="FFFFFF"/>
            <w:vAlign w:val="center"/>
          </w:tcPr>
          <w:p w:rsidR="00B85B0A" w:rsidRPr="00F87486" w:rsidRDefault="00B85B0A" w:rsidP="00375542">
            <w:pPr>
              <w:rPr>
                <w:sz w:val="22"/>
                <w:szCs w:val="22"/>
              </w:rPr>
            </w:pPr>
            <w:r w:rsidRPr="00F87486">
              <w:rPr>
                <w:sz w:val="22"/>
                <w:szCs w:val="22"/>
              </w:rPr>
              <w:t>УСЗН администрации Дзержинского района</w:t>
            </w:r>
          </w:p>
        </w:tc>
        <w:tc>
          <w:tcPr>
            <w:tcW w:w="205" w:type="pct"/>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rPr>
                <w:sz w:val="22"/>
                <w:szCs w:val="22"/>
              </w:rPr>
            </w:pPr>
            <w:r w:rsidRPr="00F87486">
              <w:rPr>
                <w:sz w:val="22"/>
                <w:szCs w:val="22"/>
              </w:rPr>
              <w:t>948</w:t>
            </w:r>
          </w:p>
        </w:tc>
        <w:tc>
          <w:tcPr>
            <w:tcW w:w="205" w:type="pct"/>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rPr>
                <w:sz w:val="22"/>
                <w:szCs w:val="22"/>
              </w:rPr>
            </w:pPr>
            <w:r w:rsidRPr="00F87486">
              <w:rPr>
                <w:sz w:val="22"/>
                <w:szCs w:val="22"/>
              </w:rPr>
              <w:t>X</w:t>
            </w:r>
          </w:p>
        </w:tc>
        <w:tc>
          <w:tcPr>
            <w:tcW w:w="206" w:type="pct"/>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rPr>
                <w:sz w:val="22"/>
                <w:szCs w:val="22"/>
              </w:rPr>
            </w:pPr>
            <w:r w:rsidRPr="00F87486">
              <w:rPr>
                <w:sz w:val="22"/>
                <w:szCs w:val="22"/>
              </w:rPr>
              <w:t>Х</w:t>
            </w:r>
          </w:p>
        </w:tc>
        <w:tc>
          <w:tcPr>
            <w:tcW w:w="168" w:type="pct"/>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rPr>
                <w:sz w:val="22"/>
                <w:szCs w:val="22"/>
              </w:rPr>
            </w:pPr>
            <w:r w:rsidRPr="00F87486">
              <w:rPr>
                <w:sz w:val="22"/>
                <w:szCs w:val="22"/>
              </w:rPr>
              <w:t>Х</w:t>
            </w:r>
          </w:p>
        </w:tc>
        <w:tc>
          <w:tcPr>
            <w:tcW w:w="290" w:type="pct"/>
            <w:gridSpan w:val="2"/>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rPr>
                <w:sz w:val="22"/>
                <w:szCs w:val="22"/>
              </w:rPr>
            </w:pPr>
            <w:r w:rsidRPr="00F87486">
              <w:rPr>
                <w:sz w:val="22"/>
                <w:szCs w:val="22"/>
              </w:rPr>
              <w:t>40191,3</w:t>
            </w:r>
          </w:p>
        </w:tc>
        <w:tc>
          <w:tcPr>
            <w:tcW w:w="331" w:type="pct"/>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rPr>
                <w:sz w:val="22"/>
                <w:szCs w:val="22"/>
              </w:rPr>
            </w:pPr>
            <w:r w:rsidRPr="00F87486">
              <w:rPr>
                <w:sz w:val="22"/>
                <w:szCs w:val="22"/>
              </w:rPr>
              <w:t>0,0</w:t>
            </w:r>
          </w:p>
        </w:tc>
        <w:tc>
          <w:tcPr>
            <w:tcW w:w="330" w:type="pct"/>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rPr>
                <w:sz w:val="22"/>
                <w:szCs w:val="22"/>
              </w:rPr>
            </w:pPr>
            <w:r w:rsidRPr="00F87486">
              <w:rPr>
                <w:sz w:val="22"/>
                <w:szCs w:val="22"/>
              </w:rPr>
              <w:t>0,0</w:t>
            </w:r>
          </w:p>
        </w:tc>
        <w:tc>
          <w:tcPr>
            <w:tcW w:w="329" w:type="pct"/>
            <w:tcBorders>
              <w:top w:val="nil"/>
              <w:left w:val="nil"/>
              <w:bottom w:val="single" w:sz="4" w:space="0" w:color="auto"/>
              <w:right w:val="single" w:sz="4" w:space="0" w:color="auto"/>
            </w:tcBorders>
            <w:shd w:val="clear" w:color="000000" w:fill="FFFFFF"/>
          </w:tcPr>
          <w:p w:rsidR="00B85B0A" w:rsidRPr="00F87486" w:rsidRDefault="00B85B0A" w:rsidP="00375542">
            <w:pPr>
              <w:jc w:val="center"/>
              <w:rPr>
                <w:sz w:val="22"/>
                <w:szCs w:val="22"/>
              </w:rPr>
            </w:pPr>
            <w:r w:rsidRPr="00F87486">
              <w:rPr>
                <w:sz w:val="22"/>
                <w:szCs w:val="22"/>
              </w:rPr>
              <w:t>0,0</w:t>
            </w:r>
          </w:p>
        </w:tc>
        <w:tc>
          <w:tcPr>
            <w:tcW w:w="329" w:type="pct"/>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rPr>
                <w:sz w:val="22"/>
                <w:szCs w:val="22"/>
              </w:rPr>
            </w:pPr>
            <w:r w:rsidRPr="00F87486">
              <w:rPr>
                <w:sz w:val="22"/>
                <w:szCs w:val="22"/>
              </w:rPr>
              <w:t>0,0</w:t>
            </w:r>
          </w:p>
        </w:tc>
        <w:tc>
          <w:tcPr>
            <w:tcW w:w="329" w:type="pct"/>
            <w:tcBorders>
              <w:top w:val="nil"/>
              <w:left w:val="single" w:sz="4" w:space="0" w:color="auto"/>
              <w:bottom w:val="single" w:sz="4" w:space="0" w:color="auto"/>
              <w:right w:val="single" w:sz="4" w:space="0" w:color="auto"/>
            </w:tcBorders>
            <w:shd w:val="clear" w:color="000000" w:fill="FFFFFF"/>
          </w:tcPr>
          <w:p w:rsidR="00B85B0A" w:rsidRPr="00F87486" w:rsidRDefault="00B85B0A" w:rsidP="00375542">
            <w:pPr>
              <w:jc w:val="center"/>
              <w:rPr>
                <w:sz w:val="22"/>
                <w:szCs w:val="22"/>
              </w:rPr>
            </w:pPr>
            <w:r w:rsidRPr="00F87486">
              <w:rPr>
                <w:sz w:val="22"/>
                <w:szCs w:val="22"/>
              </w:rPr>
              <w:t>0,0</w:t>
            </w:r>
          </w:p>
        </w:tc>
        <w:tc>
          <w:tcPr>
            <w:tcW w:w="335" w:type="pct"/>
            <w:tcBorders>
              <w:top w:val="nil"/>
              <w:left w:val="single" w:sz="4" w:space="0" w:color="auto"/>
              <w:bottom w:val="single" w:sz="4" w:space="0" w:color="auto"/>
              <w:right w:val="single" w:sz="4" w:space="0" w:color="auto"/>
            </w:tcBorders>
            <w:shd w:val="clear" w:color="000000" w:fill="FFFFFF"/>
            <w:noWrap/>
          </w:tcPr>
          <w:p w:rsidR="00B85B0A" w:rsidRPr="00F87486" w:rsidRDefault="00B85B0A" w:rsidP="00375542">
            <w:pPr>
              <w:jc w:val="center"/>
              <w:rPr>
                <w:sz w:val="22"/>
                <w:szCs w:val="22"/>
              </w:rPr>
            </w:pPr>
            <w:r w:rsidRPr="00F87486">
              <w:rPr>
                <w:sz w:val="22"/>
                <w:szCs w:val="22"/>
              </w:rPr>
              <w:t>0,0</w:t>
            </w:r>
          </w:p>
        </w:tc>
        <w:tc>
          <w:tcPr>
            <w:tcW w:w="333" w:type="pct"/>
            <w:gridSpan w:val="3"/>
            <w:tcBorders>
              <w:top w:val="nil"/>
              <w:left w:val="nil"/>
              <w:bottom w:val="single" w:sz="4" w:space="0" w:color="auto"/>
              <w:right w:val="single" w:sz="4" w:space="0" w:color="auto"/>
            </w:tcBorders>
            <w:shd w:val="clear" w:color="000000" w:fill="FFFFFF"/>
          </w:tcPr>
          <w:p w:rsidR="00B85B0A" w:rsidRPr="00F87486" w:rsidRDefault="00B85B0A" w:rsidP="00375542">
            <w:pPr>
              <w:jc w:val="center"/>
              <w:rPr>
                <w:sz w:val="22"/>
                <w:szCs w:val="22"/>
              </w:rPr>
            </w:pPr>
            <w:r w:rsidRPr="00F87486">
              <w:rPr>
                <w:sz w:val="22"/>
                <w:szCs w:val="22"/>
              </w:rPr>
              <w:t>40191,3</w:t>
            </w:r>
          </w:p>
        </w:tc>
      </w:tr>
      <w:tr w:rsidR="00B85B0A" w:rsidRPr="00F87486" w:rsidTr="00375542">
        <w:trPr>
          <w:gridAfter w:val="1"/>
          <w:wAfter w:w="377" w:type="pct"/>
          <w:trHeight w:val="792"/>
        </w:trPr>
        <w:tc>
          <w:tcPr>
            <w:tcW w:w="288"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85B0A" w:rsidRPr="00F87486" w:rsidRDefault="00B85B0A" w:rsidP="00375542">
            <w:pPr>
              <w:jc w:val="center"/>
              <w:rPr>
                <w:sz w:val="22"/>
                <w:szCs w:val="22"/>
              </w:rPr>
            </w:pPr>
            <w:r w:rsidRPr="00F87486">
              <w:rPr>
                <w:sz w:val="22"/>
                <w:szCs w:val="22"/>
              </w:rPr>
              <w:t>Подпрограмма 4</w:t>
            </w:r>
          </w:p>
        </w:tc>
        <w:tc>
          <w:tcPr>
            <w:tcW w:w="451" w:type="pct"/>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85B0A" w:rsidRPr="00F87486" w:rsidRDefault="00B85B0A" w:rsidP="00375542">
            <w:pPr>
              <w:rPr>
                <w:sz w:val="22"/>
                <w:szCs w:val="22"/>
              </w:rPr>
            </w:pPr>
            <w:r w:rsidRPr="00F87486">
              <w:rPr>
                <w:sz w:val="22"/>
                <w:szCs w:val="22"/>
              </w:rPr>
              <w:t>Повышение качества и доступности социальных услуг населению</w:t>
            </w:r>
          </w:p>
        </w:tc>
        <w:tc>
          <w:tcPr>
            <w:tcW w:w="494" w:type="pct"/>
            <w:tcBorders>
              <w:top w:val="single" w:sz="4" w:space="0" w:color="auto"/>
              <w:left w:val="nil"/>
              <w:bottom w:val="single" w:sz="4" w:space="0" w:color="auto"/>
              <w:right w:val="single" w:sz="4" w:space="0" w:color="auto"/>
            </w:tcBorders>
            <w:shd w:val="clear" w:color="auto" w:fill="auto"/>
            <w:noWrap/>
            <w:vAlign w:val="bottom"/>
          </w:tcPr>
          <w:p w:rsidR="00B85B0A" w:rsidRPr="00F87486" w:rsidRDefault="00B85B0A" w:rsidP="00375542">
            <w:pPr>
              <w:rPr>
                <w:rFonts w:ascii="Calibri" w:hAnsi="Calibri" w:cs="Calibri"/>
                <w:sz w:val="22"/>
                <w:szCs w:val="22"/>
              </w:rPr>
            </w:pPr>
            <w:r w:rsidRPr="00F87486">
              <w:rPr>
                <w:sz w:val="22"/>
                <w:szCs w:val="22"/>
              </w:rPr>
              <w:t xml:space="preserve">всего расходные </w:t>
            </w:r>
            <w:r w:rsidRPr="00F87486">
              <w:rPr>
                <w:sz w:val="22"/>
                <w:szCs w:val="22"/>
              </w:rPr>
              <w:br w:type="page"/>
              <w:t>обязательства по подпрограмме</w:t>
            </w:r>
          </w:p>
        </w:tc>
        <w:tc>
          <w:tcPr>
            <w:tcW w:w="205" w:type="pct"/>
            <w:tcBorders>
              <w:top w:val="single" w:sz="4" w:space="0" w:color="auto"/>
              <w:left w:val="single" w:sz="4" w:space="0" w:color="auto"/>
              <w:bottom w:val="single" w:sz="4" w:space="0" w:color="auto"/>
              <w:right w:val="single" w:sz="4" w:space="0" w:color="auto"/>
            </w:tcBorders>
            <w:shd w:val="clear" w:color="000000" w:fill="FFFFFF"/>
            <w:noWrap/>
          </w:tcPr>
          <w:p w:rsidR="00B85B0A" w:rsidRPr="00F87486" w:rsidRDefault="00B85B0A" w:rsidP="00375542">
            <w:pPr>
              <w:jc w:val="center"/>
              <w:rPr>
                <w:sz w:val="22"/>
                <w:szCs w:val="22"/>
              </w:rPr>
            </w:pPr>
            <w:r w:rsidRPr="00F87486">
              <w:rPr>
                <w:sz w:val="22"/>
                <w:szCs w:val="22"/>
              </w:rPr>
              <w:t>Х</w:t>
            </w:r>
          </w:p>
        </w:tc>
        <w:tc>
          <w:tcPr>
            <w:tcW w:w="205" w:type="pct"/>
            <w:tcBorders>
              <w:top w:val="single" w:sz="4" w:space="0" w:color="auto"/>
              <w:left w:val="single" w:sz="4" w:space="0" w:color="auto"/>
              <w:bottom w:val="single" w:sz="4" w:space="0" w:color="auto"/>
              <w:right w:val="single" w:sz="4" w:space="0" w:color="auto"/>
            </w:tcBorders>
            <w:shd w:val="clear" w:color="000000" w:fill="FFFFFF"/>
            <w:noWrap/>
          </w:tcPr>
          <w:p w:rsidR="00B85B0A" w:rsidRPr="00F87486" w:rsidRDefault="00B85B0A" w:rsidP="00375542">
            <w:pPr>
              <w:jc w:val="center"/>
              <w:rPr>
                <w:sz w:val="22"/>
                <w:szCs w:val="22"/>
              </w:rPr>
            </w:pPr>
            <w:r w:rsidRPr="00F87486">
              <w:rPr>
                <w:sz w:val="22"/>
                <w:szCs w:val="22"/>
              </w:rPr>
              <w:t>X</w:t>
            </w:r>
          </w:p>
        </w:tc>
        <w:tc>
          <w:tcPr>
            <w:tcW w:w="206" w:type="pct"/>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rPr>
                <w:sz w:val="22"/>
                <w:szCs w:val="22"/>
              </w:rPr>
            </w:pPr>
            <w:r w:rsidRPr="00F87486">
              <w:rPr>
                <w:sz w:val="22"/>
                <w:szCs w:val="22"/>
              </w:rPr>
              <w:t>X</w:t>
            </w:r>
          </w:p>
        </w:tc>
        <w:tc>
          <w:tcPr>
            <w:tcW w:w="168" w:type="pct"/>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rPr>
                <w:sz w:val="22"/>
                <w:szCs w:val="22"/>
              </w:rPr>
            </w:pPr>
            <w:r w:rsidRPr="00F87486">
              <w:rPr>
                <w:sz w:val="22"/>
                <w:szCs w:val="22"/>
              </w:rPr>
              <w:t>X</w:t>
            </w:r>
          </w:p>
        </w:tc>
        <w:tc>
          <w:tcPr>
            <w:tcW w:w="290" w:type="pct"/>
            <w:gridSpan w:val="2"/>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rPr>
                <w:sz w:val="22"/>
                <w:szCs w:val="22"/>
              </w:rPr>
            </w:pPr>
            <w:r w:rsidRPr="00F87486">
              <w:rPr>
                <w:sz w:val="22"/>
                <w:szCs w:val="22"/>
              </w:rPr>
              <w:t>15914,4</w:t>
            </w:r>
          </w:p>
        </w:tc>
        <w:tc>
          <w:tcPr>
            <w:tcW w:w="331" w:type="pct"/>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rPr>
                <w:sz w:val="22"/>
                <w:szCs w:val="22"/>
              </w:rPr>
            </w:pPr>
            <w:r w:rsidRPr="00F87486">
              <w:rPr>
                <w:sz w:val="22"/>
                <w:szCs w:val="22"/>
              </w:rPr>
              <w:t>17345,6</w:t>
            </w:r>
          </w:p>
        </w:tc>
        <w:tc>
          <w:tcPr>
            <w:tcW w:w="330" w:type="pct"/>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rPr>
                <w:sz w:val="22"/>
                <w:szCs w:val="22"/>
              </w:rPr>
            </w:pPr>
            <w:r w:rsidRPr="00F87486">
              <w:rPr>
                <w:sz w:val="22"/>
                <w:szCs w:val="22"/>
              </w:rPr>
              <w:t>17662,2</w:t>
            </w:r>
          </w:p>
        </w:tc>
        <w:tc>
          <w:tcPr>
            <w:tcW w:w="329" w:type="pct"/>
            <w:tcBorders>
              <w:top w:val="nil"/>
              <w:left w:val="nil"/>
              <w:bottom w:val="single" w:sz="4" w:space="0" w:color="auto"/>
              <w:right w:val="single" w:sz="4" w:space="0" w:color="auto"/>
            </w:tcBorders>
            <w:shd w:val="clear" w:color="000000" w:fill="FFFFFF"/>
          </w:tcPr>
          <w:p w:rsidR="00B85B0A" w:rsidRPr="00F87486" w:rsidRDefault="00B85B0A" w:rsidP="00375542">
            <w:pPr>
              <w:jc w:val="center"/>
              <w:rPr>
                <w:sz w:val="22"/>
                <w:szCs w:val="22"/>
              </w:rPr>
            </w:pPr>
            <w:r w:rsidRPr="00F87486">
              <w:rPr>
                <w:sz w:val="22"/>
                <w:szCs w:val="22"/>
              </w:rPr>
              <w:t>21657,5</w:t>
            </w:r>
          </w:p>
        </w:tc>
        <w:tc>
          <w:tcPr>
            <w:tcW w:w="329" w:type="pct"/>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rPr>
                <w:sz w:val="22"/>
                <w:szCs w:val="22"/>
              </w:rPr>
            </w:pPr>
            <w:r w:rsidRPr="00F87486">
              <w:rPr>
                <w:sz w:val="22"/>
                <w:szCs w:val="22"/>
              </w:rPr>
              <w:t>18035,6</w:t>
            </w:r>
          </w:p>
        </w:tc>
        <w:tc>
          <w:tcPr>
            <w:tcW w:w="329" w:type="pct"/>
            <w:tcBorders>
              <w:top w:val="nil"/>
              <w:left w:val="single" w:sz="4" w:space="0" w:color="auto"/>
              <w:bottom w:val="single" w:sz="4" w:space="0" w:color="auto"/>
              <w:right w:val="single" w:sz="4" w:space="0" w:color="auto"/>
            </w:tcBorders>
            <w:shd w:val="clear" w:color="000000" w:fill="FFFFFF"/>
          </w:tcPr>
          <w:p w:rsidR="00B85B0A" w:rsidRPr="00F87486" w:rsidRDefault="00B85B0A" w:rsidP="00375542">
            <w:pPr>
              <w:jc w:val="center"/>
              <w:rPr>
                <w:sz w:val="22"/>
                <w:szCs w:val="22"/>
              </w:rPr>
            </w:pPr>
            <w:r w:rsidRPr="00F87486">
              <w:rPr>
                <w:sz w:val="22"/>
                <w:szCs w:val="22"/>
              </w:rPr>
              <w:t>18035,6</w:t>
            </w:r>
          </w:p>
        </w:tc>
        <w:tc>
          <w:tcPr>
            <w:tcW w:w="335" w:type="pct"/>
            <w:tcBorders>
              <w:top w:val="nil"/>
              <w:left w:val="single" w:sz="4" w:space="0" w:color="auto"/>
              <w:bottom w:val="single" w:sz="4" w:space="0" w:color="auto"/>
              <w:right w:val="single" w:sz="4" w:space="0" w:color="auto"/>
            </w:tcBorders>
            <w:shd w:val="clear" w:color="000000" w:fill="FFFFFF"/>
            <w:noWrap/>
          </w:tcPr>
          <w:p w:rsidR="00B85B0A" w:rsidRPr="00F87486" w:rsidRDefault="00B85B0A" w:rsidP="00375542">
            <w:pPr>
              <w:jc w:val="center"/>
              <w:rPr>
                <w:sz w:val="22"/>
                <w:szCs w:val="22"/>
              </w:rPr>
            </w:pPr>
            <w:r w:rsidRPr="00F87486">
              <w:rPr>
                <w:sz w:val="22"/>
                <w:szCs w:val="22"/>
              </w:rPr>
              <w:t>18035,6</w:t>
            </w:r>
          </w:p>
        </w:tc>
        <w:tc>
          <w:tcPr>
            <w:tcW w:w="333" w:type="pct"/>
            <w:gridSpan w:val="3"/>
            <w:tcBorders>
              <w:top w:val="nil"/>
              <w:left w:val="nil"/>
              <w:bottom w:val="single" w:sz="4" w:space="0" w:color="auto"/>
              <w:right w:val="single" w:sz="4" w:space="0" w:color="auto"/>
            </w:tcBorders>
            <w:shd w:val="clear" w:color="000000" w:fill="FFFFFF"/>
          </w:tcPr>
          <w:p w:rsidR="00B85B0A" w:rsidRPr="00F87486" w:rsidRDefault="00B85B0A" w:rsidP="00375542">
            <w:pPr>
              <w:jc w:val="center"/>
              <w:rPr>
                <w:sz w:val="22"/>
                <w:szCs w:val="22"/>
              </w:rPr>
            </w:pPr>
            <w:r w:rsidRPr="00F87486">
              <w:rPr>
                <w:sz w:val="22"/>
                <w:szCs w:val="22"/>
              </w:rPr>
              <w:t>126686,5</w:t>
            </w:r>
          </w:p>
        </w:tc>
      </w:tr>
      <w:tr w:rsidR="00B85B0A" w:rsidRPr="00F87486" w:rsidTr="00375542">
        <w:trPr>
          <w:gridAfter w:val="1"/>
          <w:wAfter w:w="377" w:type="pct"/>
          <w:trHeight w:val="405"/>
        </w:trPr>
        <w:tc>
          <w:tcPr>
            <w:tcW w:w="288" w:type="pct"/>
            <w:vMerge/>
            <w:tcBorders>
              <w:top w:val="single" w:sz="4" w:space="0" w:color="auto"/>
              <w:left w:val="single" w:sz="4" w:space="0" w:color="auto"/>
              <w:bottom w:val="single" w:sz="4" w:space="0" w:color="auto"/>
              <w:right w:val="single" w:sz="4" w:space="0" w:color="auto"/>
            </w:tcBorders>
            <w:vAlign w:val="center"/>
          </w:tcPr>
          <w:p w:rsidR="00B85B0A" w:rsidRPr="00F87486" w:rsidRDefault="00B85B0A" w:rsidP="00375542">
            <w:pPr>
              <w:rPr>
                <w:sz w:val="22"/>
                <w:szCs w:val="22"/>
              </w:rPr>
            </w:pPr>
          </w:p>
        </w:tc>
        <w:tc>
          <w:tcPr>
            <w:tcW w:w="451" w:type="pct"/>
            <w:gridSpan w:val="3"/>
            <w:vMerge/>
            <w:tcBorders>
              <w:top w:val="single" w:sz="4" w:space="0" w:color="auto"/>
              <w:left w:val="single" w:sz="4" w:space="0" w:color="auto"/>
              <w:bottom w:val="single" w:sz="4" w:space="0" w:color="auto"/>
              <w:right w:val="single" w:sz="4" w:space="0" w:color="auto"/>
            </w:tcBorders>
            <w:vAlign w:val="center"/>
          </w:tcPr>
          <w:p w:rsidR="00B85B0A" w:rsidRPr="00F87486" w:rsidRDefault="00B85B0A" w:rsidP="00375542">
            <w:pPr>
              <w:rPr>
                <w:sz w:val="22"/>
                <w:szCs w:val="22"/>
              </w:rPr>
            </w:pPr>
          </w:p>
        </w:tc>
        <w:tc>
          <w:tcPr>
            <w:tcW w:w="494" w:type="pct"/>
            <w:tcBorders>
              <w:top w:val="single" w:sz="4" w:space="0" w:color="auto"/>
              <w:left w:val="nil"/>
              <w:bottom w:val="single" w:sz="4" w:space="0" w:color="auto"/>
              <w:right w:val="single" w:sz="4" w:space="0" w:color="auto"/>
            </w:tcBorders>
            <w:shd w:val="clear" w:color="000000" w:fill="FFFFFF"/>
            <w:vAlign w:val="center"/>
          </w:tcPr>
          <w:p w:rsidR="00B85B0A" w:rsidRPr="00F87486" w:rsidRDefault="00B85B0A" w:rsidP="00375542">
            <w:pPr>
              <w:rPr>
                <w:sz w:val="22"/>
                <w:szCs w:val="22"/>
              </w:rPr>
            </w:pPr>
            <w:r w:rsidRPr="00F87486">
              <w:rPr>
                <w:sz w:val="22"/>
                <w:szCs w:val="22"/>
              </w:rPr>
              <w:t>в том числе по ГРБС</w:t>
            </w:r>
          </w:p>
        </w:tc>
        <w:tc>
          <w:tcPr>
            <w:tcW w:w="205" w:type="pct"/>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rPr>
                <w:sz w:val="22"/>
                <w:szCs w:val="22"/>
              </w:rPr>
            </w:pPr>
          </w:p>
        </w:tc>
        <w:tc>
          <w:tcPr>
            <w:tcW w:w="205" w:type="pct"/>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rPr>
                <w:sz w:val="22"/>
                <w:szCs w:val="22"/>
              </w:rPr>
            </w:pPr>
          </w:p>
        </w:tc>
        <w:tc>
          <w:tcPr>
            <w:tcW w:w="206" w:type="pct"/>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rPr>
                <w:sz w:val="22"/>
                <w:szCs w:val="22"/>
              </w:rPr>
            </w:pPr>
          </w:p>
        </w:tc>
        <w:tc>
          <w:tcPr>
            <w:tcW w:w="168" w:type="pct"/>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rPr>
                <w:sz w:val="22"/>
                <w:szCs w:val="22"/>
              </w:rPr>
            </w:pPr>
          </w:p>
        </w:tc>
        <w:tc>
          <w:tcPr>
            <w:tcW w:w="290" w:type="pct"/>
            <w:gridSpan w:val="2"/>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rPr>
                <w:sz w:val="22"/>
                <w:szCs w:val="22"/>
              </w:rPr>
            </w:pPr>
          </w:p>
        </w:tc>
        <w:tc>
          <w:tcPr>
            <w:tcW w:w="331" w:type="pct"/>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rPr>
                <w:sz w:val="22"/>
                <w:szCs w:val="22"/>
              </w:rPr>
            </w:pPr>
          </w:p>
        </w:tc>
        <w:tc>
          <w:tcPr>
            <w:tcW w:w="330" w:type="pct"/>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rPr>
                <w:sz w:val="22"/>
                <w:szCs w:val="22"/>
              </w:rPr>
            </w:pPr>
          </w:p>
        </w:tc>
        <w:tc>
          <w:tcPr>
            <w:tcW w:w="329" w:type="pct"/>
            <w:tcBorders>
              <w:top w:val="nil"/>
              <w:left w:val="nil"/>
              <w:bottom w:val="single" w:sz="4" w:space="0" w:color="auto"/>
              <w:right w:val="single" w:sz="4" w:space="0" w:color="auto"/>
            </w:tcBorders>
            <w:shd w:val="clear" w:color="000000" w:fill="FFFFFF"/>
          </w:tcPr>
          <w:p w:rsidR="00B85B0A" w:rsidRPr="00F87486" w:rsidRDefault="00B85B0A" w:rsidP="00375542">
            <w:pPr>
              <w:jc w:val="center"/>
              <w:rPr>
                <w:sz w:val="22"/>
                <w:szCs w:val="22"/>
              </w:rPr>
            </w:pPr>
          </w:p>
        </w:tc>
        <w:tc>
          <w:tcPr>
            <w:tcW w:w="329" w:type="pct"/>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rPr>
                <w:sz w:val="22"/>
                <w:szCs w:val="22"/>
              </w:rPr>
            </w:pPr>
          </w:p>
        </w:tc>
        <w:tc>
          <w:tcPr>
            <w:tcW w:w="329" w:type="pct"/>
            <w:tcBorders>
              <w:top w:val="nil"/>
              <w:left w:val="single" w:sz="4" w:space="0" w:color="auto"/>
              <w:bottom w:val="single" w:sz="4" w:space="0" w:color="auto"/>
              <w:right w:val="single" w:sz="4" w:space="0" w:color="auto"/>
            </w:tcBorders>
            <w:shd w:val="clear" w:color="000000" w:fill="FFFFFF"/>
          </w:tcPr>
          <w:p w:rsidR="00B85B0A" w:rsidRPr="00F87486" w:rsidRDefault="00B85B0A" w:rsidP="00375542">
            <w:pPr>
              <w:jc w:val="center"/>
              <w:rPr>
                <w:sz w:val="22"/>
                <w:szCs w:val="22"/>
              </w:rPr>
            </w:pPr>
          </w:p>
        </w:tc>
        <w:tc>
          <w:tcPr>
            <w:tcW w:w="335" w:type="pct"/>
            <w:tcBorders>
              <w:top w:val="nil"/>
              <w:left w:val="single" w:sz="4" w:space="0" w:color="auto"/>
              <w:bottom w:val="single" w:sz="4" w:space="0" w:color="auto"/>
              <w:right w:val="single" w:sz="4" w:space="0" w:color="auto"/>
            </w:tcBorders>
            <w:shd w:val="clear" w:color="000000" w:fill="FFFFFF"/>
            <w:noWrap/>
          </w:tcPr>
          <w:p w:rsidR="00B85B0A" w:rsidRPr="00F87486" w:rsidRDefault="00B85B0A" w:rsidP="00375542">
            <w:pPr>
              <w:jc w:val="center"/>
              <w:rPr>
                <w:sz w:val="22"/>
                <w:szCs w:val="22"/>
              </w:rPr>
            </w:pPr>
          </w:p>
        </w:tc>
        <w:tc>
          <w:tcPr>
            <w:tcW w:w="333" w:type="pct"/>
            <w:gridSpan w:val="3"/>
            <w:tcBorders>
              <w:top w:val="nil"/>
              <w:left w:val="nil"/>
              <w:bottom w:val="single" w:sz="4" w:space="0" w:color="auto"/>
              <w:right w:val="single" w:sz="4" w:space="0" w:color="auto"/>
            </w:tcBorders>
            <w:shd w:val="clear" w:color="000000" w:fill="FFFFFF"/>
          </w:tcPr>
          <w:p w:rsidR="00B85B0A" w:rsidRPr="00F87486" w:rsidRDefault="00B85B0A" w:rsidP="00375542">
            <w:pPr>
              <w:jc w:val="center"/>
              <w:rPr>
                <w:sz w:val="22"/>
                <w:szCs w:val="22"/>
              </w:rPr>
            </w:pPr>
          </w:p>
        </w:tc>
      </w:tr>
      <w:tr w:rsidR="00B85B0A" w:rsidRPr="00F87486" w:rsidTr="00375542">
        <w:trPr>
          <w:gridAfter w:val="1"/>
          <w:wAfter w:w="377" w:type="pct"/>
          <w:trHeight w:val="447"/>
        </w:trPr>
        <w:tc>
          <w:tcPr>
            <w:tcW w:w="288" w:type="pct"/>
            <w:vMerge/>
            <w:tcBorders>
              <w:top w:val="single" w:sz="4" w:space="0" w:color="auto"/>
              <w:left w:val="single" w:sz="4" w:space="0" w:color="auto"/>
              <w:bottom w:val="single" w:sz="4" w:space="0" w:color="auto"/>
              <w:right w:val="single" w:sz="4" w:space="0" w:color="auto"/>
            </w:tcBorders>
            <w:vAlign w:val="center"/>
          </w:tcPr>
          <w:p w:rsidR="00B85B0A" w:rsidRPr="00F87486" w:rsidRDefault="00B85B0A" w:rsidP="00375542">
            <w:pPr>
              <w:rPr>
                <w:sz w:val="22"/>
                <w:szCs w:val="22"/>
              </w:rPr>
            </w:pPr>
          </w:p>
        </w:tc>
        <w:tc>
          <w:tcPr>
            <w:tcW w:w="451" w:type="pct"/>
            <w:gridSpan w:val="3"/>
            <w:vMerge/>
            <w:tcBorders>
              <w:top w:val="single" w:sz="4" w:space="0" w:color="auto"/>
              <w:left w:val="single" w:sz="4" w:space="0" w:color="auto"/>
              <w:bottom w:val="single" w:sz="4" w:space="0" w:color="auto"/>
              <w:right w:val="single" w:sz="4" w:space="0" w:color="auto"/>
            </w:tcBorders>
            <w:vAlign w:val="center"/>
          </w:tcPr>
          <w:p w:rsidR="00B85B0A" w:rsidRPr="00F87486" w:rsidRDefault="00B85B0A" w:rsidP="00375542">
            <w:pPr>
              <w:rPr>
                <w:sz w:val="22"/>
                <w:szCs w:val="22"/>
              </w:rPr>
            </w:pPr>
          </w:p>
        </w:tc>
        <w:tc>
          <w:tcPr>
            <w:tcW w:w="494" w:type="pct"/>
            <w:tcBorders>
              <w:top w:val="nil"/>
              <w:left w:val="nil"/>
              <w:bottom w:val="single" w:sz="4" w:space="0" w:color="auto"/>
              <w:right w:val="single" w:sz="4" w:space="0" w:color="auto"/>
            </w:tcBorders>
            <w:shd w:val="clear" w:color="000000" w:fill="FFFFFF"/>
            <w:vAlign w:val="center"/>
          </w:tcPr>
          <w:p w:rsidR="00B85B0A" w:rsidRPr="00F87486" w:rsidRDefault="00B85B0A" w:rsidP="00375542">
            <w:pPr>
              <w:rPr>
                <w:sz w:val="22"/>
                <w:szCs w:val="22"/>
              </w:rPr>
            </w:pPr>
            <w:r w:rsidRPr="00F87486">
              <w:rPr>
                <w:sz w:val="22"/>
                <w:szCs w:val="22"/>
              </w:rPr>
              <w:t>УСЗН администрации Дзержинского района</w:t>
            </w:r>
          </w:p>
        </w:tc>
        <w:tc>
          <w:tcPr>
            <w:tcW w:w="205" w:type="pct"/>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rPr>
                <w:sz w:val="22"/>
                <w:szCs w:val="22"/>
              </w:rPr>
            </w:pPr>
            <w:r w:rsidRPr="00F87486">
              <w:rPr>
                <w:sz w:val="22"/>
                <w:szCs w:val="22"/>
              </w:rPr>
              <w:t>948</w:t>
            </w:r>
          </w:p>
        </w:tc>
        <w:tc>
          <w:tcPr>
            <w:tcW w:w="205" w:type="pct"/>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rPr>
                <w:sz w:val="22"/>
                <w:szCs w:val="22"/>
              </w:rPr>
            </w:pPr>
            <w:r w:rsidRPr="00F87486">
              <w:rPr>
                <w:sz w:val="22"/>
                <w:szCs w:val="22"/>
              </w:rPr>
              <w:t>X</w:t>
            </w:r>
          </w:p>
        </w:tc>
        <w:tc>
          <w:tcPr>
            <w:tcW w:w="206" w:type="pct"/>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rPr>
                <w:sz w:val="22"/>
                <w:szCs w:val="22"/>
              </w:rPr>
            </w:pPr>
            <w:r w:rsidRPr="00F87486">
              <w:rPr>
                <w:sz w:val="22"/>
                <w:szCs w:val="22"/>
              </w:rPr>
              <w:t>Х</w:t>
            </w:r>
          </w:p>
        </w:tc>
        <w:tc>
          <w:tcPr>
            <w:tcW w:w="168" w:type="pct"/>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rPr>
                <w:sz w:val="22"/>
                <w:szCs w:val="22"/>
              </w:rPr>
            </w:pPr>
            <w:r w:rsidRPr="00F87486">
              <w:rPr>
                <w:sz w:val="22"/>
                <w:szCs w:val="22"/>
              </w:rPr>
              <w:t>Х</w:t>
            </w:r>
          </w:p>
        </w:tc>
        <w:tc>
          <w:tcPr>
            <w:tcW w:w="290" w:type="pct"/>
            <w:gridSpan w:val="2"/>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rPr>
                <w:sz w:val="22"/>
                <w:szCs w:val="22"/>
              </w:rPr>
            </w:pPr>
            <w:r w:rsidRPr="00F87486">
              <w:rPr>
                <w:sz w:val="22"/>
                <w:szCs w:val="22"/>
              </w:rPr>
              <w:t>15487,8</w:t>
            </w:r>
          </w:p>
        </w:tc>
        <w:tc>
          <w:tcPr>
            <w:tcW w:w="331" w:type="pct"/>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rPr>
                <w:sz w:val="22"/>
                <w:szCs w:val="22"/>
              </w:rPr>
            </w:pPr>
            <w:r w:rsidRPr="00F87486">
              <w:rPr>
                <w:sz w:val="22"/>
                <w:szCs w:val="22"/>
              </w:rPr>
              <w:t>16876,9</w:t>
            </w:r>
          </w:p>
        </w:tc>
        <w:tc>
          <w:tcPr>
            <w:tcW w:w="330" w:type="pct"/>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rPr>
                <w:sz w:val="22"/>
                <w:szCs w:val="22"/>
              </w:rPr>
            </w:pPr>
            <w:r w:rsidRPr="00F87486">
              <w:rPr>
                <w:sz w:val="22"/>
                <w:szCs w:val="22"/>
              </w:rPr>
              <w:t>17081,0</w:t>
            </w:r>
          </w:p>
        </w:tc>
        <w:tc>
          <w:tcPr>
            <w:tcW w:w="329" w:type="pct"/>
            <w:tcBorders>
              <w:top w:val="nil"/>
              <w:left w:val="nil"/>
              <w:bottom w:val="single" w:sz="4" w:space="0" w:color="auto"/>
              <w:right w:val="single" w:sz="4" w:space="0" w:color="auto"/>
            </w:tcBorders>
            <w:shd w:val="clear" w:color="000000" w:fill="FFFFFF"/>
          </w:tcPr>
          <w:p w:rsidR="00B85B0A" w:rsidRPr="00F87486" w:rsidRDefault="00B85B0A" w:rsidP="00375542">
            <w:pPr>
              <w:jc w:val="center"/>
              <w:rPr>
                <w:sz w:val="22"/>
                <w:szCs w:val="22"/>
              </w:rPr>
            </w:pPr>
            <w:r w:rsidRPr="00F87486">
              <w:rPr>
                <w:sz w:val="22"/>
                <w:szCs w:val="22"/>
              </w:rPr>
              <w:t>21097,5</w:t>
            </w:r>
          </w:p>
        </w:tc>
        <w:tc>
          <w:tcPr>
            <w:tcW w:w="329" w:type="pct"/>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rPr>
                <w:sz w:val="22"/>
                <w:szCs w:val="22"/>
              </w:rPr>
            </w:pPr>
            <w:r w:rsidRPr="00F87486">
              <w:rPr>
                <w:sz w:val="22"/>
                <w:szCs w:val="22"/>
              </w:rPr>
              <w:t>17675,6</w:t>
            </w:r>
          </w:p>
        </w:tc>
        <w:tc>
          <w:tcPr>
            <w:tcW w:w="329" w:type="pct"/>
            <w:tcBorders>
              <w:top w:val="nil"/>
              <w:left w:val="single" w:sz="4" w:space="0" w:color="auto"/>
              <w:bottom w:val="single" w:sz="4" w:space="0" w:color="auto"/>
              <w:right w:val="single" w:sz="4" w:space="0" w:color="auto"/>
            </w:tcBorders>
            <w:shd w:val="clear" w:color="000000" w:fill="FFFFFF"/>
          </w:tcPr>
          <w:p w:rsidR="00B85B0A" w:rsidRPr="00F87486" w:rsidRDefault="00B85B0A" w:rsidP="00375542">
            <w:pPr>
              <w:jc w:val="center"/>
              <w:rPr>
                <w:sz w:val="22"/>
                <w:szCs w:val="22"/>
              </w:rPr>
            </w:pPr>
            <w:r w:rsidRPr="00F87486">
              <w:rPr>
                <w:sz w:val="22"/>
                <w:szCs w:val="22"/>
              </w:rPr>
              <w:t>17675,6</w:t>
            </w:r>
          </w:p>
        </w:tc>
        <w:tc>
          <w:tcPr>
            <w:tcW w:w="335" w:type="pct"/>
            <w:tcBorders>
              <w:top w:val="nil"/>
              <w:left w:val="single" w:sz="4" w:space="0" w:color="auto"/>
              <w:bottom w:val="single" w:sz="4" w:space="0" w:color="auto"/>
              <w:right w:val="single" w:sz="4" w:space="0" w:color="auto"/>
            </w:tcBorders>
            <w:shd w:val="clear" w:color="000000" w:fill="FFFFFF"/>
            <w:noWrap/>
          </w:tcPr>
          <w:p w:rsidR="00B85B0A" w:rsidRPr="00F87486" w:rsidRDefault="00B85B0A" w:rsidP="00375542">
            <w:pPr>
              <w:jc w:val="center"/>
              <w:rPr>
                <w:sz w:val="22"/>
                <w:szCs w:val="22"/>
              </w:rPr>
            </w:pPr>
            <w:r w:rsidRPr="00F87486">
              <w:rPr>
                <w:sz w:val="22"/>
                <w:szCs w:val="22"/>
              </w:rPr>
              <w:t>17675,6</w:t>
            </w:r>
          </w:p>
        </w:tc>
        <w:tc>
          <w:tcPr>
            <w:tcW w:w="333" w:type="pct"/>
            <w:gridSpan w:val="3"/>
            <w:tcBorders>
              <w:top w:val="nil"/>
              <w:left w:val="nil"/>
              <w:bottom w:val="single" w:sz="4" w:space="0" w:color="auto"/>
              <w:right w:val="single" w:sz="4" w:space="0" w:color="auto"/>
            </w:tcBorders>
            <w:shd w:val="clear" w:color="000000" w:fill="FFFFFF"/>
          </w:tcPr>
          <w:p w:rsidR="00B85B0A" w:rsidRPr="00F87486" w:rsidRDefault="00B85B0A" w:rsidP="00375542">
            <w:pPr>
              <w:jc w:val="center"/>
              <w:rPr>
                <w:sz w:val="22"/>
                <w:szCs w:val="22"/>
              </w:rPr>
            </w:pPr>
            <w:r w:rsidRPr="00F87486">
              <w:rPr>
                <w:sz w:val="22"/>
                <w:szCs w:val="22"/>
              </w:rPr>
              <w:t>123570,0</w:t>
            </w:r>
          </w:p>
        </w:tc>
      </w:tr>
      <w:tr w:rsidR="00B85B0A" w:rsidRPr="00F87486" w:rsidTr="00375542">
        <w:trPr>
          <w:gridAfter w:val="1"/>
          <w:wAfter w:w="377" w:type="pct"/>
          <w:trHeight w:val="712"/>
        </w:trPr>
        <w:tc>
          <w:tcPr>
            <w:tcW w:w="288"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B85B0A" w:rsidRPr="00F87486" w:rsidRDefault="00B85B0A" w:rsidP="00375542">
            <w:pPr>
              <w:jc w:val="center"/>
              <w:rPr>
                <w:sz w:val="22"/>
                <w:szCs w:val="22"/>
              </w:rPr>
            </w:pPr>
            <w:r w:rsidRPr="00F87486">
              <w:rPr>
                <w:sz w:val="22"/>
                <w:szCs w:val="22"/>
              </w:rPr>
              <w:t>Подпрограмма 5</w:t>
            </w:r>
          </w:p>
        </w:tc>
        <w:tc>
          <w:tcPr>
            <w:tcW w:w="451" w:type="pct"/>
            <w:gridSpan w:val="3"/>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B85B0A" w:rsidRPr="00F87486" w:rsidRDefault="00B85B0A" w:rsidP="00375542">
            <w:pPr>
              <w:rPr>
                <w:sz w:val="22"/>
                <w:szCs w:val="22"/>
              </w:rPr>
            </w:pPr>
            <w:r w:rsidRPr="00F87486">
              <w:rPr>
                <w:sz w:val="22"/>
                <w:szCs w:val="22"/>
              </w:rPr>
              <w:t xml:space="preserve">Обеспечение реализации муниципальной программы и прочие </w:t>
            </w:r>
            <w:r w:rsidRPr="00F87486">
              <w:rPr>
                <w:sz w:val="22"/>
                <w:szCs w:val="22"/>
              </w:rPr>
              <w:lastRenderedPageBreak/>
              <w:t>мероприятия</w:t>
            </w:r>
          </w:p>
        </w:tc>
        <w:tc>
          <w:tcPr>
            <w:tcW w:w="494" w:type="pct"/>
            <w:tcBorders>
              <w:top w:val="single" w:sz="4" w:space="0" w:color="auto"/>
              <w:left w:val="nil"/>
              <w:bottom w:val="single" w:sz="4" w:space="0" w:color="auto"/>
              <w:right w:val="single" w:sz="4" w:space="0" w:color="auto"/>
            </w:tcBorders>
            <w:shd w:val="clear" w:color="auto" w:fill="auto"/>
            <w:noWrap/>
            <w:vAlign w:val="bottom"/>
          </w:tcPr>
          <w:p w:rsidR="00B85B0A" w:rsidRPr="00F87486" w:rsidRDefault="00B85B0A" w:rsidP="00375542">
            <w:pPr>
              <w:rPr>
                <w:rFonts w:ascii="Calibri" w:hAnsi="Calibri" w:cs="Calibri"/>
                <w:sz w:val="22"/>
                <w:szCs w:val="22"/>
              </w:rPr>
            </w:pPr>
            <w:r w:rsidRPr="00F87486">
              <w:rPr>
                <w:rFonts w:ascii="Calibri" w:hAnsi="Calibri" w:cs="Calibri"/>
                <w:noProof/>
                <w:sz w:val="22"/>
                <w:szCs w:val="22"/>
              </w:rPr>
              <w:lastRenderedPageBreak/>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0</wp:posOffset>
                      </wp:positionV>
                      <wp:extent cx="85725" cy="228600"/>
                      <wp:effectExtent l="0" t="0" r="0" b="0"/>
                      <wp:wrapNone/>
                      <wp:docPr id="8" name="Прямоугольник 8"/>
                      <wp:cNvGraphicFramePr/>
                      <a:graphic xmlns:a="http://schemas.openxmlformats.org/drawingml/2006/main">
                        <a:graphicData uri="http://schemas.microsoft.com/office/word/2010/wordprocessingShape">
                          <wps:wsp>
                            <wps:cNvSpPr/>
                            <wps:spPr>
                              <a:xfrm>
                                <a:off x="0" y="0"/>
                                <a:ext cx="85458" cy="227491"/>
                              </a:xfrm>
                              <a:prstGeom prst="rect">
                                <a:avLst/>
                              </a:prstGeom>
                              <a:noFill/>
                            </wps:spPr>
                            <wps:bodyPr wrap="none" lIns="91440" tIns="45720" rIns="91440" bIns="45720" numCol="1">
                              <a:prstTxWarp prst="textCurveDown">
                                <a:avLst>
                                  <a:gd name="adj" fmla="val 56338"/>
                                </a:avLst>
                              </a:prstTxWarp>
                              <a:spAutoFit/>
                              <a:scene3d>
                                <a:camera prst="orthographicFront"/>
                                <a:lightRig rig="flat" dir="tl"/>
                              </a:scene3d>
                              <a:sp3d contourW="19050" prstMaterial="clear">
                                <a:bevelT w="50800" h="50800"/>
                                <a:contourClr>
                                  <a:schemeClr val="accent5">
                                    <a:tint val="70000"/>
                                    <a:satMod val="180000"/>
                                    <a:alpha val="70000"/>
                                  </a:schemeClr>
                                </a:contourClr>
                              </a:sp3d>
                            </wps:bodyPr>
                          </wps:wsp>
                        </a:graphicData>
                      </a:graphic>
                      <wp14:sizeRelH relativeFrom="page">
                        <wp14:pctWidth>0</wp14:pctWidth>
                      </wp14:sizeRelH>
                      <wp14:sizeRelV relativeFrom="page">
                        <wp14:pctHeight>0</wp14:pctHeight>
                      </wp14:sizeRelV>
                    </wp:anchor>
                  </w:drawing>
                </mc:Choice>
                <mc:Fallback>
                  <w:pict>
                    <v:rect w14:anchorId="392D796E" id="Прямоугольник 8" o:spid="_x0000_s1026" style="position:absolute;margin-left:0;margin-top:0;width:6.75pt;height:18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" filled="f" stroked="f">
                      <v:textbox style="mso-fit-shape-to-text:t"/>
                    </v:rect>
                  </w:pict>
                </mc:Fallback>
              </mc:AlternateContent>
            </w:r>
            <w:r w:rsidRPr="00F87486">
              <w:rPr>
                <w:rFonts w:ascii="Calibri" w:hAnsi="Calibri" w:cs="Calibri"/>
                <w:noProof/>
                <w:sz w:val="22"/>
                <w:szCs w:val="22"/>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0</wp:posOffset>
                      </wp:positionV>
                      <wp:extent cx="85725" cy="228600"/>
                      <wp:effectExtent l="0" t="0" r="0" b="0"/>
                      <wp:wrapNone/>
                      <wp:docPr id="9" name="Прямоугольник 9"/>
                      <wp:cNvGraphicFramePr/>
                      <a:graphic xmlns:a="http://schemas.openxmlformats.org/drawingml/2006/main">
                        <a:graphicData uri="http://schemas.microsoft.com/office/word/2010/wordprocessingShape">
                          <wps:wsp>
                            <wps:cNvSpPr/>
                            <wps:spPr>
                              <a:xfrm>
                                <a:off x="0" y="0"/>
                                <a:ext cx="85458" cy="228705"/>
                              </a:xfrm>
                              <a:prstGeom prst="rect">
                                <a:avLst/>
                              </a:prstGeom>
                              <a:noFill/>
                            </wps:spPr>
                            <wps:bodyPr wrap="none" lIns="91440" tIns="45720" rIns="91440" bIns="45720" numCol="1">
                              <a:prstTxWarp prst="textCurveDown">
                                <a:avLst>
                                  <a:gd name="adj" fmla="val 56338"/>
                                </a:avLst>
                              </a:prstTxWarp>
                              <a:spAutoFit/>
                              <a:scene3d>
                                <a:camera prst="orthographicFront"/>
                                <a:lightRig rig="flat" dir="tl"/>
                              </a:scene3d>
                              <a:sp3d contourW="19050" prstMaterial="clear">
                                <a:bevelT w="50800" h="50800"/>
                                <a:contourClr>
                                  <a:schemeClr val="accent5">
                                    <a:tint val="70000"/>
                                    <a:satMod val="180000"/>
                                    <a:alpha val="70000"/>
                                  </a:schemeClr>
                                </a:contourClr>
                              </a:sp3d>
                            </wps:bodyPr>
                          </wps:wsp>
                        </a:graphicData>
                      </a:graphic>
                      <wp14:sizeRelH relativeFrom="page">
                        <wp14:pctWidth>0</wp14:pctWidth>
                      </wp14:sizeRelH>
                      <wp14:sizeRelV relativeFrom="page">
                        <wp14:pctHeight>0</wp14:pctHeight>
                      </wp14:sizeRelV>
                    </wp:anchor>
                  </w:drawing>
                </mc:Choice>
                <mc:Fallback>
                  <w:pict>
                    <v:rect w14:anchorId="0FEEEC3F" id="Прямоугольник 9" o:spid="_x0000_s1026" style="position:absolute;margin-left:0;margin-top:0;width:6.75pt;height:18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" filled="f" stroked="f">
                      <v:textbox style="mso-fit-shape-to-text:t"/>
                    </v:rect>
                  </w:pict>
                </mc:Fallback>
              </mc:AlternateContent>
            </w:r>
            <w:r w:rsidRPr="00F87486">
              <w:rPr>
                <w:sz w:val="22"/>
                <w:szCs w:val="22"/>
              </w:rPr>
              <w:t>всего расходные</w:t>
            </w:r>
            <w:r w:rsidRPr="00F87486">
              <w:rPr>
                <w:sz w:val="22"/>
                <w:szCs w:val="22"/>
              </w:rPr>
              <w:br w:type="page"/>
              <w:t xml:space="preserve"> обязательства по подпрограмме</w:t>
            </w:r>
          </w:p>
        </w:tc>
        <w:tc>
          <w:tcPr>
            <w:tcW w:w="205" w:type="pct"/>
            <w:tcBorders>
              <w:top w:val="single" w:sz="4" w:space="0" w:color="auto"/>
              <w:left w:val="single" w:sz="4" w:space="0" w:color="auto"/>
              <w:bottom w:val="single" w:sz="4" w:space="0" w:color="auto"/>
              <w:right w:val="single" w:sz="4" w:space="0" w:color="auto"/>
            </w:tcBorders>
            <w:shd w:val="clear" w:color="000000" w:fill="FFFFFF"/>
            <w:noWrap/>
          </w:tcPr>
          <w:p w:rsidR="00B85B0A" w:rsidRPr="00F87486" w:rsidRDefault="00B85B0A" w:rsidP="00375542">
            <w:pPr>
              <w:jc w:val="center"/>
              <w:rPr>
                <w:sz w:val="22"/>
                <w:szCs w:val="22"/>
              </w:rPr>
            </w:pPr>
            <w:r w:rsidRPr="00F87486">
              <w:rPr>
                <w:sz w:val="22"/>
                <w:szCs w:val="22"/>
              </w:rPr>
              <w:t>Х</w:t>
            </w:r>
          </w:p>
        </w:tc>
        <w:tc>
          <w:tcPr>
            <w:tcW w:w="205" w:type="pct"/>
            <w:tcBorders>
              <w:top w:val="single" w:sz="4" w:space="0" w:color="auto"/>
              <w:left w:val="single" w:sz="4" w:space="0" w:color="auto"/>
              <w:bottom w:val="single" w:sz="4" w:space="0" w:color="auto"/>
              <w:right w:val="single" w:sz="4" w:space="0" w:color="auto"/>
            </w:tcBorders>
            <w:shd w:val="clear" w:color="000000" w:fill="FFFFFF"/>
            <w:noWrap/>
          </w:tcPr>
          <w:p w:rsidR="00B85B0A" w:rsidRPr="00F87486" w:rsidRDefault="00B85B0A" w:rsidP="00375542">
            <w:pPr>
              <w:jc w:val="center"/>
              <w:rPr>
                <w:sz w:val="22"/>
                <w:szCs w:val="22"/>
              </w:rPr>
            </w:pPr>
            <w:r w:rsidRPr="00F87486">
              <w:rPr>
                <w:sz w:val="22"/>
                <w:szCs w:val="22"/>
              </w:rPr>
              <w:t>X</w:t>
            </w:r>
          </w:p>
        </w:tc>
        <w:tc>
          <w:tcPr>
            <w:tcW w:w="206" w:type="pct"/>
            <w:tcBorders>
              <w:top w:val="single" w:sz="4" w:space="0" w:color="auto"/>
              <w:left w:val="single" w:sz="4" w:space="0" w:color="auto"/>
              <w:bottom w:val="single" w:sz="4" w:space="0" w:color="auto"/>
              <w:right w:val="single" w:sz="4" w:space="0" w:color="auto"/>
            </w:tcBorders>
            <w:shd w:val="clear" w:color="000000" w:fill="FFFFFF"/>
            <w:noWrap/>
          </w:tcPr>
          <w:p w:rsidR="00B85B0A" w:rsidRPr="00F87486" w:rsidRDefault="00B85B0A" w:rsidP="00375542">
            <w:pPr>
              <w:jc w:val="center"/>
              <w:rPr>
                <w:sz w:val="22"/>
                <w:szCs w:val="22"/>
              </w:rPr>
            </w:pPr>
            <w:r w:rsidRPr="00F87486">
              <w:rPr>
                <w:sz w:val="22"/>
                <w:szCs w:val="22"/>
              </w:rPr>
              <w:t>X</w:t>
            </w:r>
          </w:p>
        </w:tc>
        <w:tc>
          <w:tcPr>
            <w:tcW w:w="168" w:type="pct"/>
            <w:tcBorders>
              <w:top w:val="single" w:sz="4" w:space="0" w:color="auto"/>
              <w:left w:val="single" w:sz="4" w:space="0" w:color="auto"/>
              <w:bottom w:val="single" w:sz="4" w:space="0" w:color="auto"/>
              <w:right w:val="single" w:sz="4" w:space="0" w:color="auto"/>
            </w:tcBorders>
            <w:shd w:val="clear" w:color="000000" w:fill="FFFFFF"/>
            <w:noWrap/>
          </w:tcPr>
          <w:p w:rsidR="00B85B0A" w:rsidRPr="00F87486" w:rsidRDefault="00B85B0A" w:rsidP="00375542">
            <w:pPr>
              <w:jc w:val="center"/>
              <w:rPr>
                <w:sz w:val="22"/>
                <w:szCs w:val="22"/>
              </w:rPr>
            </w:pPr>
            <w:r w:rsidRPr="00F87486">
              <w:rPr>
                <w:sz w:val="22"/>
                <w:szCs w:val="22"/>
              </w:rPr>
              <w:t>X</w:t>
            </w:r>
          </w:p>
        </w:tc>
        <w:tc>
          <w:tcPr>
            <w:tcW w:w="290" w:type="pct"/>
            <w:gridSpan w:val="2"/>
            <w:tcBorders>
              <w:top w:val="single" w:sz="4" w:space="0" w:color="auto"/>
              <w:left w:val="single" w:sz="4" w:space="0" w:color="auto"/>
              <w:bottom w:val="single" w:sz="4" w:space="0" w:color="auto"/>
              <w:right w:val="single" w:sz="4" w:space="0" w:color="auto"/>
            </w:tcBorders>
            <w:shd w:val="clear" w:color="000000" w:fill="FFFFFF"/>
            <w:noWrap/>
          </w:tcPr>
          <w:p w:rsidR="00B85B0A" w:rsidRPr="00F87486" w:rsidRDefault="00B85B0A" w:rsidP="00375542">
            <w:pPr>
              <w:jc w:val="center"/>
              <w:rPr>
                <w:sz w:val="22"/>
                <w:szCs w:val="22"/>
              </w:rPr>
            </w:pPr>
            <w:r w:rsidRPr="00F87486">
              <w:rPr>
                <w:sz w:val="22"/>
                <w:szCs w:val="22"/>
              </w:rPr>
              <w:t>5640,9</w:t>
            </w:r>
          </w:p>
        </w:tc>
        <w:tc>
          <w:tcPr>
            <w:tcW w:w="331" w:type="pct"/>
            <w:tcBorders>
              <w:top w:val="single" w:sz="4" w:space="0" w:color="auto"/>
              <w:left w:val="single" w:sz="4" w:space="0" w:color="auto"/>
              <w:bottom w:val="single" w:sz="4" w:space="0" w:color="auto"/>
              <w:right w:val="single" w:sz="4" w:space="0" w:color="auto"/>
            </w:tcBorders>
            <w:shd w:val="clear" w:color="000000" w:fill="FFFFFF"/>
            <w:noWrap/>
          </w:tcPr>
          <w:p w:rsidR="00B85B0A" w:rsidRPr="00F87486" w:rsidRDefault="00B85B0A" w:rsidP="00375542">
            <w:pPr>
              <w:jc w:val="center"/>
              <w:rPr>
                <w:sz w:val="22"/>
                <w:szCs w:val="22"/>
              </w:rPr>
            </w:pPr>
            <w:r w:rsidRPr="00F87486">
              <w:rPr>
                <w:sz w:val="22"/>
                <w:szCs w:val="22"/>
              </w:rPr>
              <w:t>4987,8</w:t>
            </w:r>
          </w:p>
        </w:tc>
        <w:tc>
          <w:tcPr>
            <w:tcW w:w="330" w:type="pct"/>
            <w:tcBorders>
              <w:top w:val="single" w:sz="4" w:space="0" w:color="auto"/>
              <w:left w:val="single" w:sz="4" w:space="0" w:color="auto"/>
              <w:bottom w:val="single" w:sz="4" w:space="0" w:color="auto"/>
              <w:right w:val="single" w:sz="4" w:space="0" w:color="auto"/>
            </w:tcBorders>
            <w:shd w:val="clear" w:color="000000" w:fill="FFFFFF"/>
            <w:noWrap/>
          </w:tcPr>
          <w:p w:rsidR="00B85B0A" w:rsidRPr="00F87486" w:rsidRDefault="00B85B0A" w:rsidP="00375542">
            <w:pPr>
              <w:jc w:val="center"/>
              <w:rPr>
                <w:sz w:val="22"/>
                <w:szCs w:val="22"/>
              </w:rPr>
            </w:pPr>
            <w:r w:rsidRPr="00F87486">
              <w:rPr>
                <w:sz w:val="22"/>
                <w:szCs w:val="22"/>
              </w:rPr>
              <w:t>5026,4</w:t>
            </w:r>
          </w:p>
        </w:tc>
        <w:tc>
          <w:tcPr>
            <w:tcW w:w="329" w:type="pct"/>
            <w:tcBorders>
              <w:top w:val="single" w:sz="4" w:space="0" w:color="auto"/>
              <w:left w:val="single" w:sz="4" w:space="0" w:color="auto"/>
              <w:bottom w:val="single" w:sz="4" w:space="0" w:color="auto"/>
              <w:right w:val="single" w:sz="4" w:space="0" w:color="auto"/>
            </w:tcBorders>
            <w:shd w:val="clear" w:color="000000" w:fill="FFFFFF"/>
          </w:tcPr>
          <w:p w:rsidR="00B85B0A" w:rsidRPr="00F87486" w:rsidRDefault="00B85B0A" w:rsidP="00375542">
            <w:pPr>
              <w:jc w:val="center"/>
              <w:rPr>
                <w:sz w:val="22"/>
                <w:szCs w:val="22"/>
              </w:rPr>
            </w:pPr>
            <w:r w:rsidRPr="00F87486">
              <w:rPr>
                <w:sz w:val="22"/>
                <w:szCs w:val="22"/>
              </w:rPr>
              <w:t>5026,5</w:t>
            </w:r>
          </w:p>
        </w:tc>
        <w:tc>
          <w:tcPr>
            <w:tcW w:w="329" w:type="pct"/>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rPr>
                <w:sz w:val="22"/>
                <w:szCs w:val="22"/>
              </w:rPr>
            </w:pPr>
            <w:r w:rsidRPr="00F87486">
              <w:rPr>
                <w:sz w:val="22"/>
                <w:szCs w:val="22"/>
              </w:rPr>
              <w:t>5084,8</w:t>
            </w:r>
          </w:p>
        </w:tc>
        <w:tc>
          <w:tcPr>
            <w:tcW w:w="329" w:type="pct"/>
            <w:tcBorders>
              <w:top w:val="single" w:sz="4" w:space="0" w:color="auto"/>
              <w:left w:val="single" w:sz="4" w:space="0" w:color="auto"/>
              <w:bottom w:val="single" w:sz="4" w:space="0" w:color="auto"/>
              <w:right w:val="single" w:sz="4" w:space="0" w:color="auto"/>
            </w:tcBorders>
            <w:shd w:val="clear" w:color="000000" w:fill="FFFFFF"/>
          </w:tcPr>
          <w:p w:rsidR="00B85B0A" w:rsidRPr="00F87486" w:rsidRDefault="00B85B0A" w:rsidP="00375542">
            <w:pPr>
              <w:jc w:val="center"/>
              <w:rPr>
                <w:sz w:val="22"/>
                <w:szCs w:val="22"/>
              </w:rPr>
            </w:pPr>
            <w:r w:rsidRPr="00F87486">
              <w:rPr>
                <w:sz w:val="22"/>
                <w:szCs w:val="22"/>
              </w:rPr>
              <w:t>5084,8</w:t>
            </w:r>
          </w:p>
        </w:tc>
        <w:tc>
          <w:tcPr>
            <w:tcW w:w="335" w:type="pct"/>
            <w:tcBorders>
              <w:top w:val="single" w:sz="4" w:space="0" w:color="auto"/>
              <w:left w:val="single" w:sz="4" w:space="0" w:color="auto"/>
              <w:bottom w:val="single" w:sz="4" w:space="0" w:color="auto"/>
              <w:right w:val="single" w:sz="4" w:space="0" w:color="auto"/>
            </w:tcBorders>
            <w:shd w:val="clear" w:color="000000" w:fill="FFFFFF"/>
            <w:noWrap/>
          </w:tcPr>
          <w:p w:rsidR="00B85B0A" w:rsidRPr="00F87486" w:rsidRDefault="00B85B0A" w:rsidP="00375542">
            <w:pPr>
              <w:jc w:val="center"/>
              <w:rPr>
                <w:sz w:val="22"/>
                <w:szCs w:val="22"/>
              </w:rPr>
            </w:pPr>
            <w:r w:rsidRPr="00F87486">
              <w:rPr>
                <w:sz w:val="22"/>
                <w:szCs w:val="22"/>
              </w:rPr>
              <w:t>5084,8</w:t>
            </w:r>
          </w:p>
        </w:tc>
        <w:tc>
          <w:tcPr>
            <w:tcW w:w="333" w:type="pct"/>
            <w:gridSpan w:val="3"/>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rPr>
                <w:sz w:val="22"/>
                <w:szCs w:val="22"/>
              </w:rPr>
            </w:pPr>
            <w:r w:rsidRPr="00F87486">
              <w:rPr>
                <w:sz w:val="22"/>
                <w:szCs w:val="22"/>
              </w:rPr>
              <w:t>35936,0</w:t>
            </w:r>
          </w:p>
        </w:tc>
      </w:tr>
      <w:tr w:rsidR="00B85B0A" w:rsidRPr="00F87486" w:rsidTr="00375542">
        <w:trPr>
          <w:gridAfter w:val="1"/>
          <w:wAfter w:w="377" w:type="pct"/>
          <w:trHeight w:val="266"/>
        </w:trPr>
        <w:tc>
          <w:tcPr>
            <w:tcW w:w="288" w:type="pct"/>
            <w:vMerge/>
            <w:tcBorders>
              <w:top w:val="single" w:sz="4" w:space="0" w:color="auto"/>
              <w:left w:val="single" w:sz="4" w:space="0" w:color="auto"/>
              <w:bottom w:val="single" w:sz="4" w:space="0" w:color="000000"/>
              <w:right w:val="single" w:sz="4" w:space="0" w:color="auto"/>
            </w:tcBorders>
            <w:vAlign w:val="center"/>
          </w:tcPr>
          <w:p w:rsidR="00B85B0A" w:rsidRPr="00F87486" w:rsidRDefault="00B85B0A" w:rsidP="00375542">
            <w:pPr>
              <w:rPr>
                <w:sz w:val="22"/>
                <w:szCs w:val="22"/>
              </w:rPr>
            </w:pPr>
          </w:p>
        </w:tc>
        <w:tc>
          <w:tcPr>
            <w:tcW w:w="451" w:type="pct"/>
            <w:gridSpan w:val="3"/>
            <w:vMerge/>
            <w:tcBorders>
              <w:top w:val="single" w:sz="4" w:space="0" w:color="auto"/>
              <w:left w:val="single" w:sz="4" w:space="0" w:color="auto"/>
              <w:bottom w:val="single" w:sz="4" w:space="0" w:color="000000"/>
              <w:right w:val="single" w:sz="4" w:space="0" w:color="auto"/>
            </w:tcBorders>
            <w:vAlign w:val="center"/>
          </w:tcPr>
          <w:p w:rsidR="00B85B0A" w:rsidRPr="00F87486" w:rsidRDefault="00B85B0A" w:rsidP="00375542">
            <w:pPr>
              <w:rPr>
                <w:sz w:val="22"/>
                <w:szCs w:val="22"/>
              </w:rPr>
            </w:pPr>
          </w:p>
        </w:tc>
        <w:tc>
          <w:tcPr>
            <w:tcW w:w="494" w:type="pct"/>
            <w:tcBorders>
              <w:top w:val="single" w:sz="4" w:space="0" w:color="auto"/>
              <w:left w:val="nil"/>
              <w:bottom w:val="single" w:sz="4" w:space="0" w:color="auto"/>
              <w:right w:val="single" w:sz="4" w:space="0" w:color="auto"/>
            </w:tcBorders>
            <w:shd w:val="clear" w:color="000000" w:fill="FFFFFF"/>
            <w:vAlign w:val="center"/>
          </w:tcPr>
          <w:p w:rsidR="00B85B0A" w:rsidRPr="00F87486" w:rsidRDefault="00B85B0A" w:rsidP="00375542">
            <w:pPr>
              <w:rPr>
                <w:sz w:val="22"/>
                <w:szCs w:val="22"/>
              </w:rPr>
            </w:pPr>
            <w:r w:rsidRPr="00F87486">
              <w:rPr>
                <w:sz w:val="22"/>
                <w:szCs w:val="22"/>
              </w:rPr>
              <w:t xml:space="preserve">в том числе по </w:t>
            </w:r>
            <w:r w:rsidRPr="00F87486">
              <w:rPr>
                <w:sz w:val="22"/>
                <w:szCs w:val="22"/>
              </w:rPr>
              <w:lastRenderedPageBreak/>
              <w:t>ГРБС</w:t>
            </w:r>
          </w:p>
        </w:tc>
        <w:tc>
          <w:tcPr>
            <w:tcW w:w="205" w:type="pct"/>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rPr>
                <w:sz w:val="22"/>
                <w:szCs w:val="22"/>
              </w:rPr>
            </w:pPr>
          </w:p>
        </w:tc>
        <w:tc>
          <w:tcPr>
            <w:tcW w:w="205" w:type="pct"/>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rPr>
                <w:sz w:val="22"/>
                <w:szCs w:val="22"/>
              </w:rPr>
            </w:pPr>
          </w:p>
        </w:tc>
        <w:tc>
          <w:tcPr>
            <w:tcW w:w="206" w:type="pct"/>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rPr>
                <w:sz w:val="22"/>
                <w:szCs w:val="22"/>
              </w:rPr>
            </w:pPr>
          </w:p>
        </w:tc>
        <w:tc>
          <w:tcPr>
            <w:tcW w:w="168" w:type="pct"/>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rPr>
                <w:sz w:val="22"/>
                <w:szCs w:val="22"/>
              </w:rPr>
            </w:pPr>
            <w:r w:rsidRPr="00F87486">
              <w:rPr>
                <w:sz w:val="22"/>
                <w:szCs w:val="22"/>
              </w:rPr>
              <w:t> </w:t>
            </w:r>
          </w:p>
        </w:tc>
        <w:tc>
          <w:tcPr>
            <w:tcW w:w="290" w:type="pct"/>
            <w:gridSpan w:val="2"/>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right"/>
              <w:rPr>
                <w:sz w:val="22"/>
                <w:szCs w:val="22"/>
                <w:highlight w:val="yellow"/>
              </w:rPr>
            </w:pPr>
          </w:p>
        </w:tc>
        <w:tc>
          <w:tcPr>
            <w:tcW w:w="331" w:type="pct"/>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right"/>
              <w:rPr>
                <w:sz w:val="22"/>
                <w:szCs w:val="22"/>
                <w:highlight w:val="yellow"/>
              </w:rPr>
            </w:pPr>
          </w:p>
        </w:tc>
        <w:tc>
          <w:tcPr>
            <w:tcW w:w="330" w:type="pct"/>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right"/>
              <w:rPr>
                <w:sz w:val="22"/>
                <w:szCs w:val="22"/>
                <w:highlight w:val="yellow"/>
              </w:rPr>
            </w:pPr>
          </w:p>
        </w:tc>
        <w:tc>
          <w:tcPr>
            <w:tcW w:w="329" w:type="pct"/>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rPr>
                <w:sz w:val="22"/>
                <w:szCs w:val="22"/>
                <w:highlight w:val="yellow"/>
              </w:rPr>
            </w:pPr>
          </w:p>
        </w:tc>
        <w:tc>
          <w:tcPr>
            <w:tcW w:w="329" w:type="pct"/>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right"/>
              <w:rPr>
                <w:sz w:val="22"/>
                <w:szCs w:val="22"/>
                <w:highlight w:val="yellow"/>
              </w:rPr>
            </w:pPr>
          </w:p>
        </w:tc>
        <w:tc>
          <w:tcPr>
            <w:tcW w:w="329" w:type="pct"/>
            <w:tcBorders>
              <w:top w:val="single" w:sz="4" w:space="0" w:color="auto"/>
              <w:left w:val="single" w:sz="4" w:space="0" w:color="auto"/>
              <w:bottom w:val="single" w:sz="4" w:space="0" w:color="auto"/>
              <w:right w:val="single" w:sz="4" w:space="0" w:color="auto"/>
            </w:tcBorders>
            <w:shd w:val="clear" w:color="000000" w:fill="FFFFFF"/>
          </w:tcPr>
          <w:p w:rsidR="00B85B0A" w:rsidRPr="00F87486" w:rsidRDefault="00B85B0A" w:rsidP="00375542">
            <w:pPr>
              <w:jc w:val="right"/>
              <w:rPr>
                <w:sz w:val="22"/>
                <w:szCs w:val="22"/>
                <w:highlight w:val="yellow"/>
              </w:rPr>
            </w:pPr>
          </w:p>
        </w:tc>
        <w:tc>
          <w:tcPr>
            <w:tcW w:w="335" w:type="pct"/>
            <w:tcBorders>
              <w:top w:val="single" w:sz="4" w:space="0" w:color="auto"/>
              <w:left w:val="single" w:sz="4" w:space="0" w:color="auto"/>
              <w:bottom w:val="single" w:sz="4" w:space="0" w:color="auto"/>
              <w:right w:val="single" w:sz="4" w:space="0" w:color="auto"/>
            </w:tcBorders>
            <w:shd w:val="clear" w:color="000000" w:fill="FFFFFF"/>
            <w:noWrap/>
          </w:tcPr>
          <w:p w:rsidR="00B85B0A" w:rsidRPr="00F87486" w:rsidRDefault="00B85B0A" w:rsidP="00375542">
            <w:pPr>
              <w:jc w:val="right"/>
              <w:rPr>
                <w:sz w:val="22"/>
                <w:szCs w:val="22"/>
                <w:highlight w:val="yellow"/>
              </w:rPr>
            </w:pPr>
          </w:p>
        </w:tc>
        <w:tc>
          <w:tcPr>
            <w:tcW w:w="333" w:type="pct"/>
            <w:gridSpan w:val="3"/>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right"/>
              <w:rPr>
                <w:sz w:val="22"/>
                <w:szCs w:val="22"/>
                <w:highlight w:val="yellow"/>
              </w:rPr>
            </w:pPr>
          </w:p>
        </w:tc>
      </w:tr>
      <w:tr w:rsidR="00B85B0A" w:rsidRPr="00F87486" w:rsidTr="00375542">
        <w:trPr>
          <w:gridAfter w:val="1"/>
          <w:wAfter w:w="377" w:type="pct"/>
          <w:trHeight w:val="1184"/>
        </w:trPr>
        <w:tc>
          <w:tcPr>
            <w:tcW w:w="288" w:type="pct"/>
            <w:vMerge/>
            <w:tcBorders>
              <w:top w:val="single" w:sz="4" w:space="0" w:color="auto"/>
              <w:left w:val="single" w:sz="4" w:space="0" w:color="auto"/>
              <w:bottom w:val="single" w:sz="4" w:space="0" w:color="auto"/>
              <w:right w:val="single" w:sz="4" w:space="0" w:color="auto"/>
            </w:tcBorders>
            <w:vAlign w:val="center"/>
          </w:tcPr>
          <w:p w:rsidR="00B85B0A" w:rsidRPr="00F87486" w:rsidRDefault="00B85B0A" w:rsidP="00375542">
            <w:pPr>
              <w:rPr>
                <w:sz w:val="22"/>
                <w:szCs w:val="22"/>
              </w:rPr>
            </w:pPr>
          </w:p>
        </w:tc>
        <w:tc>
          <w:tcPr>
            <w:tcW w:w="451" w:type="pct"/>
            <w:gridSpan w:val="3"/>
            <w:vMerge/>
            <w:tcBorders>
              <w:top w:val="single" w:sz="4" w:space="0" w:color="auto"/>
              <w:left w:val="single" w:sz="4" w:space="0" w:color="auto"/>
              <w:bottom w:val="single" w:sz="4" w:space="0" w:color="auto"/>
              <w:right w:val="single" w:sz="4" w:space="0" w:color="auto"/>
            </w:tcBorders>
            <w:vAlign w:val="center"/>
          </w:tcPr>
          <w:p w:rsidR="00B85B0A" w:rsidRPr="00F87486" w:rsidRDefault="00B85B0A" w:rsidP="00375542">
            <w:pPr>
              <w:rPr>
                <w:sz w:val="22"/>
                <w:szCs w:val="22"/>
              </w:rPr>
            </w:pPr>
          </w:p>
        </w:tc>
        <w:tc>
          <w:tcPr>
            <w:tcW w:w="494" w:type="pct"/>
            <w:tcBorders>
              <w:top w:val="single" w:sz="4" w:space="0" w:color="auto"/>
              <w:left w:val="nil"/>
              <w:bottom w:val="single" w:sz="4" w:space="0" w:color="auto"/>
              <w:right w:val="single" w:sz="4" w:space="0" w:color="auto"/>
            </w:tcBorders>
            <w:shd w:val="clear" w:color="000000" w:fill="FFFFFF"/>
            <w:vAlign w:val="center"/>
          </w:tcPr>
          <w:p w:rsidR="00B85B0A" w:rsidRPr="00F87486" w:rsidRDefault="00B85B0A" w:rsidP="00375542">
            <w:pPr>
              <w:rPr>
                <w:sz w:val="22"/>
                <w:szCs w:val="22"/>
              </w:rPr>
            </w:pPr>
            <w:r w:rsidRPr="00F87486">
              <w:rPr>
                <w:sz w:val="22"/>
                <w:szCs w:val="22"/>
              </w:rPr>
              <w:t>УСЗН администрации Дзержинского района</w:t>
            </w:r>
          </w:p>
        </w:tc>
        <w:tc>
          <w:tcPr>
            <w:tcW w:w="205" w:type="pct"/>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rPr>
                <w:sz w:val="22"/>
                <w:szCs w:val="22"/>
              </w:rPr>
            </w:pPr>
            <w:r w:rsidRPr="00F87486">
              <w:rPr>
                <w:sz w:val="22"/>
                <w:szCs w:val="22"/>
              </w:rPr>
              <w:t>948</w:t>
            </w:r>
          </w:p>
          <w:p w:rsidR="00B85B0A" w:rsidRPr="00F87486" w:rsidRDefault="00B85B0A" w:rsidP="00375542">
            <w:pPr>
              <w:jc w:val="center"/>
              <w:rPr>
                <w:sz w:val="22"/>
                <w:szCs w:val="22"/>
              </w:rPr>
            </w:pPr>
          </w:p>
        </w:tc>
        <w:tc>
          <w:tcPr>
            <w:tcW w:w="205" w:type="pct"/>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rPr>
                <w:sz w:val="22"/>
                <w:szCs w:val="22"/>
              </w:rPr>
            </w:pPr>
            <w:r w:rsidRPr="00F87486">
              <w:rPr>
                <w:sz w:val="22"/>
                <w:szCs w:val="22"/>
              </w:rPr>
              <w:t>X</w:t>
            </w:r>
          </w:p>
        </w:tc>
        <w:tc>
          <w:tcPr>
            <w:tcW w:w="206" w:type="pct"/>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rPr>
                <w:sz w:val="22"/>
                <w:szCs w:val="22"/>
              </w:rPr>
            </w:pPr>
            <w:r w:rsidRPr="00F87486">
              <w:rPr>
                <w:sz w:val="22"/>
                <w:szCs w:val="22"/>
              </w:rPr>
              <w:t>Х</w:t>
            </w:r>
          </w:p>
        </w:tc>
        <w:tc>
          <w:tcPr>
            <w:tcW w:w="168" w:type="pct"/>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rPr>
                <w:sz w:val="22"/>
                <w:szCs w:val="22"/>
              </w:rPr>
            </w:pPr>
            <w:r w:rsidRPr="00F87486">
              <w:rPr>
                <w:sz w:val="22"/>
                <w:szCs w:val="22"/>
              </w:rPr>
              <w:t>Х</w:t>
            </w:r>
          </w:p>
        </w:tc>
        <w:tc>
          <w:tcPr>
            <w:tcW w:w="290" w:type="pct"/>
            <w:gridSpan w:val="2"/>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rPr>
                <w:sz w:val="22"/>
                <w:szCs w:val="22"/>
              </w:rPr>
            </w:pPr>
            <w:r w:rsidRPr="00F87486">
              <w:rPr>
                <w:sz w:val="22"/>
                <w:szCs w:val="22"/>
              </w:rPr>
              <w:t>5640,9</w:t>
            </w:r>
          </w:p>
        </w:tc>
        <w:tc>
          <w:tcPr>
            <w:tcW w:w="331" w:type="pct"/>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rPr>
                <w:sz w:val="22"/>
                <w:szCs w:val="22"/>
              </w:rPr>
            </w:pPr>
            <w:r w:rsidRPr="00F87486">
              <w:rPr>
                <w:sz w:val="22"/>
                <w:szCs w:val="22"/>
              </w:rPr>
              <w:t>4987,8</w:t>
            </w:r>
          </w:p>
        </w:tc>
        <w:tc>
          <w:tcPr>
            <w:tcW w:w="330" w:type="pct"/>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rPr>
                <w:sz w:val="22"/>
                <w:szCs w:val="22"/>
              </w:rPr>
            </w:pPr>
            <w:r w:rsidRPr="00F87486">
              <w:rPr>
                <w:sz w:val="22"/>
                <w:szCs w:val="22"/>
              </w:rPr>
              <w:t>5026,4</w:t>
            </w:r>
          </w:p>
        </w:tc>
        <w:tc>
          <w:tcPr>
            <w:tcW w:w="329" w:type="pct"/>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rPr>
                <w:sz w:val="22"/>
                <w:szCs w:val="22"/>
              </w:rPr>
            </w:pPr>
            <w:r w:rsidRPr="00F87486">
              <w:rPr>
                <w:sz w:val="22"/>
                <w:szCs w:val="22"/>
              </w:rPr>
              <w:t>5026,5</w:t>
            </w:r>
          </w:p>
        </w:tc>
        <w:tc>
          <w:tcPr>
            <w:tcW w:w="329" w:type="pct"/>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rPr>
                <w:sz w:val="22"/>
                <w:szCs w:val="22"/>
              </w:rPr>
            </w:pPr>
            <w:r w:rsidRPr="00F87486">
              <w:rPr>
                <w:sz w:val="22"/>
                <w:szCs w:val="22"/>
              </w:rPr>
              <w:t>5084,8</w:t>
            </w:r>
          </w:p>
        </w:tc>
        <w:tc>
          <w:tcPr>
            <w:tcW w:w="329" w:type="pct"/>
            <w:tcBorders>
              <w:top w:val="single" w:sz="4" w:space="0" w:color="auto"/>
              <w:left w:val="single" w:sz="4" w:space="0" w:color="auto"/>
              <w:bottom w:val="single" w:sz="4" w:space="0" w:color="auto"/>
              <w:right w:val="single" w:sz="4" w:space="0" w:color="auto"/>
            </w:tcBorders>
            <w:shd w:val="clear" w:color="000000" w:fill="FFFFFF"/>
          </w:tcPr>
          <w:p w:rsidR="00B85B0A" w:rsidRPr="00F87486" w:rsidRDefault="00B85B0A" w:rsidP="00375542">
            <w:pPr>
              <w:jc w:val="center"/>
              <w:rPr>
                <w:sz w:val="22"/>
                <w:szCs w:val="22"/>
              </w:rPr>
            </w:pPr>
            <w:r w:rsidRPr="00F87486">
              <w:rPr>
                <w:sz w:val="22"/>
                <w:szCs w:val="22"/>
              </w:rPr>
              <w:t>5084,8</w:t>
            </w:r>
          </w:p>
        </w:tc>
        <w:tc>
          <w:tcPr>
            <w:tcW w:w="335" w:type="pct"/>
            <w:tcBorders>
              <w:top w:val="single" w:sz="4" w:space="0" w:color="auto"/>
              <w:left w:val="single" w:sz="4" w:space="0" w:color="auto"/>
              <w:bottom w:val="single" w:sz="4" w:space="0" w:color="auto"/>
              <w:right w:val="single" w:sz="4" w:space="0" w:color="auto"/>
            </w:tcBorders>
            <w:shd w:val="clear" w:color="000000" w:fill="FFFFFF"/>
            <w:noWrap/>
          </w:tcPr>
          <w:p w:rsidR="00B85B0A" w:rsidRPr="00F87486" w:rsidRDefault="00B85B0A" w:rsidP="00375542">
            <w:pPr>
              <w:jc w:val="center"/>
              <w:rPr>
                <w:sz w:val="22"/>
                <w:szCs w:val="22"/>
              </w:rPr>
            </w:pPr>
            <w:r w:rsidRPr="00F87486">
              <w:rPr>
                <w:sz w:val="22"/>
                <w:szCs w:val="22"/>
              </w:rPr>
              <w:t>5084,8</w:t>
            </w:r>
          </w:p>
        </w:tc>
        <w:tc>
          <w:tcPr>
            <w:tcW w:w="333" w:type="pct"/>
            <w:gridSpan w:val="3"/>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rPr>
                <w:sz w:val="22"/>
                <w:szCs w:val="22"/>
              </w:rPr>
            </w:pPr>
            <w:r w:rsidRPr="00F87486">
              <w:rPr>
                <w:sz w:val="22"/>
                <w:szCs w:val="22"/>
              </w:rPr>
              <w:t>35936,0</w:t>
            </w:r>
          </w:p>
        </w:tc>
      </w:tr>
      <w:tr w:rsidR="00B85B0A" w:rsidRPr="00F87486" w:rsidTr="00375542">
        <w:trPr>
          <w:trHeight w:val="167"/>
        </w:trPr>
        <w:tc>
          <w:tcPr>
            <w:tcW w:w="288" w:type="pct"/>
            <w:tcBorders>
              <w:top w:val="nil"/>
              <w:left w:val="nil"/>
              <w:bottom w:val="nil"/>
              <w:right w:val="nil"/>
            </w:tcBorders>
            <w:shd w:val="clear" w:color="000000" w:fill="FFFFFF"/>
            <w:vAlign w:val="center"/>
          </w:tcPr>
          <w:p w:rsidR="00B85B0A" w:rsidRPr="00F87486" w:rsidRDefault="00B85B0A" w:rsidP="00375542">
            <w:pPr>
              <w:jc w:val="center"/>
              <w:rPr>
                <w:sz w:val="22"/>
                <w:szCs w:val="22"/>
              </w:rPr>
            </w:pPr>
            <w:r w:rsidRPr="00F87486">
              <w:rPr>
                <w:sz w:val="22"/>
                <w:szCs w:val="22"/>
              </w:rPr>
              <w:t> </w:t>
            </w:r>
          </w:p>
        </w:tc>
        <w:tc>
          <w:tcPr>
            <w:tcW w:w="451" w:type="pct"/>
            <w:gridSpan w:val="3"/>
            <w:tcBorders>
              <w:top w:val="nil"/>
              <w:left w:val="nil"/>
              <w:bottom w:val="nil"/>
              <w:right w:val="nil"/>
            </w:tcBorders>
            <w:shd w:val="clear" w:color="000000" w:fill="FFFFFF"/>
            <w:vAlign w:val="center"/>
          </w:tcPr>
          <w:p w:rsidR="00B85B0A" w:rsidRPr="00F87486" w:rsidRDefault="00B85B0A" w:rsidP="00375542">
            <w:pPr>
              <w:jc w:val="center"/>
              <w:rPr>
                <w:sz w:val="22"/>
                <w:szCs w:val="22"/>
              </w:rPr>
            </w:pPr>
            <w:r w:rsidRPr="00F87486">
              <w:rPr>
                <w:sz w:val="22"/>
                <w:szCs w:val="22"/>
              </w:rPr>
              <w:t> </w:t>
            </w:r>
          </w:p>
        </w:tc>
        <w:tc>
          <w:tcPr>
            <w:tcW w:w="494" w:type="pct"/>
            <w:tcBorders>
              <w:top w:val="nil"/>
              <w:left w:val="nil"/>
              <w:bottom w:val="nil"/>
              <w:right w:val="nil"/>
            </w:tcBorders>
            <w:shd w:val="clear" w:color="000000" w:fill="FFFFFF"/>
            <w:vAlign w:val="center"/>
          </w:tcPr>
          <w:p w:rsidR="00B85B0A" w:rsidRPr="00F87486" w:rsidRDefault="00B85B0A" w:rsidP="00375542">
            <w:pPr>
              <w:rPr>
                <w:sz w:val="22"/>
                <w:szCs w:val="22"/>
              </w:rPr>
            </w:pPr>
            <w:r w:rsidRPr="00F87486">
              <w:rPr>
                <w:sz w:val="22"/>
                <w:szCs w:val="22"/>
              </w:rPr>
              <w:t> </w:t>
            </w:r>
          </w:p>
        </w:tc>
        <w:tc>
          <w:tcPr>
            <w:tcW w:w="205" w:type="pct"/>
            <w:tcBorders>
              <w:top w:val="nil"/>
              <w:left w:val="nil"/>
              <w:bottom w:val="nil"/>
              <w:right w:val="nil"/>
            </w:tcBorders>
            <w:shd w:val="clear" w:color="000000" w:fill="FFFFFF"/>
            <w:noWrap/>
            <w:vAlign w:val="center"/>
          </w:tcPr>
          <w:p w:rsidR="00B85B0A" w:rsidRPr="00F87486" w:rsidRDefault="00B85B0A" w:rsidP="00375542">
            <w:pPr>
              <w:jc w:val="center"/>
              <w:rPr>
                <w:sz w:val="22"/>
                <w:szCs w:val="22"/>
              </w:rPr>
            </w:pPr>
          </w:p>
        </w:tc>
        <w:tc>
          <w:tcPr>
            <w:tcW w:w="205" w:type="pct"/>
            <w:tcBorders>
              <w:top w:val="nil"/>
              <w:left w:val="nil"/>
              <w:bottom w:val="nil"/>
              <w:right w:val="nil"/>
            </w:tcBorders>
            <w:shd w:val="clear" w:color="000000" w:fill="FFFFFF"/>
            <w:noWrap/>
            <w:vAlign w:val="center"/>
          </w:tcPr>
          <w:p w:rsidR="00B85B0A" w:rsidRPr="00F87486" w:rsidRDefault="00B85B0A" w:rsidP="00375542">
            <w:pPr>
              <w:jc w:val="center"/>
              <w:rPr>
                <w:sz w:val="22"/>
                <w:szCs w:val="22"/>
              </w:rPr>
            </w:pPr>
          </w:p>
        </w:tc>
        <w:tc>
          <w:tcPr>
            <w:tcW w:w="206" w:type="pct"/>
            <w:tcBorders>
              <w:top w:val="nil"/>
              <w:left w:val="nil"/>
              <w:bottom w:val="nil"/>
              <w:right w:val="nil"/>
            </w:tcBorders>
            <w:shd w:val="clear" w:color="000000" w:fill="FFFFFF"/>
            <w:noWrap/>
            <w:vAlign w:val="center"/>
          </w:tcPr>
          <w:p w:rsidR="00B85B0A" w:rsidRPr="00F87486" w:rsidRDefault="00B85B0A" w:rsidP="00375542">
            <w:pPr>
              <w:jc w:val="center"/>
              <w:rPr>
                <w:sz w:val="22"/>
                <w:szCs w:val="22"/>
              </w:rPr>
            </w:pPr>
          </w:p>
        </w:tc>
        <w:tc>
          <w:tcPr>
            <w:tcW w:w="168" w:type="pct"/>
            <w:tcBorders>
              <w:top w:val="nil"/>
              <w:left w:val="nil"/>
              <w:bottom w:val="nil"/>
              <w:right w:val="nil"/>
            </w:tcBorders>
            <w:shd w:val="clear" w:color="000000" w:fill="FFFFFF"/>
            <w:noWrap/>
            <w:vAlign w:val="center"/>
          </w:tcPr>
          <w:p w:rsidR="00B85B0A" w:rsidRPr="00F87486" w:rsidRDefault="00B85B0A" w:rsidP="00375542">
            <w:pPr>
              <w:jc w:val="center"/>
              <w:rPr>
                <w:sz w:val="22"/>
                <w:szCs w:val="22"/>
              </w:rPr>
            </w:pPr>
          </w:p>
        </w:tc>
        <w:tc>
          <w:tcPr>
            <w:tcW w:w="290" w:type="pct"/>
            <w:gridSpan w:val="2"/>
            <w:tcBorders>
              <w:top w:val="nil"/>
              <w:left w:val="nil"/>
              <w:bottom w:val="nil"/>
              <w:right w:val="nil"/>
            </w:tcBorders>
            <w:shd w:val="clear" w:color="000000" w:fill="FFFFFF"/>
            <w:noWrap/>
            <w:vAlign w:val="bottom"/>
          </w:tcPr>
          <w:p w:rsidR="00B85B0A" w:rsidRPr="00F87486" w:rsidRDefault="00B85B0A" w:rsidP="00375542">
            <w:pPr>
              <w:rPr>
                <w:sz w:val="22"/>
                <w:szCs w:val="22"/>
              </w:rPr>
            </w:pPr>
          </w:p>
        </w:tc>
        <w:tc>
          <w:tcPr>
            <w:tcW w:w="661" w:type="pct"/>
            <w:gridSpan w:val="2"/>
            <w:tcBorders>
              <w:top w:val="nil"/>
              <w:left w:val="nil"/>
              <w:bottom w:val="nil"/>
              <w:right w:val="nil"/>
            </w:tcBorders>
            <w:shd w:val="clear" w:color="000000" w:fill="FFFFFF"/>
            <w:noWrap/>
            <w:vAlign w:val="bottom"/>
          </w:tcPr>
          <w:p w:rsidR="00B85B0A" w:rsidRPr="00F87486" w:rsidRDefault="00B85B0A" w:rsidP="00375542">
            <w:pPr>
              <w:rPr>
                <w:sz w:val="22"/>
                <w:szCs w:val="22"/>
              </w:rPr>
            </w:pPr>
          </w:p>
        </w:tc>
        <w:tc>
          <w:tcPr>
            <w:tcW w:w="329" w:type="pct"/>
            <w:tcBorders>
              <w:top w:val="nil"/>
              <w:left w:val="nil"/>
              <w:bottom w:val="nil"/>
              <w:right w:val="nil"/>
            </w:tcBorders>
            <w:shd w:val="clear" w:color="000000" w:fill="FFFFFF"/>
          </w:tcPr>
          <w:p w:rsidR="00B85B0A" w:rsidRPr="00F87486" w:rsidRDefault="00B85B0A" w:rsidP="00375542">
            <w:pPr>
              <w:rPr>
                <w:sz w:val="22"/>
                <w:szCs w:val="22"/>
              </w:rPr>
            </w:pPr>
          </w:p>
        </w:tc>
        <w:tc>
          <w:tcPr>
            <w:tcW w:w="329" w:type="pct"/>
            <w:tcBorders>
              <w:top w:val="nil"/>
              <w:left w:val="nil"/>
              <w:bottom w:val="nil"/>
              <w:right w:val="nil"/>
            </w:tcBorders>
            <w:shd w:val="clear" w:color="000000" w:fill="FFFFFF"/>
          </w:tcPr>
          <w:p w:rsidR="00B85B0A" w:rsidRPr="00F87486" w:rsidRDefault="00B85B0A" w:rsidP="00375542">
            <w:pPr>
              <w:rPr>
                <w:sz w:val="22"/>
                <w:szCs w:val="22"/>
              </w:rPr>
            </w:pPr>
          </w:p>
        </w:tc>
        <w:tc>
          <w:tcPr>
            <w:tcW w:w="846" w:type="pct"/>
            <w:gridSpan w:val="3"/>
            <w:tcBorders>
              <w:top w:val="nil"/>
              <w:left w:val="nil"/>
              <w:bottom w:val="nil"/>
              <w:right w:val="nil"/>
            </w:tcBorders>
            <w:shd w:val="clear" w:color="000000" w:fill="FFFFFF"/>
            <w:noWrap/>
            <w:vAlign w:val="bottom"/>
          </w:tcPr>
          <w:p w:rsidR="00B85B0A" w:rsidRPr="00F87486" w:rsidRDefault="00B85B0A" w:rsidP="00375542">
            <w:pPr>
              <w:rPr>
                <w:sz w:val="22"/>
                <w:szCs w:val="22"/>
              </w:rPr>
            </w:pPr>
          </w:p>
        </w:tc>
        <w:tc>
          <w:tcPr>
            <w:tcW w:w="70" w:type="pct"/>
            <w:tcBorders>
              <w:top w:val="nil"/>
              <w:left w:val="nil"/>
              <w:bottom w:val="nil"/>
              <w:right w:val="nil"/>
            </w:tcBorders>
            <w:shd w:val="clear" w:color="000000" w:fill="FFFFFF"/>
            <w:noWrap/>
            <w:vAlign w:val="bottom"/>
          </w:tcPr>
          <w:p w:rsidR="00B85B0A" w:rsidRPr="00F87486" w:rsidRDefault="00B85B0A" w:rsidP="00375542">
            <w:pPr>
              <w:rPr>
                <w:sz w:val="22"/>
                <w:szCs w:val="22"/>
              </w:rPr>
            </w:pPr>
          </w:p>
        </w:tc>
        <w:tc>
          <w:tcPr>
            <w:tcW w:w="81" w:type="pct"/>
            <w:tcBorders>
              <w:top w:val="nil"/>
              <w:left w:val="nil"/>
              <w:bottom w:val="nil"/>
              <w:right w:val="nil"/>
            </w:tcBorders>
            <w:shd w:val="clear" w:color="000000" w:fill="FFFFFF"/>
          </w:tcPr>
          <w:p w:rsidR="00B85B0A" w:rsidRPr="00F87486" w:rsidRDefault="00B85B0A" w:rsidP="00375542">
            <w:pPr>
              <w:rPr>
                <w:rFonts w:ascii="Calibri" w:hAnsi="Calibri" w:cs="Calibri"/>
                <w:sz w:val="22"/>
                <w:szCs w:val="22"/>
              </w:rPr>
            </w:pPr>
          </w:p>
        </w:tc>
        <w:tc>
          <w:tcPr>
            <w:tcW w:w="377" w:type="pct"/>
            <w:tcBorders>
              <w:top w:val="nil"/>
              <w:left w:val="nil"/>
              <w:bottom w:val="nil"/>
              <w:right w:val="nil"/>
            </w:tcBorders>
            <w:shd w:val="clear" w:color="000000" w:fill="FFFFFF"/>
            <w:noWrap/>
            <w:vAlign w:val="bottom"/>
          </w:tcPr>
          <w:p w:rsidR="00B85B0A" w:rsidRPr="00F87486" w:rsidRDefault="00B85B0A" w:rsidP="00375542">
            <w:pPr>
              <w:rPr>
                <w:rFonts w:ascii="Calibri" w:hAnsi="Calibri" w:cs="Calibri"/>
                <w:sz w:val="22"/>
                <w:szCs w:val="22"/>
              </w:rPr>
            </w:pPr>
            <w:r w:rsidRPr="00F87486">
              <w:rPr>
                <w:rFonts w:ascii="Calibri" w:hAnsi="Calibri" w:cs="Calibri"/>
                <w:sz w:val="22"/>
                <w:szCs w:val="22"/>
              </w:rPr>
              <w:t> </w:t>
            </w:r>
          </w:p>
        </w:tc>
      </w:tr>
    </w:tbl>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pPr>
    </w:p>
    <w:tbl>
      <w:tblPr>
        <w:tblW w:w="24273" w:type="dxa"/>
        <w:tblInd w:w="-601" w:type="dxa"/>
        <w:tblLayout w:type="fixed"/>
        <w:tblLook w:val="04A0" w:firstRow="1" w:lastRow="0" w:firstColumn="1" w:lastColumn="0" w:noHBand="0" w:noVBand="1"/>
      </w:tblPr>
      <w:tblGrid>
        <w:gridCol w:w="1134"/>
        <w:gridCol w:w="852"/>
        <w:gridCol w:w="424"/>
        <w:gridCol w:w="1418"/>
        <w:gridCol w:w="1984"/>
        <w:gridCol w:w="1134"/>
        <w:gridCol w:w="1134"/>
        <w:gridCol w:w="1276"/>
        <w:gridCol w:w="142"/>
        <w:gridCol w:w="1276"/>
        <w:gridCol w:w="141"/>
        <w:gridCol w:w="1276"/>
        <w:gridCol w:w="1276"/>
        <w:gridCol w:w="1418"/>
        <w:gridCol w:w="4588"/>
        <w:gridCol w:w="960"/>
        <w:gridCol w:w="960"/>
        <w:gridCol w:w="960"/>
        <w:gridCol w:w="960"/>
        <w:gridCol w:w="960"/>
      </w:tblGrid>
      <w:tr w:rsidR="00B85B0A" w:rsidRPr="00F87486" w:rsidTr="00375542">
        <w:trPr>
          <w:trHeight w:val="80"/>
        </w:trPr>
        <w:tc>
          <w:tcPr>
            <w:tcW w:w="1986" w:type="dxa"/>
            <w:gridSpan w:val="2"/>
            <w:tcBorders>
              <w:top w:val="nil"/>
              <w:left w:val="nil"/>
              <w:bottom w:val="nil"/>
              <w:right w:val="nil"/>
            </w:tcBorders>
            <w:shd w:val="clear" w:color="000000" w:fill="FFFFFF"/>
            <w:noWrap/>
            <w:vAlign w:val="bottom"/>
          </w:tcPr>
          <w:p w:rsidR="00B85B0A" w:rsidRPr="00F87486" w:rsidRDefault="00B85B0A" w:rsidP="00375542"/>
          <w:p w:rsidR="00B85B0A" w:rsidRPr="00F87486" w:rsidRDefault="00B85B0A" w:rsidP="00375542"/>
        </w:tc>
        <w:tc>
          <w:tcPr>
            <w:tcW w:w="1842" w:type="dxa"/>
            <w:gridSpan w:val="2"/>
            <w:tcBorders>
              <w:top w:val="nil"/>
              <w:left w:val="nil"/>
              <w:bottom w:val="nil"/>
              <w:right w:val="nil"/>
            </w:tcBorders>
            <w:shd w:val="clear" w:color="000000" w:fill="FFFFFF"/>
            <w:noWrap/>
            <w:vAlign w:val="bottom"/>
          </w:tcPr>
          <w:p w:rsidR="00B85B0A" w:rsidRPr="00F87486" w:rsidRDefault="00B85B0A" w:rsidP="00375542">
            <w:r w:rsidRPr="00F87486">
              <w:t> </w:t>
            </w:r>
          </w:p>
        </w:tc>
        <w:tc>
          <w:tcPr>
            <w:tcW w:w="1984"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073" w:type="dxa"/>
            <w:gridSpan w:val="9"/>
            <w:vMerge w:val="restart"/>
            <w:tcBorders>
              <w:top w:val="nil"/>
              <w:left w:val="nil"/>
              <w:right w:val="nil"/>
            </w:tcBorders>
            <w:shd w:val="clear" w:color="000000" w:fill="FFFFFF"/>
          </w:tcPr>
          <w:p w:rsidR="00B85B0A" w:rsidRPr="00F87486" w:rsidRDefault="00B85B0A" w:rsidP="00375542">
            <w:pPr>
              <w:ind w:right="240"/>
            </w:pPr>
          </w:p>
          <w:p w:rsidR="00B85B0A" w:rsidRPr="00F87486" w:rsidRDefault="00B85B0A" w:rsidP="00375542">
            <w:pPr>
              <w:ind w:right="240"/>
              <w:jc w:val="right"/>
            </w:pPr>
          </w:p>
          <w:p w:rsidR="00B85B0A" w:rsidRPr="00F87486" w:rsidRDefault="00B85B0A" w:rsidP="00375542">
            <w:pPr>
              <w:ind w:right="240"/>
              <w:jc w:val="right"/>
            </w:pPr>
            <w:r w:rsidRPr="00F87486">
              <w:lastRenderedPageBreak/>
              <w:t>Приложение № 4</w:t>
            </w:r>
          </w:p>
          <w:p w:rsidR="00B85B0A" w:rsidRPr="00F87486" w:rsidRDefault="00B85B0A" w:rsidP="00375542">
            <w:pPr>
              <w:ind w:right="240"/>
              <w:jc w:val="right"/>
            </w:pPr>
            <w:r w:rsidRPr="00F87486">
              <w:t xml:space="preserve">к муниципальной программе </w:t>
            </w:r>
          </w:p>
          <w:p w:rsidR="00B85B0A" w:rsidRPr="00F87486" w:rsidRDefault="00B85B0A" w:rsidP="00375542">
            <w:pPr>
              <w:ind w:left="-5070" w:right="240" w:hanging="1560"/>
              <w:jc w:val="right"/>
            </w:pPr>
            <w:r w:rsidRPr="00F87486">
              <w:t xml:space="preserve"> "Система социальной населения Дзержинского района "</w:t>
            </w:r>
          </w:p>
        </w:tc>
        <w:tc>
          <w:tcPr>
            <w:tcW w:w="4588" w:type="dxa"/>
            <w:tcBorders>
              <w:top w:val="nil"/>
              <w:left w:val="nil"/>
              <w:bottom w:val="nil"/>
              <w:right w:val="nil"/>
            </w:tcBorders>
            <w:shd w:val="clear" w:color="000000" w:fill="FFFFFF"/>
            <w:vAlign w:val="center"/>
          </w:tcPr>
          <w:p w:rsidR="00B85B0A" w:rsidRPr="00F87486" w:rsidRDefault="00B85B0A" w:rsidP="00375542">
            <w:r w:rsidRPr="00F87486">
              <w:lastRenderedPageBreak/>
              <w:t> </w:t>
            </w:r>
          </w:p>
        </w:tc>
        <w:tc>
          <w:tcPr>
            <w:tcW w:w="960" w:type="dxa"/>
            <w:tcBorders>
              <w:top w:val="nil"/>
              <w:left w:val="nil"/>
              <w:bottom w:val="nil"/>
              <w:right w:val="nil"/>
            </w:tcBorders>
            <w:shd w:val="clear" w:color="000000" w:fill="FFFFFF"/>
            <w:vAlign w:val="center"/>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r>
      <w:tr w:rsidR="00B85B0A" w:rsidRPr="00F87486" w:rsidTr="00375542">
        <w:trPr>
          <w:trHeight w:val="1245"/>
        </w:trPr>
        <w:tc>
          <w:tcPr>
            <w:tcW w:w="1986" w:type="dxa"/>
            <w:gridSpan w:val="2"/>
            <w:tcBorders>
              <w:top w:val="nil"/>
              <w:left w:val="nil"/>
              <w:bottom w:val="nil"/>
              <w:right w:val="nil"/>
            </w:tcBorders>
            <w:shd w:val="clear" w:color="000000" w:fill="FFFFFF"/>
            <w:noWrap/>
            <w:vAlign w:val="bottom"/>
          </w:tcPr>
          <w:p w:rsidR="00B85B0A" w:rsidRPr="00F87486" w:rsidRDefault="00B85B0A" w:rsidP="00375542">
            <w:r w:rsidRPr="00F87486">
              <w:lastRenderedPageBreak/>
              <w:t> </w:t>
            </w:r>
          </w:p>
        </w:tc>
        <w:tc>
          <w:tcPr>
            <w:tcW w:w="1842" w:type="dxa"/>
            <w:gridSpan w:val="2"/>
            <w:tcBorders>
              <w:top w:val="nil"/>
              <w:left w:val="nil"/>
              <w:bottom w:val="nil"/>
              <w:right w:val="nil"/>
            </w:tcBorders>
            <w:shd w:val="clear" w:color="000000" w:fill="FFFFFF"/>
            <w:noWrap/>
            <w:vAlign w:val="bottom"/>
          </w:tcPr>
          <w:p w:rsidR="00B85B0A" w:rsidRPr="00F87486" w:rsidRDefault="00B85B0A" w:rsidP="00375542">
            <w:r w:rsidRPr="00F87486">
              <w:t> </w:t>
            </w:r>
          </w:p>
        </w:tc>
        <w:tc>
          <w:tcPr>
            <w:tcW w:w="1984"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073" w:type="dxa"/>
            <w:gridSpan w:val="9"/>
            <w:vMerge/>
            <w:tcBorders>
              <w:left w:val="nil"/>
              <w:bottom w:val="nil"/>
              <w:right w:val="nil"/>
            </w:tcBorders>
            <w:shd w:val="clear" w:color="000000" w:fill="FFFFFF"/>
          </w:tcPr>
          <w:p w:rsidR="00B85B0A" w:rsidRPr="00F87486" w:rsidRDefault="00B85B0A" w:rsidP="00375542">
            <w:pPr>
              <w:ind w:right="240"/>
              <w:jc w:val="right"/>
            </w:pPr>
          </w:p>
        </w:tc>
        <w:tc>
          <w:tcPr>
            <w:tcW w:w="4588" w:type="dxa"/>
            <w:tcBorders>
              <w:top w:val="nil"/>
              <w:left w:val="nil"/>
              <w:bottom w:val="nil"/>
              <w:right w:val="nil"/>
            </w:tcBorders>
            <w:shd w:val="clear" w:color="000000" w:fill="FFFFFF"/>
            <w:vAlign w:val="center"/>
          </w:tcPr>
          <w:p w:rsidR="00B85B0A" w:rsidRPr="00F87486" w:rsidRDefault="00B85B0A" w:rsidP="00375542">
            <w:r w:rsidRPr="00F87486">
              <w:t> </w:t>
            </w:r>
          </w:p>
        </w:tc>
        <w:tc>
          <w:tcPr>
            <w:tcW w:w="960" w:type="dxa"/>
            <w:tcBorders>
              <w:top w:val="nil"/>
              <w:left w:val="nil"/>
              <w:bottom w:val="nil"/>
              <w:right w:val="nil"/>
            </w:tcBorders>
            <w:shd w:val="clear" w:color="000000" w:fill="FFFFFF"/>
            <w:vAlign w:val="center"/>
          </w:tcPr>
          <w:p w:rsidR="00B85B0A" w:rsidRPr="00F87486" w:rsidRDefault="00B85B0A" w:rsidP="00375542">
            <w:r w:rsidRPr="00F87486">
              <w:t> </w:t>
            </w:r>
          </w:p>
        </w:tc>
        <w:tc>
          <w:tcPr>
            <w:tcW w:w="960" w:type="dxa"/>
            <w:tcBorders>
              <w:top w:val="nil"/>
              <w:left w:val="nil"/>
              <w:bottom w:val="nil"/>
              <w:right w:val="nil"/>
            </w:tcBorders>
            <w:shd w:val="clear" w:color="000000" w:fill="FFFFFF"/>
            <w:vAlign w:val="center"/>
          </w:tcPr>
          <w:p w:rsidR="00B85B0A" w:rsidRPr="00F87486" w:rsidRDefault="00B85B0A" w:rsidP="00375542">
            <w:r w:rsidRPr="00F87486">
              <w:t> </w:t>
            </w:r>
          </w:p>
        </w:tc>
        <w:tc>
          <w:tcPr>
            <w:tcW w:w="960" w:type="dxa"/>
            <w:tcBorders>
              <w:top w:val="nil"/>
              <w:left w:val="nil"/>
              <w:bottom w:val="nil"/>
              <w:right w:val="nil"/>
            </w:tcBorders>
            <w:shd w:val="clear" w:color="000000" w:fill="FFFFFF"/>
            <w:vAlign w:val="center"/>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r>
      <w:tr w:rsidR="00B85B0A" w:rsidRPr="00F87486" w:rsidTr="00375542">
        <w:trPr>
          <w:trHeight w:val="1200"/>
        </w:trPr>
        <w:tc>
          <w:tcPr>
            <w:tcW w:w="1134" w:type="dxa"/>
            <w:tcBorders>
              <w:top w:val="nil"/>
              <w:left w:val="nil"/>
              <w:bottom w:val="nil"/>
              <w:right w:val="nil"/>
            </w:tcBorders>
            <w:shd w:val="clear" w:color="000000" w:fill="FFFFFF"/>
          </w:tcPr>
          <w:p w:rsidR="00B85B0A" w:rsidRPr="00F87486" w:rsidRDefault="00B85B0A" w:rsidP="00375542">
            <w:pPr>
              <w:jc w:val="center"/>
              <w:rPr>
                <w:b/>
                <w:bCs/>
              </w:rPr>
            </w:pPr>
          </w:p>
        </w:tc>
        <w:tc>
          <w:tcPr>
            <w:tcW w:w="1276" w:type="dxa"/>
            <w:gridSpan w:val="2"/>
            <w:tcBorders>
              <w:top w:val="nil"/>
              <w:left w:val="nil"/>
              <w:bottom w:val="nil"/>
              <w:right w:val="nil"/>
            </w:tcBorders>
            <w:shd w:val="clear" w:color="000000" w:fill="FFFFFF"/>
          </w:tcPr>
          <w:p w:rsidR="00B85B0A" w:rsidRPr="00F87486" w:rsidRDefault="00B85B0A" w:rsidP="00375542">
            <w:pPr>
              <w:jc w:val="center"/>
              <w:rPr>
                <w:b/>
                <w:bCs/>
              </w:rPr>
            </w:pPr>
          </w:p>
        </w:tc>
        <w:tc>
          <w:tcPr>
            <w:tcW w:w="12475" w:type="dxa"/>
            <w:gridSpan w:val="11"/>
            <w:tcBorders>
              <w:top w:val="nil"/>
              <w:left w:val="nil"/>
              <w:bottom w:val="nil"/>
              <w:right w:val="nil"/>
            </w:tcBorders>
            <w:shd w:val="clear" w:color="000000" w:fill="FFFFFF"/>
            <w:vAlign w:val="center"/>
          </w:tcPr>
          <w:p w:rsidR="00B85B0A" w:rsidRPr="00F87486" w:rsidRDefault="00B85B0A" w:rsidP="00375542">
            <w:pPr>
              <w:rPr>
                <w:b/>
                <w:bCs/>
              </w:rPr>
            </w:pPr>
          </w:p>
          <w:p w:rsidR="00B85B0A" w:rsidRPr="00F87486" w:rsidRDefault="00B85B0A" w:rsidP="00375542">
            <w:pPr>
              <w:jc w:val="center"/>
              <w:rPr>
                <w:b/>
                <w:bCs/>
              </w:rPr>
            </w:pPr>
            <w:r w:rsidRPr="00F87486">
              <w:rPr>
                <w:b/>
                <w:bCs/>
              </w:rPr>
              <w:t>Информация о ресурсном обеспечении и прогнозной оценке расходов на реализацию целей муниципальной программы "Система социальной защиты населения Дзержинского района " с учетом источников финансирования, в том числе средств краевого бюджета и бюджета муниципального района</w:t>
            </w:r>
          </w:p>
          <w:p w:rsidR="00B85B0A" w:rsidRPr="00F87486" w:rsidRDefault="00B85B0A" w:rsidP="00375542">
            <w:pPr>
              <w:jc w:val="center"/>
              <w:rPr>
                <w:b/>
                <w:bCs/>
              </w:rPr>
            </w:pPr>
          </w:p>
        </w:tc>
        <w:tc>
          <w:tcPr>
            <w:tcW w:w="4588" w:type="dxa"/>
            <w:tcBorders>
              <w:top w:val="nil"/>
              <w:left w:val="nil"/>
              <w:bottom w:val="nil"/>
              <w:right w:val="nil"/>
            </w:tcBorders>
            <w:shd w:val="clear" w:color="000000" w:fill="FFFFFF"/>
            <w:vAlign w:val="center"/>
          </w:tcPr>
          <w:p w:rsidR="00B85B0A" w:rsidRPr="00F87486" w:rsidRDefault="00B85B0A" w:rsidP="00375542">
            <w:r w:rsidRPr="00F87486">
              <w:t> </w:t>
            </w:r>
          </w:p>
        </w:tc>
        <w:tc>
          <w:tcPr>
            <w:tcW w:w="960" w:type="dxa"/>
            <w:tcBorders>
              <w:top w:val="nil"/>
              <w:left w:val="nil"/>
              <w:bottom w:val="nil"/>
              <w:right w:val="nil"/>
            </w:tcBorders>
            <w:shd w:val="clear" w:color="000000" w:fill="FFFFFF"/>
            <w:vAlign w:val="center"/>
          </w:tcPr>
          <w:p w:rsidR="00B85B0A" w:rsidRPr="00F87486" w:rsidRDefault="00B85B0A" w:rsidP="00375542">
            <w:r w:rsidRPr="00F87486">
              <w:t> </w:t>
            </w:r>
          </w:p>
        </w:tc>
        <w:tc>
          <w:tcPr>
            <w:tcW w:w="960" w:type="dxa"/>
            <w:tcBorders>
              <w:top w:val="nil"/>
              <w:left w:val="nil"/>
              <w:bottom w:val="nil"/>
              <w:right w:val="nil"/>
            </w:tcBorders>
            <w:shd w:val="clear" w:color="000000" w:fill="FFFFFF"/>
            <w:vAlign w:val="center"/>
          </w:tcPr>
          <w:p w:rsidR="00B85B0A" w:rsidRPr="00F87486" w:rsidRDefault="00B85B0A" w:rsidP="00375542">
            <w:r w:rsidRPr="00F87486">
              <w:t> </w:t>
            </w:r>
          </w:p>
        </w:tc>
        <w:tc>
          <w:tcPr>
            <w:tcW w:w="960" w:type="dxa"/>
            <w:tcBorders>
              <w:top w:val="nil"/>
              <w:left w:val="nil"/>
              <w:bottom w:val="nil"/>
              <w:right w:val="nil"/>
            </w:tcBorders>
            <w:shd w:val="clear" w:color="000000" w:fill="FFFFFF"/>
            <w:vAlign w:val="center"/>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pPr>
              <w:jc w:val="right"/>
            </w:pPr>
            <w:r w:rsidRPr="00F87486">
              <w:t> </w:t>
            </w:r>
          </w:p>
        </w:tc>
      </w:tr>
      <w:tr w:rsidR="00B85B0A" w:rsidRPr="00F87486" w:rsidTr="00375542">
        <w:trPr>
          <w:trHeight w:val="269"/>
        </w:trPr>
        <w:tc>
          <w:tcPr>
            <w:tcW w:w="1986"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B85B0A" w:rsidRPr="00F87486" w:rsidRDefault="00B85B0A" w:rsidP="00375542">
            <w:pPr>
              <w:jc w:val="center"/>
              <w:rPr>
                <w:sz w:val="20"/>
              </w:rPr>
            </w:pPr>
            <w:r w:rsidRPr="00F87486">
              <w:rPr>
                <w:sz w:val="20"/>
              </w:rPr>
              <w:t>Статус</w:t>
            </w:r>
          </w:p>
        </w:tc>
        <w:tc>
          <w:tcPr>
            <w:tcW w:w="1842"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B85B0A" w:rsidRPr="00F87486" w:rsidRDefault="00B85B0A" w:rsidP="00375542">
            <w:pPr>
              <w:jc w:val="center"/>
              <w:rPr>
                <w:sz w:val="20"/>
              </w:rPr>
            </w:pPr>
            <w:r w:rsidRPr="00F87486">
              <w:rPr>
                <w:sz w:val="20"/>
              </w:rPr>
              <w:t>Наименование муниципальной</w:t>
            </w:r>
            <w:r w:rsidRPr="00F87486">
              <w:rPr>
                <w:sz w:val="20"/>
              </w:rPr>
              <w:br/>
              <w:t>программы, подпрограммы</w:t>
            </w:r>
            <w:r w:rsidRPr="00F87486">
              <w:rPr>
                <w:sz w:val="20"/>
              </w:rPr>
              <w:br/>
              <w:t>муниципальной программы</w:t>
            </w:r>
          </w:p>
        </w:tc>
        <w:tc>
          <w:tcPr>
            <w:tcW w:w="198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B85B0A" w:rsidRPr="00F87486" w:rsidRDefault="00B85B0A" w:rsidP="00375542">
            <w:pPr>
              <w:jc w:val="center"/>
              <w:rPr>
                <w:sz w:val="20"/>
              </w:rPr>
            </w:pPr>
            <w:r w:rsidRPr="00F87486">
              <w:rPr>
                <w:sz w:val="20"/>
              </w:rPr>
              <w:t>Источники финансирования</w:t>
            </w:r>
          </w:p>
        </w:tc>
        <w:tc>
          <w:tcPr>
            <w:tcW w:w="3686" w:type="dxa"/>
            <w:gridSpan w:val="4"/>
            <w:tcBorders>
              <w:top w:val="single" w:sz="4" w:space="0" w:color="auto"/>
              <w:left w:val="nil"/>
              <w:bottom w:val="single" w:sz="4" w:space="0" w:color="auto"/>
              <w:right w:val="nil"/>
            </w:tcBorders>
            <w:shd w:val="clear" w:color="000000" w:fill="FFFFFF"/>
          </w:tcPr>
          <w:p w:rsidR="00B85B0A" w:rsidRPr="00F87486" w:rsidRDefault="00B85B0A" w:rsidP="00375542">
            <w:pPr>
              <w:jc w:val="center"/>
              <w:rPr>
                <w:sz w:val="20"/>
              </w:rPr>
            </w:pPr>
          </w:p>
        </w:tc>
        <w:tc>
          <w:tcPr>
            <w:tcW w:w="1276" w:type="dxa"/>
            <w:tcBorders>
              <w:top w:val="single" w:sz="4" w:space="0" w:color="auto"/>
              <w:left w:val="nil"/>
              <w:bottom w:val="single" w:sz="4" w:space="0" w:color="auto"/>
              <w:right w:val="nil"/>
            </w:tcBorders>
            <w:shd w:val="clear" w:color="000000" w:fill="FFFFFF"/>
          </w:tcPr>
          <w:p w:rsidR="00B85B0A" w:rsidRPr="00F87486" w:rsidRDefault="00B85B0A" w:rsidP="00375542">
            <w:pPr>
              <w:jc w:val="center"/>
              <w:rPr>
                <w:sz w:val="20"/>
              </w:rPr>
            </w:pPr>
          </w:p>
        </w:tc>
        <w:tc>
          <w:tcPr>
            <w:tcW w:w="4111" w:type="dxa"/>
            <w:gridSpan w:val="4"/>
            <w:tcBorders>
              <w:top w:val="single" w:sz="4" w:space="0" w:color="auto"/>
              <w:left w:val="nil"/>
              <w:bottom w:val="single" w:sz="4" w:space="0" w:color="auto"/>
              <w:right w:val="single" w:sz="4" w:space="0" w:color="auto"/>
            </w:tcBorders>
            <w:shd w:val="clear" w:color="000000" w:fill="FFFFFF"/>
            <w:vAlign w:val="center"/>
          </w:tcPr>
          <w:p w:rsidR="00B85B0A" w:rsidRPr="00F87486" w:rsidRDefault="00B85B0A" w:rsidP="00375542">
            <w:pPr>
              <w:rPr>
                <w:sz w:val="20"/>
              </w:rPr>
            </w:pPr>
            <w:r w:rsidRPr="00F87486">
              <w:rPr>
                <w:sz w:val="20"/>
              </w:rPr>
              <w:t>Оценка расходов (тыс. руб.), годы</w:t>
            </w:r>
          </w:p>
        </w:tc>
        <w:tc>
          <w:tcPr>
            <w:tcW w:w="4588"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r>
      <w:tr w:rsidR="00B85B0A" w:rsidRPr="00F87486" w:rsidTr="00375542">
        <w:trPr>
          <w:trHeight w:val="945"/>
        </w:trPr>
        <w:tc>
          <w:tcPr>
            <w:tcW w:w="1986" w:type="dxa"/>
            <w:gridSpan w:val="2"/>
            <w:vMerge/>
            <w:tcBorders>
              <w:top w:val="single" w:sz="4" w:space="0" w:color="auto"/>
              <w:left w:val="single" w:sz="4" w:space="0" w:color="auto"/>
              <w:bottom w:val="single" w:sz="4" w:space="0" w:color="000000"/>
              <w:right w:val="single" w:sz="4" w:space="0" w:color="auto"/>
            </w:tcBorders>
            <w:vAlign w:val="center"/>
          </w:tcPr>
          <w:p w:rsidR="00B85B0A" w:rsidRPr="00F87486" w:rsidRDefault="00B85B0A" w:rsidP="00375542"/>
        </w:tc>
        <w:tc>
          <w:tcPr>
            <w:tcW w:w="1842" w:type="dxa"/>
            <w:gridSpan w:val="2"/>
            <w:vMerge/>
            <w:tcBorders>
              <w:top w:val="single" w:sz="4" w:space="0" w:color="auto"/>
              <w:left w:val="single" w:sz="4" w:space="0" w:color="auto"/>
              <w:bottom w:val="single" w:sz="4" w:space="0" w:color="000000"/>
              <w:right w:val="single" w:sz="4" w:space="0" w:color="auto"/>
            </w:tcBorders>
            <w:vAlign w:val="center"/>
          </w:tcPr>
          <w:p w:rsidR="00B85B0A" w:rsidRPr="00F87486" w:rsidRDefault="00B85B0A" w:rsidP="00375542"/>
        </w:tc>
        <w:tc>
          <w:tcPr>
            <w:tcW w:w="1984" w:type="dxa"/>
            <w:vMerge/>
            <w:tcBorders>
              <w:top w:val="single" w:sz="4" w:space="0" w:color="auto"/>
              <w:left w:val="single" w:sz="4" w:space="0" w:color="auto"/>
              <w:bottom w:val="single" w:sz="4" w:space="0" w:color="000000"/>
              <w:right w:val="single" w:sz="4" w:space="0" w:color="auto"/>
            </w:tcBorders>
            <w:vAlign w:val="center"/>
          </w:tcPr>
          <w:p w:rsidR="00B85B0A" w:rsidRPr="00F87486" w:rsidRDefault="00B85B0A" w:rsidP="00375542"/>
        </w:tc>
        <w:tc>
          <w:tcPr>
            <w:tcW w:w="2268" w:type="dxa"/>
            <w:gridSpan w:val="2"/>
            <w:tcBorders>
              <w:top w:val="nil"/>
              <w:left w:val="nil"/>
              <w:bottom w:val="single" w:sz="4" w:space="0" w:color="auto"/>
              <w:right w:val="single" w:sz="4" w:space="0" w:color="auto"/>
            </w:tcBorders>
            <w:shd w:val="clear" w:color="000000" w:fill="FFFFFF"/>
            <w:vAlign w:val="center"/>
          </w:tcPr>
          <w:p w:rsidR="00B85B0A" w:rsidRPr="00F87486" w:rsidRDefault="00B85B0A" w:rsidP="00375542">
            <w:pPr>
              <w:jc w:val="center"/>
              <w:rPr>
                <w:sz w:val="20"/>
              </w:rPr>
            </w:pPr>
            <w:r w:rsidRPr="00F87486">
              <w:rPr>
                <w:sz w:val="20"/>
              </w:rPr>
              <w:t>Отчетный</w:t>
            </w:r>
            <w:r w:rsidRPr="00F87486">
              <w:rPr>
                <w:sz w:val="20"/>
              </w:rPr>
              <w:br/>
              <w:t>финансовый</w:t>
            </w:r>
            <w:r w:rsidRPr="00F87486">
              <w:rPr>
                <w:sz w:val="20"/>
              </w:rPr>
              <w:br/>
              <w:t>год</w:t>
            </w:r>
          </w:p>
        </w:tc>
        <w:tc>
          <w:tcPr>
            <w:tcW w:w="1276" w:type="dxa"/>
            <w:tcBorders>
              <w:top w:val="nil"/>
              <w:left w:val="nil"/>
              <w:bottom w:val="single" w:sz="4" w:space="0" w:color="auto"/>
              <w:right w:val="single" w:sz="4" w:space="0" w:color="auto"/>
            </w:tcBorders>
            <w:shd w:val="clear" w:color="000000" w:fill="FFFFFF"/>
            <w:vAlign w:val="center"/>
          </w:tcPr>
          <w:p w:rsidR="00B85B0A" w:rsidRPr="00F87486" w:rsidRDefault="00B85B0A" w:rsidP="00375542">
            <w:pPr>
              <w:jc w:val="center"/>
              <w:rPr>
                <w:sz w:val="20"/>
              </w:rPr>
            </w:pPr>
            <w:r w:rsidRPr="00F87486">
              <w:rPr>
                <w:sz w:val="20"/>
              </w:rPr>
              <w:t>Текущий финансовый год</w:t>
            </w:r>
          </w:p>
        </w:tc>
        <w:tc>
          <w:tcPr>
            <w:tcW w:w="1559" w:type="dxa"/>
            <w:gridSpan w:val="3"/>
            <w:tcBorders>
              <w:top w:val="nil"/>
              <w:left w:val="nil"/>
              <w:bottom w:val="single" w:sz="4" w:space="0" w:color="auto"/>
              <w:right w:val="single" w:sz="4" w:space="0" w:color="auto"/>
            </w:tcBorders>
            <w:shd w:val="clear" w:color="000000" w:fill="FFFFFF"/>
            <w:vAlign w:val="center"/>
          </w:tcPr>
          <w:p w:rsidR="00B85B0A" w:rsidRPr="00F87486" w:rsidRDefault="00B85B0A" w:rsidP="00375542">
            <w:pPr>
              <w:jc w:val="center"/>
              <w:rPr>
                <w:sz w:val="20"/>
              </w:rPr>
            </w:pPr>
            <w:r w:rsidRPr="00F87486">
              <w:rPr>
                <w:sz w:val="20"/>
              </w:rPr>
              <w:t>Очередной финансовый год</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B85B0A" w:rsidRPr="00F87486" w:rsidRDefault="00B85B0A" w:rsidP="00375542">
            <w:pPr>
              <w:jc w:val="center"/>
              <w:rPr>
                <w:sz w:val="20"/>
              </w:rPr>
            </w:pPr>
            <w:r w:rsidRPr="00F87486">
              <w:rPr>
                <w:sz w:val="20"/>
              </w:rPr>
              <w:t>Первый год планового периода</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B85B0A" w:rsidRPr="00F87486" w:rsidRDefault="00B85B0A" w:rsidP="00375542">
            <w:pPr>
              <w:jc w:val="center"/>
              <w:rPr>
                <w:sz w:val="20"/>
              </w:rPr>
            </w:pPr>
            <w:r w:rsidRPr="00F87486">
              <w:rPr>
                <w:sz w:val="20"/>
              </w:rPr>
              <w:t xml:space="preserve">Второй </w:t>
            </w:r>
          </w:p>
          <w:p w:rsidR="00B85B0A" w:rsidRPr="00F87486" w:rsidRDefault="00B85B0A" w:rsidP="00375542">
            <w:pPr>
              <w:jc w:val="center"/>
              <w:rPr>
                <w:sz w:val="20"/>
              </w:rPr>
            </w:pPr>
            <w:r w:rsidRPr="00F87486">
              <w:rPr>
                <w:sz w:val="20"/>
              </w:rPr>
              <w:t>год планового периода</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B85B0A" w:rsidRPr="00F87486" w:rsidRDefault="00B85B0A" w:rsidP="00375542">
            <w:pPr>
              <w:jc w:val="center"/>
              <w:rPr>
                <w:sz w:val="20"/>
              </w:rPr>
            </w:pPr>
            <w:r w:rsidRPr="00F87486">
              <w:rPr>
                <w:sz w:val="20"/>
              </w:rPr>
              <w:t xml:space="preserve">Третий </w:t>
            </w:r>
          </w:p>
          <w:p w:rsidR="00B85B0A" w:rsidRPr="00F87486" w:rsidRDefault="00B85B0A" w:rsidP="00375542">
            <w:pPr>
              <w:jc w:val="center"/>
              <w:rPr>
                <w:sz w:val="20"/>
              </w:rPr>
            </w:pPr>
            <w:r w:rsidRPr="00F87486">
              <w:rPr>
                <w:sz w:val="20"/>
              </w:rPr>
              <w:t>год планового периода</w:t>
            </w:r>
          </w:p>
        </w:tc>
        <w:tc>
          <w:tcPr>
            <w:tcW w:w="4588"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r>
      <w:tr w:rsidR="00B85B0A" w:rsidRPr="00F87486" w:rsidTr="00375542">
        <w:trPr>
          <w:trHeight w:val="300"/>
        </w:trPr>
        <w:tc>
          <w:tcPr>
            <w:tcW w:w="1986" w:type="dxa"/>
            <w:gridSpan w:val="2"/>
            <w:vMerge/>
            <w:tcBorders>
              <w:top w:val="single" w:sz="4" w:space="0" w:color="auto"/>
              <w:left w:val="single" w:sz="4" w:space="0" w:color="auto"/>
              <w:bottom w:val="single" w:sz="4" w:space="0" w:color="000000"/>
              <w:right w:val="single" w:sz="4" w:space="0" w:color="auto"/>
            </w:tcBorders>
            <w:vAlign w:val="center"/>
          </w:tcPr>
          <w:p w:rsidR="00B85B0A" w:rsidRPr="00F87486" w:rsidRDefault="00B85B0A" w:rsidP="00375542"/>
        </w:tc>
        <w:tc>
          <w:tcPr>
            <w:tcW w:w="1842" w:type="dxa"/>
            <w:gridSpan w:val="2"/>
            <w:vMerge/>
            <w:tcBorders>
              <w:top w:val="single" w:sz="4" w:space="0" w:color="auto"/>
              <w:left w:val="single" w:sz="4" w:space="0" w:color="auto"/>
              <w:bottom w:val="single" w:sz="4" w:space="0" w:color="000000"/>
              <w:right w:val="single" w:sz="4" w:space="0" w:color="auto"/>
            </w:tcBorders>
            <w:vAlign w:val="center"/>
          </w:tcPr>
          <w:p w:rsidR="00B85B0A" w:rsidRPr="00F87486" w:rsidRDefault="00B85B0A" w:rsidP="00375542"/>
        </w:tc>
        <w:tc>
          <w:tcPr>
            <w:tcW w:w="1984" w:type="dxa"/>
            <w:vMerge/>
            <w:tcBorders>
              <w:top w:val="single" w:sz="4" w:space="0" w:color="auto"/>
              <w:left w:val="single" w:sz="4" w:space="0" w:color="auto"/>
              <w:bottom w:val="single" w:sz="4" w:space="0" w:color="000000"/>
              <w:right w:val="single" w:sz="4" w:space="0" w:color="auto"/>
            </w:tcBorders>
            <w:vAlign w:val="center"/>
          </w:tcPr>
          <w:p w:rsidR="00B85B0A" w:rsidRPr="00F87486" w:rsidRDefault="00B85B0A" w:rsidP="00375542"/>
        </w:tc>
        <w:tc>
          <w:tcPr>
            <w:tcW w:w="1134" w:type="dxa"/>
            <w:tcBorders>
              <w:top w:val="nil"/>
              <w:left w:val="nil"/>
              <w:bottom w:val="single" w:sz="4" w:space="0" w:color="auto"/>
              <w:right w:val="single" w:sz="4" w:space="0" w:color="auto"/>
            </w:tcBorders>
            <w:shd w:val="clear" w:color="000000" w:fill="FFFFFF"/>
            <w:vAlign w:val="center"/>
          </w:tcPr>
          <w:p w:rsidR="00B85B0A" w:rsidRPr="00F87486" w:rsidRDefault="00B85B0A" w:rsidP="00375542">
            <w:pPr>
              <w:jc w:val="center"/>
              <w:rPr>
                <w:sz w:val="20"/>
              </w:rPr>
            </w:pPr>
            <w:r w:rsidRPr="00F87486">
              <w:rPr>
                <w:sz w:val="20"/>
              </w:rPr>
              <w:t>2014 год</w:t>
            </w:r>
          </w:p>
        </w:tc>
        <w:tc>
          <w:tcPr>
            <w:tcW w:w="1134" w:type="dxa"/>
            <w:tcBorders>
              <w:top w:val="nil"/>
              <w:left w:val="nil"/>
              <w:bottom w:val="single" w:sz="4" w:space="0" w:color="auto"/>
              <w:right w:val="single" w:sz="4" w:space="0" w:color="auto"/>
            </w:tcBorders>
            <w:shd w:val="clear" w:color="000000" w:fill="FFFFFF"/>
            <w:vAlign w:val="center"/>
          </w:tcPr>
          <w:p w:rsidR="00B85B0A" w:rsidRPr="00F87486" w:rsidRDefault="00B85B0A" w:rsidP="00375542">
            <w:pPr>
              <w:jc w:val="center"/>
              <w:rPr>
                <w:sz w:val="20"/>
              </w:rPr>
            </w:pPr>
            <w:r w:rsidRPr="00F87486">
              <w:rPr>
                <w:sz w:val="20"/>
              </w:rPr>
              <w:t>2015 год</w:t>
            </w:r>
          </w:p>
        </w:tc>
        <w:tc>
          <w:tcPr>
            <w:tcW w:w="1276" w:type="dxa"/>
            <w:tcBorders>
              <w:top w:val="nil"/>
              <w:left w:val="nil"/>
              <w:bottom w:val="single" w:sz="4" w:space="0" w:color="auto"/>
              <w:right w:val="single" w:sz="4" w:space="0" w:color="auto"/>
            </w:tcBorders>
            <w:shd w:val="clear" w:color="000000" w:fill="FFFFFF"/>
            <w:vAlign w:val="center"/>
          </w:tcPr>
          <w:p w:rsidR="00B85B0A" w:rsidRPr="00F87486" w:rsidRDefault="00B85B0A" w:rsidP="00375542">
            <w:pPr>
              <w:jc w:val="center"/>
              <w:rPr>
                <w:sz w:val="20"/>
              </w:rPr>
            </w:pPr>
            <w:r w:rsidRPr="00F87486">
              <w:rPr>
                <w:sz w:val="20"/>
              </w:rPr>
              <w:t>2016 год</w:t>
            </w:r>
          </w:p>
        </w:tc>
        <w:tc>
          <w:tcPr>
            <w:tcW w:w="1559" w:type="dxa"/>
            <w:gridSpan w:val="3"/>
            <w:tcBorders>
              <w:top w:val="nil"/>
              <w:left w:val="nil"/>
              <w:bottom w:val="single" w:sz="4" w:space="0" w:color="auto"/>
              <w:right w:val="single" w:sz="4" w:space="0" w:color="auto"/>
            </w:tcBorders>
            <w:shd w:val="clear" w:color="000000" w:fill="FFFFFF"/>
            <w:vAlign w:val="center"/>
          </w:tcPr>
          <w:p w:rsidR="00B85B0A" w:rsidRPr="00F87486" w:rsidRDefault="00B85B0A" w:rsidP="00375542">
            <w:pPr>
              <w:jc w:val="center"/>
              <w:rPr>
                <w:sz w:val="20"/>
              </w:rPr>
            </w:pPr>
            <w:r w:rsidRPr="00F87486">
              <w:rPr>
                <w:sz w:val="20"/>
              </w:rPr>
              <w:t>2017 год</w:t>
            </w:r>
          </w:p>
        </w:tc>
        <w:tc>
          <w:tcPr>
            <w:tcW w:w="1276" w:type="dxa"/>
            <w:tcBorders>
              <w:top w:val="single" w:sz="4" w:space="0" w:color="auto"/>
              <w:left w:val="single" w:sz="4" w:space="0" w:color="auto"/>
              <w:bottom w:val="single" w:sz="4" w:space="0" w:color="000000"/>
              <w:right w:val="single" w:sz="4" w:space="0" w:color="auto"/>
            </w:tcBorders>
          </w:tcPr>
          <w:p w:rsidR="00B85B0A" w:rsidRPr="00F87486" w:rsidRDefault="00B85B0A" w:rsidP="00375542">
            <w:pPr>
              <w:rPr>
                <w:sz w:val="20"/>
              </w:rPr>
            </w:pPr>
            <w:r w:rsidRPr="00F87486">
              <w:rPr>
                <w:sz w:val="20"/>
              </w:rPr>
              <w:t>2018 год</w:t>
            </w:r>
          </w:p>
        </w:tc>
        <w:tc>
          <w:tcPr>
            <w:tcW w:w="1276" w:type="dxa"/>
            <w:tcBorders>
              <w:top w:val="single" w:sz="4" w:space="0" w:color="auto"/>
              <w:left w:val="single" w:sz="4" w:space="0" w:color="auto"/>
              <w:bottom w:val="single" w:sz="4" w:space="0" w:color="000000"/>
              <w:right w:val="single" w:sz="4" w:space="0" w:color="auto"/>
            </w:tcBorders>
            <w:vAlign w:val="center"/>
          </w:tcPr>
          <w:p w:rsidR="00B85B0A" w:rsidRPr="00F87486" w:rsidRDefault="00B85B0A" w:rsidP="00375542">
            <w:pPr>
              <w:rPr>
                <w:sz w:val="20"/>
              </w:rPr>
            </w:pPr>
            <w:r w:rsidRPr="00F87486">
              <w:rPr>
                <w:sz w:val="20"/>
              </w:rPr>
              <w:t>2019 год</w:t>
            </w:r>
          </w:p>
        </w:tc>
        <w:tc>
          <w:tcPr>
            <w:tcW w:w="1418" w:type="dxa"/>
            <w:tcBorders>
              <w:top w:val="single" w:sz="4" w:space="0" w:color="auto"/>
              <w:left w:val="single" w:sz="4" w:space="0" w:color="auto"/>
              <w:bottom w:val="single" w:sz="4" w:space="0" w:color="000000"/>
              <w:right w:val="single" w:sz="4" w:space="0" w:color="auto"/>
            </w:tcBorders>
            <w:vAlign w:val="center"/>
          </w:tcPr>
          <w:p w:rsidR="00B85B0A" w:rsidRPr="00F87486" w:rsidRDefault="00B85B0A" w:rsidP="00375542">
            <w:pPr>
              <w:rPr>
                <w:sz w:val="20"/>
              </w:rPr>
            </w:pPr>
            <w:r w:rsidRPr="00F87486">
              <w:rPr>
                <w:sz w:val="20"/>
              </w:rPr>
              <w:t>2020 год</w:t>
            </w:r>
          </w:p>
        </w:tc>
        <w:tc>
          <w:tcPr>
            <w:tcW w:w="4588"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r>
      <w:tr w:rsidR="00B85B0A" w:rsidRPr="00F87486" w:rsidTr="00375542">
        <w:trPr>
          <w:trHeight w:val="365"/>
        </w:trPr>
        <w:tc>
          <w:tcPr>
            <w:tcW w:w="1986" w:type="dxa"/>
            <w:gridSpan w:val="2"/>
            <w:vMerge w:val="restart"/>
            <w:tcBorders>
              <w:top w:val="nil"/>
              <w:left w:val="single" w:sz="4" w:space="0" w:color="auto"/>
              <w:bottom w:val="single" w:sz="4" w:space="0" w:color="000000"/>
              <w:right w:val="single" w:sz="4" w:space="0" w:color="auto"/>
            </w:tcBorders>
            <w:shd w:val="clear" w:color="000000" w:fill="FFFFFF"/>
            <w:vAlign w:val="center"/>
          </w:tcPr>
          <w:p w:rsidR="00B85B0A" w:rsidRPr="00F87486" w:rsidRDefault="00B85B0A" w:rsidP="00375542">
            <w:pPr>
              <w:jc w:val="center"/>
            </w:pPr>
            <w:r w:rsidRPr="00F87486">
              <w:t>Муниципальная программа</w:t>
            </w:r>
          </w:p>
        </w:tc>
        <w:tc>
          <w:tcPr>
            <w:tcW w:w="1842" w:type="dxa"/>
            <w:gridSpan w:val="2"/>
            <w:vMerge w:val="restart"/>
            <w:tcBorders>
              <w:top w:val="nil"/>
              <w:left w:val="single" w:sz="4" w:space="0" w:color="auto"/>
              <w:bottom w:val="single" w:sz="4" w:space="0" w:color="000000"/>
              <w:right w:val="single" w:sz="4" w:space="0" w:color="auto"/>
            </w:tcBorders>
            <w:shd w:val="clear" w:color="000000" w:fill="FFFFFF"/>
            <w:vAlign w:val="center"/>
          </w:tcPr>
          <w:p w:rsidR="00B85B0A" w:rsidRPr="00F87486" w:rsidRDefault="00B85B0A" w:rsidP="00375542">
            <w:r w:rsidRPr="00F87486">
              <w:t xml:space="preserve">Система социальной защиты населения Дзержинского района </w:t>
            </w:r>
          </w:p>
        </w:tc>
        <w:tc>
          <w:tcPr>
            <w:tcW w:w="1984" w:type="dxa"/>
            <w:tcBorders>
              <w:top w:val="nil"/>
              <w:left w:val="nil"/>
              <w:bottom w:val="single" w:sz="4" w:space="0" w:color="auto"/>
              <w:right w:val="single" w:sz="4" w:space="0" w:color="auto"/>
            </w:tcBorders>
            <w:shd w:val="clear" w:color="000000" w:fill="FFFFFF"/>
            <w:vAlign w:val="center"/>
          </w:tcPr>
          <w:p w:rsidR="00B85B0A" w:rsidRPr="00F87486" w:rsidRDefault="00B85B0A" w:rsidP="00375542">
            <w:r w:rsidRPr="00F87486">
              <w:t xml:space="preserve">Всего </w:t>
            </w:r>
          </w:p>
        </w:tc>
        <w:tc>
          <w:tcPr>
            <w:tcW w:w="1134" w:type="dxa"/>
            <w:tcBorders>
              <w:top w:val="nil"/>
              <w:left w:val="nil"/>
              <w:bottom w:val="single" w:sz="4" w:space="0" w:color="auto"/>
              <w:right w:val="single" w:sz="4" w:space="0" w:color="auto"/>
            </w:tcBorders>
            <w:shd w:val="clear" w:color="000000" w:fill="FFFFFF"/>
            <w:vAlign w:val="center"/>
          </w:tcPr>
          <w:p w:rsidR="00B85B0A" w:rsidRPr="00F87486" w:rsidRDefault="00B85B0A" w:rsidP="00375542">
            <w:pPr>
              <w:jc w:val="center"/>
            </w:pPr>
            <w:r w:rsidRPr="00F87486">
              <w:t>83066,0</w:t>
            </w:r>
          </w:p>
        </w:tc>
        <w:tc>
          <w:tcPr>
            <w:tcW w:w="1134" w:type="dxa"/>
            <w:tcBorders>
              <w:top w:val="nil"/>
              <w:left w:val="nil"/>
              <w:bottom w:val="single" w:sz="4" w:space="0" w:color="auto"/>
              <w:right w:val="single" w:sz="4" w:space="0" w:color="auto"/>
            </w:tcBorders>
            <w:shd w:val="clear" w:color="000000" w:fill="FFFFFF"/>
            <w:vAlign w:val="center"/>
          </w:tcPr>
          <w:p w:rsidR="00B85B0A" w:rsidRPr="00F87486" w:rsidRDefault="00B85B0A" w:rsidP="00375542">
            <w:pPr>
              <w:jc w:val="center"/>
            </w:pPr>
            <w:r w:rsidRPr="00F87486">
              <w:t>24076,3</w:t>
            </w:r>
          </w:p>
        </w:tc>
        <w:tc>
          <w:tcPr>
            <w:tcW w:w="1276" w:type="dxa"/>
            <w:tcBorders>
              <w:top w:val="nil"/>
              <w:left w:val="nil"/>
              <w:bottom w:val="single" w:sz="4" w:space="0" w:color="auto"/>
              <w:right w:val="single" w:sz="4" w:space="0" w:color="auto"/>
            </w:tcBorders>
            <w:shd w:val="clear" w:color="000000" w:fill="FFFFFF"/>
            <w:vAlign w:val="center"/>
          </w:tcPr>
          <w:p w:rsidR="00B85B0A" w:rsidRPr="00F87486" w:rsidRDefault="00B85B0A" w:rsidP="00375542">
            <w:pPr>
              <w:jc w:val="center"/>
            </w:pPr>
            <w:r w:rsidRPr="00F87486">
              <w:t>23540,2</w:t>
            </w:r>
          </w:p>
        </w:tc>
        <w:tc>
          <w:tcPr>
            <w:tcW w:w="1559" w:type="dxa"/>
            <w:gridSpan w:val="3"/>
            <w:tcBorders>
              <w:top w:val="nil"/>
              <w:left w:val="nil"/>
              <w:bottom w:val="single" w:sz="4" w:space="0" w:color="auto"/>
              <w:right w:val="single" w:sz="4" w:space="0" w:color="000000"/>
            </w:tcBorders>
            <w:shd w:val="clear" w:color="000000" w:fill="FFFFFF"/>
            <w:vAlign w:val="center"/>
          </w:tcPr>
          <w:p w:rsidR="00B85B0A" w:rsidRPr="00F87486" w:rsidRDefault="00B85B0A" w:rsidP="00375542">
            <w:pPr>
              <w:jc w:val="center"/>
            </w:pPr>
            <w:r w:rsidRPr="00F87486">
              <w:t>27922,1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85B0A" w:rsidRPr="00F87486" w:rsidRDefault="00B85B0A" w:rsidP="00375542">
            <w:pPr>
              <w:jc w:val="center"/>
            </w:pPr>
            <w:r w:rsidRPr="00F87486">
              <w:t>24178,9</w:t>
            </w:r>
          </w:p>
        </w:tc>
        <w:tc>
          <w:tcPr>
            <w:tcW w:w="1276" w:type="dxa"/>
            <w:tcBorders>
              <w:top w:val="nil"/>
              <w:left w:val="single" w:sz="4" w:space="0" w:color="000000"/>
              <w:bottom w:val="single" w:sz="4" w:space="0" w:color="auto"/>
              <w:right w:val="single" w:sz="4" w:space="0" w:color="auto"/>
            </w:tcBorders>
            <w:shd w:val="clear" w:color="000000" w:fill="FFFFFF"/>
            <w:vAlign w:val="center"/>
          </w:tcPr>
          <w:p w:rsidR="00B85B0A" w:rsidRPr="00F87486" w:rsidRDefault="00B85B0A" w:rsidP="00375542">
            <w:pPr>
              <w:jc w:val="center"/>
            </w:pPr>
            <w:r w:rsidRPr="00F87486">
              <w:t>24178,9</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B85B0A" w:rsidRPr="00F87486" w:rsidRDefault="00B85B0A" w:rsidP="00375542">
            <w:pPr>
              <w:jc w:val="center"/>
            </w:pPr>
            <w:r w:rsidRPr="00F87486">
              <w:t>24178,9</w:t>
            </w:r>
          </w:p>
        </w:tc>
        <w:tc>
          <w:tcPr>
            <w:tcW w:w="4588"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r>
      <w:tr w:rsidR="00B85B0A" w:rsidRPr="00F87486" w:rsidTr="00375542">
        <w:trPr>
          <w:trHeight w:val="315"/>
        </w:trPr>
        <w:tc>
          <w:tcPr>
            <w:tcW w:w="1986" w:type="dxa"/>
            <w:gridSpan w:val="2"/>
            <w:vMerge/>
            <w:tcBorders>
              <w:top w:val="nil"/>
              <w:left w:val="single" w:sz="4" w:space="0" w:color="auto"/>
              <w:bottom w:val="single" w:sz="4" w:space="0" w:color="000000"/>
              <w:right w:val="single" w:sz="4" w:space="0" w:color="auto"/>
            </w:tcBorders>
            <w:vAlign w:val="center"/>
          </w:tcPr>
          <w:p w:rsidR="00B85B0A" w:rsidRPr="00F87486" w:rsidRDefault="00B85B0A" w:rsidP="00375542"/>
        </w:tc>
        <w:tc>
          <w:tcPr>
            <w:tcW w:w="1842" w:type="dxa"/>
            <w:gridSpan w:val="2"/>
            <w:vMerge/>
            <w:tcBorders>
              <w:top w:val="nil"/>
              <w:left w:val="single" w:sz="4" w:space="0" w:color="auto"/>
              <w:bottom w:val="single" w:sz="4" w:space="0" w:color="000000"/>
              <w:right w:val="single" w:sz="4" w:space="0" w:color="auto"/>
            </w:tcBorders>
            <w:vAlign w:val="center"/>
          </w:tcPr>
          <w:p w:rsidR="00B85B0A" w:rsidRPr="00F87486" w:rsidRDefault="00B85B0A" w:rsidP="00375542"/>
        </w:tc>
        <w:tc>
          <w:tcPr>
            <w:tcW w:w="1984" w:type="dxa"/>
            <w:tcBorders>
              <w:top w:val="nil"/>
              <w:left w:val="nil"/>
              <w:bottom w:val="single" w:sz="4" w:space="0" w:color="auto"/>
              <w:right w:val="single" w:sz="4" w:space="0" w:color="auto"/>
            </w:tcBorders>
            <w:shd w:val="clear" w:color="000000" w:fill="FFFFFF"/>
            <w:noWrap/>
            <w:vAlign w:val="center"/>
          </w:tcPr>
          <w:p w:rsidR="00B85B0A" w:rsidRPr="00F87486" w:rsidRDefault="00B85B0A" w:rsidP="00375542">
            <w:r w:rsidRPr="00F87486">
              <w:t>в том числе:</w:t>
            </w:r>
          </w:p>
        </w:tc>
        <w:tc>
          <w:tcPr>
            <w:tcW w:w="1134" w:type="dxa"/>
            <w:tcBorders>
              <w:top w:val="nil"/>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p>
        </w:tc>
        <w:tc>
          <w:tcPr>
            <w:tcW w:w="1134" w:type="dxa"/>
            <w:tcBorders>
              <w:top w:val="nil"/>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p>
        </w:tc>
        <w:tc>
          <w:tcPr>
            <w:tcW w:w="1276" w:type="dxa"/>
            <w:tcBorders>
              <w:top w:val="nil"/>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p>
        </w:tc>
        <w:tc>
          <w:tcPr>
            <w:tcW w:w="1559" w:type="dxa"/>
            <w:gridSpan w:val="3"/>
            <w:tcBorders>
              <w:top w:val="nil"/>
              <w:left w:val="nil"/>
              <w:bottom w:val="single" w:sz="4" w:space="0" w:color="auto"/>
              <w:right w:val="single" w:sz="4" w:space="0" w:color="000000"/>
            </w:tcBorders>
            <w:shd w:val="clear" w:color="000000" w:fill="FFFFFF"/>
            <w:vAlign w:val="center"/>
          </w:tcPr>
          <w:p w:rsidR="00B85B0A" w:rsidRPr="00F87486" w:rsidRDefault="00B85B0A" w:rsidP="00375542">
            <w:pPr>
              <w:jc w:val="cente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85B0A" w:rsidRPr="00F87486" w:rsidRDefault="00B85B0A" w:rsidP="00375542">
            <w:pPr>
              <w:jc w:val="center"/>
            </w:pPr>
          </w:p>
        </w:tc>
        <w:tc>
          <w:tcPr>
            <w:tcW w:w="1276" w:type="dxa"/>
            <w:tcBorders>
              <w:top w:val="nil"/>
              <w:left w:val="single" w:sz="4" w:space="0" w:color="000000"/>
              <w:bottom w:val="single" w:sz="4" w:space="0" w:color="auto"/>
              <w:right w:val="single" w:sz="4" w:space="0" w:color="auto"/>
            </w:tcBorders>
            <w:shd w:val="clear" w:color="000000" w:fill="FFFFFF"/>
            <w:vAlign w:val="center"/>
          </w:tcPr>
          <w:p w:rsidR="00B85B0A" w:rsidRPr="00F87486" w:rsidRDefault="00B85B0A" w:rsidP="00375542">
            <w:pPr>
              <w:jc w:val="center"/>
            </w:pPr>
          </w:p>
        </w:tc>
        <w:tc>
          <w:tcPr>
            <w:tcW w:w="1418" w:type="dxa"/>
            <w:tcBorders>
              <w:top w:val="nil"/>
              <w:left w:val="single" w:sz="4" w:space="0" w:color="auto"/>
              <w:bottom w:val="single" w:sz="4" w:space="0" w:color="auto"/>
              <w:right w:val="single" w:sz="4" w:space="0" w:color="auto"/>
            </w:tcBorders>
            <w:shd w:val="clear" w:color="000000" w:fill="FFFFFF"/>
            <w:noWrap/>
            <w:vAlign w:val="center"/>
          </w:tcPr>
          <w:p w:rsidR="00B85B0A" w:rsidRPr="00F87486" w:rsidRDefault="00B85B0A" w:rsidP="00375542">
            <w:pPr>
              <w:jc w:val="center"/>
            </w:pPr>
          </w:p>
        </w:tc>
        <w:tc>
          <w:tcPr>
            <w:tcW w:w="4588"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r>
      <w:tr w:rsidR="00B85B0A" w:rsidRPr="00F87486" w:rsidTr="00375542">
        <w:trPr>
          <w:trHeight w:val="315"/>
        </w:trPr>
        <w:tc>
          <w:tcPr>
            <w:tcW w:w="1986" w:type="dxa"/>
            <w:gridSpan w:val="2"/>
            <w:vMerge/>
            <w:tcBorders>
              <w:top w:val="nil"/>
              <w:left w:val="single" w:sz="4" w:space="0" w:color="auto"/>
              <w:bottom w:val="single" w:sz="4" w:space="0" w:color="000000"/>
              <w:right w:val="single" w:sz="4" w:space="0" w:color="auto"/>
            </w:tcBorders>
            <w:vAlign w:val="center"/>
          </w:tcPr>
          <w:p w:rsidR="00B85B0A" w:rsidRPr="00F87486" w:rsidRDefault="00B85B0A" w:rsidP="00375542"/>
        </w:tc>
        <w:tc>
          <w:tcPr>
            <w:tcW w:w="1842" w:type="dxa"/>
            <w:gridSpan w:val="2"/>
            <w:vMerge/>
            <w:tcBorders>
              <w:top w:val="nil"/>
              <w:left w:val="single" w:sz="4" w:space="0" w:color="auto"/>
              <w:bottom w:val="single" w:sz="4" w:space="0" w:color="000000"/>
              <w:right w:val="single" w:sz="4" w:space="0" w:color="auto"/>
            </w:tcBorders>
            <w:vAlign w:val="center"/>
          </w:tcPr>
          <w:p w:rsidR="00B85B0A" w:rsidRPr="00F87486" w:rsidRDefault="00B85B0A" w:rsidP="00375542"/>
        </w:tc>
        <w:tc>
          <w:tcPr>
            <w:tcW w:w="1984" w:type="dxa"/>
            <w:tcBorders>
              <w:top w:val="nil"/>
              <w:left w:val="nil"/>
              <w:bottom w:val="single" w:sz="4" w:space="0" w:color="auto"/>
              <w:right w:val="single" w:sz="4" w:space="0" w:color="auto"/>
            </w:tcBorders>
            <w:shd w:val="clear" w:color="000000" w:fill="FFFFFF"/>
            <w:noWrap/>
            <w:vAlign w:val="center"/>
          </w:tcPr>
          <w:p w:rsidR="00B85B0A" w:rsidRPr="00F87486" w:rsidRDefault="00B85B0A" w:rsidP="00375542">
            <w:r w:rsidRPr="00F87486">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r w:rsidRPr="00F87486">
              <w:t>5409,9</w:t>
            </w:r>
          </w:p>
        </w:tc>
        <w:tc>
          <w:tcPr>
            <w:tcW w:w="1134" w:type="dxa"/>
            <w:tcBorders>
              <w:top w:val="nil"/>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r w:rsidRPr="00F87486">
              <w:t>323,6</w:t>
            </w:r>
          </w:p>
        </w:tc>
        <w:tc>
          <w:tcPr>
            <w:tcW w:w="1276" w:type="dxa"/>
            <w:tcBorders>
              <w:top w:val="nil"/>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r w:rsidRPr="00F87486">
              <w:t>0,0</w:t>
            </w:r>
          </w:p>
        </w:tc>
        <w:tc>
          <w:tcPr>
            <w:tcW w:w="1559" w:type="dxa"/>
            <w:gridSpan w:val="3"/>
            <w:tcBorders>
              <w:top w:val="nil"/>
              <w:left w:val="nil"/>
              <w:bottom w:val="single" w:sz="4" w:space="0" w:color="auto"/>
              <w:right w:val="single" w:sz="4" w:space="0" w:color="000000"/>
            </w:tcBorders>
            <w:shd w:val="clear" w:color="000000" w:fill="FFFFFF"/>
            <w:vAlign w:val="center"/>
          </w:tcPr>
          <w:p w:rsidR="00B85B0A" w:rsidRPr="00F87486" w:rsidRDefault="00B85B0A" w:rsidP="00375542">
            <w:pPr>
              <w:jc w:val="center"/>
            </w:pPr>
            <w:r w:rsidRPr="00F87486">
              <w:t>60,7</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85B0A" w:rsidRPr="00F87486" w:rsidRDefault="00B85B0A" w:rsidP="00375542">
            <w:pPr>
              <w:jc w:val="center"/>
            </w:pPr>
            <w:r w:rsidRPr="00F87486">
              <w:t>0,0</w:t>
            </w:r>
          </w:p>
        </w:tc>
        <w:tc>
          <w:tcPr>
            <w:tcW w:w="1276" w:type="dxa"/>
            <w:tcBorders>
              <w:top w:val="nil"/>
              <w:left w:val="single" w:sz="4" w:space="0" w:color="000000"/>
              <w:bottom w:val="single" w:sz="4" w:space="0" w:color="auto"/>
              <w:right w:val="single" w:sz="4" w:space="0" w:color="auto"/>
            </w:tcBorders>
            <w:shd w:val="clear" w:color="000000" w:fill="FFFFFF"/>
            <w:vAlign w:val="center"/>
          </w:tcPr>
          <w:p w:rsidR="00B85B0A" w:rsidRPr="00F87486" w:rsidRDefault="00B85B0A" w:rsidP="00375542">
            <w:pPr>
              <w:jc w:val="center"/>
            </w:pPr>
            <w:r w:rsidRPr="00F87486">
              <w:t>0,0</w:t>
            </w:r>
          </w:p>
        </w:tc>
        <w:tc>
          <w:tcPr>
            <w:tcW w:w="1418" w:type="dxa"/>
            <w:tcBorders>
              <w:top w:val="nil"/>
              <w:left w:val="single" w:sz="4" w:space="0" w:color="auto"/>
              <w:bottom w:val="single" w:sz="4" w:space="0" w:color="auto"/>
              <w:right w:val="single" w:sz="4" w:space="0" w:color="auto"/>
            </w:tcBorders>
            <w:shd w:val="clear" w:color="000000" w:fill="FFFFFF"/>
            <w:noWrap/>
            <w:vAlign w:val="center"/>
          </w:tcPr>
          <w:p w:rsidR="00B85B0A" w:rsidRPr="00F87486" w:rsidRDefault="00B85B0A" w:rsidP="00375542">
            <w:pPr>
              <w:jc w:val="center"/>
            </w:pPr>
            <w:r w:rsidRPr="00F87486">
              <w:t>0,0</w:t>
            </w:r>
          </w:p>
        </w:tc>
        <w:tc>
          <w:tcPr>
            <w:tcW w:w="4588" w:type="dxa"/>
            <w:tcBorders>
              <w:top w:val="nil"/>
              <w:left w:val="nil"/>
              <w:bottom w:val="nil"/>
              <w:right w:val="nil"/>
            </w:tcBorders>
            <w:shd w:val="clear" w:color="000000" w:fill="FFFFFF"/>
            <w:noWrap/>
            <w:vAlign w:val="bottom"/>
          </w:tcPr>
          <w:p w:rsidR="00B85B0A" w:rsidRPr="00F87486" w:rsidRDefault="00B85B0A" w:rsidP="00375542"/>
        </w:tc>
        <w:tc>
          <w:tcPr>
            <w:tcW w:w="960" w:type="dxa"/>
            <w:tcBorders>
              <w:top w:val="nil"/>
              <w:left w:val="nil"/>
              <w:bottom w:val="nil"/>
              <w:right w:val="nil"/>
            </w:tcBorders>
            <w:shd w:val="clear" w:color="000000" w:fill="FFFFFF"/>
            <w:noWrap/>
            <w:vAlign w:val="bottom"/>
          </w:tcPr>
          <w:p w:rsidR="00B85B0A" w:rsidRPr="00F87486" w:rsidRDefault="00B85B0A" w:rsidP="00375542"/>
        </w:tc>
        <w:tc>
          <w:tcPr>
            <w:tcW w:w="960" w:type="dxa"/>
            <w:tcBorders>
              <w:top w:val="nil"/>
              <w:left w:val="nil"/>
              <w:bottom w:val="nil"/>
              <w:right w:val="nil"/>
            </w:tcBorders>
            <w:shd w:val="clear" w:color="000000" w:fill="FFFFFF"/>
            <w:noWrap/>
            <w:vAlign w:val="bottom"/>
          </w:tcPr>
          <w:p w:rsidR="00B85B0A" w:rsidRPr="00F87486" w:rsidRDefault="00B85B0A" w:rsidP="00375542"/>
        </w:tc>
        <w:tc>
          <w:tcPr>
            <w:tcW w:w="960" w:type="dxa"/>
            <w:tcBorders>
              <w:top w:val="nil"/>
              <w:left w:val="nil"/>
              <w:bottom w:val="nil"/>
              <w:right w:val="nil"/>
            </w:tcBorders>
            <w:shd w:val="clear" w:color="000000" w:fill="FFFFFF"/>
            <w:noWrap/>
            <w:vAlign w:val="bottom"/>
          </w:tcPr>
          <w:p w:rsidR="00B85B0A" w:rsidRPr="00F87486" w:rsidRDefault="00B85B0A" w:rsidP="00375542"/>
        </w:tc>
        <w:tc>
          <w:tcPr>
            <w:tcW w:w="960" w:type="dxa"/>
            <w:tcBorders>
              <w:top w:val="nil"/>
              <w:left w:val="nil"/>
              <w:bottom w:val="nil"/>
              <w:right w:val="nil"/>
            </w:tcBorders>
            <w:shd w:val="clear" w:color="000000" w:fill="FFFFFF"/>
            <w:noWrap/>
            <w:vAlign w:val="bottom"/>
          </w:tcPr>
          <w:p w:rsidR="00B85B0A" w:rsidRPr="00F87486" w:rsidRDefault="00B85B0A" w:rsidP="00375542"/>
        </w:tc>
        <w:tc>
          <w:tcPr>
            <w:tcW w:w="960" w:type="dxa"/>
            <w:tcBorders>
              <w:top w:val="nil"/>
              <w:left w:val="nil"/>
              <w:bottom w:val="nil"/>
              <w:right w:val="nil"/>
            </w:tcBorders>
            <w:shd w:val="clear" w:color="000000" w:fill="FFFFFF"/>
            <w:noWrap/>
            <w:vAlign w:val="bottom"/>
          </w:tcPr>
          <w:p w:rsidR="00B85B0A" w:rsidRPr="00F87486" w:rsidRDefault="00B85B0A" w:rsidP="00375542"/>
        </w:tc>
      </w:tr>
      <w:tr w:rsidR="00B85B0A" w:rsidRPr="00F87486" w:rsidTr="00375542">
        <w:trPr>
          <w:trHeight w:val="315"/>
        </w:trPr>
        <w:tc>
          <w:tcPr>
            <w:tcW w:w="1986" w:type="dxa"/>
            <w:gridSpan w:val="2"/>
            <w:vMerge/>
            <w:tcBorders>
              <w:top w:val="nil"/>
              <w:left w:val="single" w:sz="4" w:space="0" w:color="auto"/>
              <w:bottom w:val="single" w:sz="4" w:space="0" w:color="000000"/>
              <w:right w:val="single" w:sz="4" w:space="0" w:color="auto"/>
            </w:tcBorders>
            <w:vAlign w:val="center"/>
          </w:tcPr>
          <w:p w:rsidR="00B85B0A" w:rsidRPr="00F87486" w:rsidRDefault="00B85B0A" w:rsidP="00375542"/>
        </w:tc>
        <w:tc>
          <w:tcPr>
            <w:tcW w:w="1842" w:type="dxa"/>
            <w:gridSpan w:val="2"/>
            <w:vMerge/>
            <w:tcBorders>
              <w:top w:val="nil"/>
              <w:left w:val="single" w:sz="4" w:space="0" w:color="auto"/>
              <w:bottom w:val="single" w:sz="4" w:space="0" w:color="000000"/>
              <w:right w:val="single" w:sz="4" w:space="0" w:color="auto"/>
            </w:tcBorders>
            <w:vAlign w:val="center"/>
          </w:tcPr>
          <w:p w:rsidR="00B85B0A" w:rsidRPr="00F87486" w:rsidRDefault="00B85B0A" w:rsidP="00375542"/>
        </w:tc>
        <w:tc>
          <w:tcPr>
            <w:tcW w:w="1984" w:type="dxa"/>
            <w:tcBorders>
              <w:top w:val="nil"/>
              <w:left w:val="nil"/>
              <w:bottom w:val="single" w:sz="4" w:space="0" w:color="auto"/>
              <w:right w:val="single" w:sz="4" w:space="0" w:color="auto"/>
            </w:tcBorders>
            <w:shd w:val="clear" w:color="000000" w:fill="FFFFFF"/>
            <w:noWrap/>
            <w:vAlign w:val="center"/>
          </w:tcPr>
          <w:p w:rsidR="00B85B0A" w:rsidRPr="00F87486" w:rsidRDefault="00B85B0A" w:rsidP="00375542">
            <w:r w:rsidRPr="00F87486">
              <w:t>краевой бюджет</w:t>
            </w:r>
          </w:p>
        </w:tc>
        <w:tc>
          <w:tcPr>
            <w:tcW w:w="1134" w:type="dxa"/>
            <w:tcBorders>
              <w:top w:val="nil"/>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r w:rsidRPr="00F87486">
              <w:t>76283,1</w:t>
            </w:r>
          </w:p>
        </w:tc>
        <w:tc>
          <w:tcPr>
            <w:tcW w:w="1134" w:type="dxa"/>
            <w:tcBorders>
              <w:top w:val="nil"/>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r w:rsidRPr="00F87486">
              <w:t>22234,0</w:t>
            </w:r>
          </w:p>
        </w:tc>
        <w:tc>
          <w:tcPr>
            <w:tcW w:w="1276" w:type="dxa"/>
            <w:tcBorders>
              <w:top w:val="nil"/>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r w:rsidRPr="00F87486">
              <w:t>22192,5</w:t>
            </w:r>
          </w:p>
        </w:tc>
        <w:tc>
          <w:tcPr>
            <w:tcW w:w="1559" w:type="dxa"/>
            <w:gridSpan w:val="3"/>
            <w:tcBorders>
              <w:top w:val="nil"/>
              <w:left w:val="nil"/>
              <w:bottom w:val="single" w:sz="4" w:space="0" w:color="auto"/>
              <w:right w:val="single" w:sz="4" w:space="0" w:color="000000"/>
            </w:tcBorders>
            <w:shd w:val="clear" w:color="000000" w:fill="FFFFFF"/>
            <w:vAlign w:val="center"/>
          </w:tcPr>
          <w:p w:rsidR="00B85B0A" w:rsidRPr="00F87486" w:rsidRDefault="00B85B0A" w:rsidP="00375542">
            <w:pPr>
              <w:jc w:val="center"/>
            </w:pPr>
            <w:r w:rsidRPr="00F87486">
              <w:t>26479,7</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85B0A" w:rsidRPr="00F87486" w:rsidRDefault="00B85B0A" w:rsidP="00375542">
            <w:pPr>
              <w:jc w:val="center"/>
            </w:pPr>
            <w:r w:rsidRPr="00F87486">
              <w:t>22845,5</w:t>
            </w:r>
          </w:p>
        </w:tc>
        <w:tc>
          <w:tcPr>
            <w:tcW w:w="1276" w:type="dxa"/>
            <w:tcBorders>
              <w:top w:val="nil"/>
              <w:left w:val="single" w:sz="4" w:space="0" w:color="000000"/>
              <w:bottom w:val="single" w:sz="4" w:space="0" w:color="auto"/>
              <w:right w:val="single" w:sz="4" w:space="0" w:color="auto"/>
            </w:tcBorders>
            <w:shd w:val="clear" w:color="000000" w:fill="FFFFFF"/>
            <w:vAlign w:val="center"/>
          </w:tcPr>
          <w:p w:rsidR="00B85B0A" w:rsidRPr="00F87486" w:rsidRDefault="00B85B0A" w:rsidP="00375542">
            <w:pPr>
              <w:jc w:val="center"/>
            </w:pPr>
            <w:r w:rsidRPr="00F87486">
              <w:t>22845,5</w:t>
            </w:r>
          </w:p>
        </w:tc>
        <w:tc>
          <w:tcPr>
            <w:tcW w:w="1418" w:type="dxa"/>
            <w:tcBorders>
              <w:top w:val="nil"/>
              <w:left w:val="single" w:sz="4" w:space="0" w:color="auto"/>
              <w:bottom w:val="single" w:sz="4" w:space="0" w:color="auto"/>
              <w:right w:val="single" w:sz="4" w:space="0" w:color="auto"/>
            </w:tcBorders>
            <w:shd w:val="clear" w:color="000000" w:fill="FFFFFF"/>
            <w:noWrap/>
            <w:vAlign w:val="center"/>
          </w:tcPr>
          <w:p w:rsidR="00B85B0A" w:rsidRPr="00F87486" w:rsidRDefault="00B85B0A" w:rsidP="00375542">
            <w:pPr>
              <w:jc w:val="center"/>
            </w:pPr>
            <w:r w:rsidRPr="00F87486">
              <w:t>22845,5</w:t>
            </w:r>
          </w:p>
        </w:tc>
        <w:tc>
          <w:tcPr>
            <w:tcW w:w="4588"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r>
      <w:tr w:rsidR="00B85B0A" w:rsidRPr="00F87486" w:rsidTr="00375542">
        <w:trPr>
          <w:trHeight w:val="315"/>
        </w:trPr>
        <w:tc>
          <w:tcPr>
            <w:tcW w:w="1986" w:type="dxa"/>
            <w:gridSpan w:val="2"/>
            <w:vMerge/>
            <w:tcBorders>
              <w:top w:val="nil"/>
              <w:left w:val="single" w:sz="4" w:space="0" w:color="auto"/>
              <w:bottom w:val="single" w:sz="4" w:space="0" w:color="000000"/>
              <w:right w:val="single" w:sz="4" w:space="0" w:color="auto"/>
            </w:tcBorders>
            <w:vAlign w:val="center"/>
          </w:tcPr>
          <w:p w:rsidR="00B85B0A" w:rsidRPr="00F87486" w:rsidRDefault="00B85B0A" w:rsidP="00375542"/>
        </w:tc>
        <w:tc>
          <w:tcPr>
            <w:tcW w:w="1842" w:type="dxa"/>
            <w:gridSpan w:val="2"/>
            <w:vMerge/>
            <w:tcBorders>
              <w:top w:val="nil"/>
              <w:left w:val="single" w:sz="4" w:space="0" w:color="auto"/>
              <w:bottom w:val="single" w:sz="4" w:space="0" w:color="000000"/>
              <w:right w:val="single" w:sz="4" w:space="0" w:color="auto"/>
            </w:tcBorders>
            <w:vAlign w:val="center"/>
          </w:tcPr>
          <w:p w:rsidR="00B85B0A" w:rsidRPr="00F87486" w:rsidRDefault="00B85B0A" w:rsidP="00375542"/>
        </w:tc>
        <w:tc>
          <w:tcPr>
            <w:tcW w:w="1984" w:type="dxa"/>
            <w:tcBorders>
              <w:top w:val="nil"/>
              <w:left w:val="nil"/>
              <w:bottom w:val="single" w:sz="4" w:space="0" w:color="auto"/>
              <w:right w:val="single" w:sz="4" w:space="0" w:color="auto"/>
            </w:tcBorders>
            <w:shd w:val="clear" w:color="000000" w:fill="FFFFFF"/>
            <w:noWrap/>
            <w:vAlign w:val="center"/>
          </w:tcPr>
          <w:p w:rsidR="00B85B0A" w:rsidRPr="00F87486" w:rsidRDefault="00B85B0A" w:rsidP="00375542">
            <w:r w:rsidRPr="00F87486">
              <w:t xml:space="preserve">внебюджетные источники </w:t>
            </w:r>
          </w:p>
        </w:tc>
        <w:tc>
          <w:tcPr>
            <w:tcW w:w="1134" w:type="dxa"/>
            <w:tcBorders>
              <w:top w:val="nil"/>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r w:rsidRPr="00F87486">
              <w:t>426,6</w:t>
            </w:r>
          </w:p>
        </w:tc>
        <w:tc>
          <w:tcPr>
            <w:tcW w:w="1134" w:type="dxa"/>
            <w:tcBorders>
              <w:top w:val="nil"/>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r w:rsidRPr="00F87486">
              <w:t>468,7</w:t>
            </w:r>
          </w:p>
        </w:tc>
        <w:tc>
          <w:tcPr>
            <w:tcW w:w="1276" w:type="dxa"/>
            <w:tcBorders>
              <w:top w:val="nil"/>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r w:rsidRPr="00F87486">
              <w:t>581,2</w:t>
            </w:r>
          </w:p>
        </w:tc>
        <w:tc>
          <w:tcPr>
            <w:tcW w:w="1559" w:type="dxa"/>
            <w:gridSpan w:val="3"/>
            <w:tcBorders>
              <w:top w:val="nil"/>
              <w:left w:val="nil"/>
              <w:bottom w:val="single" w:sz="4" w:space="0" w:color="auto"/>
              <w:right w:val="single" w:sz="4" w:space="0" w:color="000000"/>
            </w:tcBorders>
            <w:shd w:val="clear" w:color="000000" w:fill="FFFFFF"/>
            <w:vAlign w:val="center"/>
          </w:tcPr>
          <w:p w:rsidR="00B85B0A" w:rsidRPr="00F87486" w:rsidRDefault="00B85B0A" w:rsidP="00375542">
            <w:pPr>
              <w:jc w:val="center"/>
            </w:pPr>
            <w:r w:rsidRPr="00F87486">
              <w:t>560,0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85B0A" w:rsidRPr="00F87486" w:rsidRDefault="00B85B0A" w:rsidP="00375542">
            <w:pPr>
              <w:jc w:val="center"/>
            </w:pPr>
            <w:r w:rsidRPr="00F87486">
              <w:t>360,0</w:t>
            </w:r>
          </w:p>
        </w:tc>
        <w:tc>
          <w:tcPr>
            <w:tcW w:w="1276" w:type="dxa"/>
            <w:tcBorders>
              <w:top w:val="nil"/>
              <w:left w:val="single" w:sz="4" w:space="0" w:color="000000"/>
              <w:bottom w:val="single" w:sz="4" w:space="0" w:color="auto"/>
              <w:right w:val="single" w:sz="4" w:space="0" w:color="auto"/>
            </w:tcBorders>
            <w:shd w:val="clear" w:color="000000" w:fill="FFFFFF"/>
            <w:vAlign w:val="center"/>
          </w:tcPr>
          <w:p w:rsidR="00B85B0A" w:rsidRPr="00F87486" w:rsidRDefault="00B85B0A" w:rsidP="00375542">
            <w:pPr>
              <w:jc w:val="center"/>
            </w:pPr>
            <w:r w:rsidRPr="00F87486">
              <w:t>360,0</w:t>
            </w:r>
          </w:p>
        </w:tc>
        <w:tc>
          <w:tcPr>
            <w:tcW w:w="1418" w:type="dxa"/>
            <w:tcBorders>
              <w:top w:val="nil"/>
              <w:left w:val="single" w:sz="4" w:space="0" w:color="auto"/>
              <w:bottom w:val="single" w:sz="4" w:space="0" w:color="auto"/>
              <w:right w:val="single" w:sz="4" w:space="0" w:color="auto"/>
            </w:tcBorders>
            <w:shd w:val="clear" w:color="000000" w:fill="FFFFFF"/>
            <w:noWrap/>
            <w:vAlign w:val="center"/>
          </w:tcPr>
          <w:p w:rsidR="00B85B0A" w:rsidRPr="00F87486" w:rsidRDefault="00B85B0A" w:rsidP="00375542">
            <w:pPr>
              <w:jc w:val="center"/>
            </w:pPr>
            <w:r w:rsidRPr="00F87486">
              <w:t>360,0</w:t>
            </w:r>
          </w:p>
        </w:tc>
        <w:tc>
          <w:tcPr>
            <w:tcW w:w="4588"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r>
      <w:tr w:rsidR="00B85B0A" w:rsidRPr="00F87486" w:rsidTr="00375542">
        <w:trPr>
          <w:trHeight w:val="315"/>
        </w:trPr>
        <w:tc>
          <w:tcPr>
            <w:tcW w:w="1986" w:type="dxa"/>
            <w:gridSpan w:val="2"/>
            <w:vMerge/>
            <w:tcBorders>
              <w:top w:val="nil"/>
              <w:left w:val="single" w:sz="4" w:space="0" w:color="auto"/>
              <w:bottom w:val="single" w:sz="4" w:space="0" w:color="000000"/>
              <w:right w:val="single" w:sz="4" w:space="0" w:color="auto"/>
            </w:tcBorders>
            <w:vAlign w:val="center"/>
          </w:tcPr>
          <w:p w:rsidR="00B85B0A" w:rsidRPr="00F87486" w:rsidRDefault="00B85B0A" w:rsidP="00375542"/>
        </w:tc>
        <w:tc>
          <w:tcPr>
            <w:tcW w:w="1842" w:type="dxa"/>
            <w:gridSpan w:val="2"/>
            <w:vMerge/>
            <w:tcBorders>
              <w:top w:val="nil"/>
              <w:left w:val="single" w:sz="4" w:space="0" w:color="auto"/>
              <w:bottom w:val="single" w:sz="4" w:space="0" w:color="000000"/>
              <w:right w:val="single" w:sz="4" w:space="0" w:color="auto"/>
            </w:tcBorders>
            <w:vAlign w:val="center"/>
          </w:tcPr>
          <w:p w:rsidR="00B85B0A" w:rsidRPr="00F87486" w:rsidRDefault="00B85B0A" w:rsidP="00375542"/>
        </w:tc>
        <w:tc>
          <w:tcPr>
            <w:tcW w:w="1984" w:type="dxa"/>
            <w:tcBorders>
              <w:top w:val="nil"/>
              <w:left w:val="nil"/>
              <w:bottom w:val="single" w:sz="4" w:space="0" w:color="auto"/>
              <w:right w:val="single" w:sz="4" w:space="0" w:color="auto"/>
            </w:tcBorders>
            <w:shd w:val="clear" w:color="000000" w:fill="FFFFFF"/>
            <w:noWrap/>
            <w:vAlign w:val="center"/>
          </w:tcPr>
          <w:p w:rsidR="00B85B0A" w:rsidRPr="00F87486" w:rsidRDefault="00B85B0A" w:rsidP="00375542">
            <w:r w:rsidRPr="00F87486">
              <w:t xml:space="preserve">бюджет муниципального района </w:t>
            </w:r>
          </w:p>
        </w:tc>
        <w:tc>
          <w:tcPr>
            <w:tcW w:w="1134" w:type="dxa"/>
            <w:tcBorders>
              <w:top w:val="nil"/>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p>
          <w:p w:rsidR="00B85B0A" w:rsidRPr="00F87486" w:rsidRDefault="00B85B0A" w:rsidP="00375542">
            <w:pPr>
              <w:jc w:val="center"/>
            </w:pPr>
            <w:r w:rsidRPr="00F87486">
              <w:t>946,4</w:t>
            </w:r>
          </w:p>
        </w:tc>
        <w:tc>
          <w:tcPr>
            <w:tcW w:w="1134" w:type="dxa"/>
            <w:tcBorders>
              <w:top w:val="nil"/>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p>
          <w:p w:rsidR="00B85B0A" w:rsidRPr="00F87486" w:rsidRDefault="00B85B0A" w:rsidP="00375542">
            <w:pPr>
              <w:jc w:val="center"/>
            </w:pPr>
            <w:r w:rsidRPr="00F87486">
              <w:t>1050,0</w:t>
            </w:r>
          </w:p>
        </w:tc>
        <w:tc>
          <w:tcPr>
            <w:tcW w:w="1276" w:type="dxa"/>
            <w:tcBorders>
              <w:top w:val="nil"/>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p>
          <w:p w:rsidR="00B85B0A" w:rsidRPr="00F87486" w:rsidRDefault="00B85B0A" w:rsidP="00375542">
            <w:pPr>
              <w:jc w:val="center"/>
            </w:pPr>
            <w:r w:rsidRPr="00F87486">
              <w:t>766,5</w:t>
            </w:r>
          </w:p>
        </w:tc>
        <w:tc>
          <w:tcPr>
            <w:tcW w:w="1559" w:type="dxa"/>
            <w:gridSpan w:val="3"/>
            <w:tcBorders>
              <w:top w:val="nil"/>
              <w:left w:val="nil"/>
              <w:bottom w:val="single" w:sz="4" w:space="0" w:color="auto"/>
              <w:right w:val="single" w:sz="4" w:space="0" w:color="000000"/>
            </w:tcBorders>
            <w:shd w:val="clear" w:color="000000" w:fill="FFFFFF"/>
            <w:vAlign w:val="center"/>
          </w:tcPr>
          <w:p w:rsidR="00B85B0A" w:rsidRPr="00F87486" w:rsidRDefault="00B85B0A" w:rsidP="00375542">
            <w:pPr>
              <w:jc w:val="center"/>
            </w:pPr>
          </w:p>
          <w:p w:rsidR="00B85B0A" w:rsidRPr="00F87486" w:rsidRDefault="00B85B0A" w:rsidP="00375542">
            <w:pPr>
              <w:jc w:val="center"/>
            </w:pPr>
            <w:r w:rsidRPr="00F87486">
              <w:t>821,7</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85B0A" w:rsidRPr="00F87486" w:rsidRDefault="00B85B0A" w:rsidP="00375542">
            <w:pPr>
              <w:jc w:val="center"/>
            </w:pPr>
          </w:p>
          <w:p w:rsidR="00B85B0A" w:rsidRPr="00F87486" w:rsidRDefault="00B85B0A" w:rsidP="00375542">
            <w:pPr>
              <w:jc w:val="center"/>
            </w:pPr>
            <w:r w:rsidRPr="00F87486">
              <w:t>973,4</w:t>
            </w:r>
          </w:p>
        </w:tc>
        <w:tc>
          <w:tcPr>
            <w:tcW w:w="1276" w:type="dxa"/>
            <w:tcBorders>
              <w:top w:val="nil"/>
              <w:left w:val="single" w:sz="4" w:space="0" w:color="000000"/>
              <w:bottom w:val="single" w:sz="4" w:space="0" w:color="auto"/>
              <w:right w:val="single" w:sz="4" w:space="0" w:color="auto"/>
            </w:tcBorders>
            <w:shd w:val="clear" w:color="000000" w:fill="FFFFFF"/>
            <w:vAlign w:val="center"/>
          </w:tcPr>
          <w:p w:rsidR="00B85B0A" w:rsidRPr="00F87486" w:rsidRDefault="00B85B0A" w:rsidP="00375542">
            <w:pPr>
              <w:jc w:val="center"/>
            </w:pPr>
          </w:p>
          <w:p w:rsidR="00B85B0A" w:rsidRPr="00F87486" w:rsidRDefault="00B85B0A" w:rsidP="00375542">
            <w:pPr>
              <w:jc w:val="center"/>
            </w:pPr>
            <w:r w:rsidRPr="00F87486">
              <w:t>973,4</w:t>
            </w:r>
          </w:p>
        </w:tc>
        <w:tc>
          <w:tcPr>
            <w:tcW w:w="1418" w:type="dxa"/>
            <w:tcBorders>
              <w:top w:val="nil"/>
              <w:left w:val="single" w:sz="4" w:space="0" w:color="auto"/>
              <w:bottom w:val="single" w:sz="4" w:space="0" w:color="auto"/>
              <w:right w:val="single" w:sz="4" w:space="0" w:color="auto"/>
            </w:tcBorders>
            <w:shd w:val="clear" w:color="000000" w:fill="FFFFFF"/>
            <w:noWrap/>
            <w:vAlign w:val="center"/>
          </w:tcPr>
          <w:p w:rsidR="00B85B0A" w:rsidRPr="00F87486" w:rsidRDefault="00B85B0A" w:rsidP="00375542">
            <w:pPr>
              <w:jc w:val="center"/>
            </w:pPr>
          </w:p>
          <w:p w:rsidR="00B85B0A" w:rsidRPr="00F87486" w:rsidRDefault="00B85B0A" w:rsidP="00375542">
            <w:pPr>
              <w:jc w:val="center"/>
            </w:pPr>
            <w:r w:rsidRPr="00F87486">
              <w:t>973,4</w:t>
            </w:r>
          </w:p>
        </w:tc>
        <w:tc>
          <w:tcPr>
            <w:tcW w:w="4588"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r>
      <w:tr w:rsidR="00B85B0A" w:rsidRPr="00F87486" w:rsidTr="00375542">
        <w:trPr>
          <w:trHeight w:val="315"/>
        </w:trPr>
        <w:tc>
          <w:tcPr>
            <w:tcW w:w="1986" w:type="dxa"/>
            <w:gridSpan w:val="2"/>
            <w:vMerge/>
            <w:tcBorders>
              <w:top w:val="nil"/>
              <w:left w:val="single" w:sz="4" w:space="0" w:color="auto"/>
              <w:bottom w:val="single" w:sz="4" w:space="0" w:color="auto"/>
              <w:right w:val="single" w:sz="4" w:space="0" w:color="auto"/>
            </w:tcBorders>
            <w:vAlign w:val="center"/>
          </w:tcPr>
          <w:p w:rsidR="00B85B0A" w:rsidRPr="00F87486" w:rsidRDefault="00B85B0A" w:rsidP="00375542"/>
        </w:tc>
        <w:tc>
          <w:tcPr>
            <w:tcW w:w="1842" w:type="dxa"/>
            <w:gridSpan w:val="2"/>
            <w:vMerge/>
            <w:tcBorders>
              <w:top w:val="nil"/>
              <w:left w:val="single" w:sz="4" w:space="0" w:color="auto"/>
              <w:bottom w:val="single" w:sz="4" w:space="0" w:color="auto"/>
              <w:right w:val="single" w:sz="4" w:space="0" w:color="auto"/>
            </w:tcBorders>
            <w:vAlign w:val="center"/>
          </w:tcPr>
          <w:p w:rsidR="00B85B0A" w:rsidRPr="00F87486" w:rsidRDefault="00B85B0A" w:rsidP="00375542"/>
        </w:tc>
        <w:tc>
          <w:tcPr>
            <w:tcW w:w="1984" w:type="dxa"/>
            <w:tcBorders>
              <w:top w:val="nil"/>
              <w:left w:val="nil"/>
              <w:bottom w:val="single" w:sz="4" w:space="0" w:color="auto"/>
              <w:right w:val="single" w:sz="4" w:space="0" w:color="auto"/>
            </w:tcBorders>
            <w:shd w:val="clear" w:color="000000" w:fill="FFFFFF"/>
            <w:noWrap/>
            <w:vAlign w:val="bottom"/>
          </w:tcPr>
          <w:p w:rsidR="00B85B0A" w:rsidRPr="00F87486" w:rsidRDefault="00B85B0A" w:rsidP="00375542">
            <w:r w:rsidRPr="00F87486">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p>
        </w:tc>
        <w:tc>
          <w:tcPr>
            <w:tcW w:w="1134" w:type="dxa"/>
            <w:tcBorders>
              <w:top w:val="nil"/>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p>
        </w:tc>
        <w:tc>
          <w:tcPr>
            <w:tcW w:w="1276" w:type="dxa"/>
            <w:tcBorders>
              <w:top w:val="nil"/>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p>
        </w:tc>
        <w:tc>
          <w:tcPr>
            <w:tcW w:w="1559" w:type="dxa"/>
            <w:gridSpan w:val="3"/>
            <w:tcBorders>
              <w:top w:val="nil"/>
              <w:left w:val="nil"/>
              <w:bottom w:val="single" w:sz="4" w:space="0" w:color="auto"/>
              <w:right w:val="single" w:sz="4" w:space="0" w:color="000000"/>
            </w:tcBorders>
            <w:shd w:val="clear" w:color="000000" w:fill="FFFFFF"/>
            <w:vAlign w:val="center"/>
          </w:tcPr>
          <w:p w:rsidR="00B85B0A" w:rsidRPr="00F87486" w:rsidRDefault="00B85B0A" w:rsidP="00375542">
            <w:pPr>
              <w:jc w:val="cente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85B0A" w:rsidRPr="00F87486" w:rsidRDefault="00B85B0A" w:rsidP="00375542">
            <w:pPr>
              <w:jc w:val="center"/>
            </w:pPr>
          </w:p>
        </w:tc>
        <w:tc>
          <w:tcPr>
            <w:tcW w:w="1276" w:type="dxa"/>
            <w:tcBorders>
              <w:top w:val="nil"/>
              <w:left w:val="single" w:sz="4" w:space="0" w:color="000000"/>
              <w:bottom w:val="single" w:sz="4" w:space="0" w:color="auto"/>
              <w:right w:val="single" w:sz="4" w:space="0" w:color="auto"/>
            </w:tcBorders>
            <w:shd w:val="clear" w:color="000000" w:fill="FFFFFF"/>
            <w:vAlign w:val="center"/>
          </w:tcPr>
          <w:p w:rsidR="00B85B0A" w:rsidRPr="00F87486" w:rsidRDefault="00B85B0A" w:rsidP="00375542">
            <w:pPr>
              <w:jc w:val="center"/>
            </w:pPr>
          </w:p>
        </w:tc>
        <w:tc>
          <w:tcPr>
            <w:tcW w:w="1418" w:type="dxa"/>
            <w:tcBorders>
              <w:top w:val="nil"/>
              <w:left w:val="single" w:sz="4" w:space="0" w:color="auto"/>
              <w:bottom w:val="single" w:sz="4" w:space="0" w:color="auto"/>
              <w:right w:val="single" w:sz="4" w:space="0" w:color="auto"/>
            </w:tcBorders>
            <w:shd w:val="clear" w:color="000000" w:fill="FFFFFF"/>
            <w:noWrap/>
            <w:vAlign w:val="center"/>
          </w:tcPr>
          <w:p w:rsidR="00B85B0A" w:rsidRPr="00F87486" w:rsidRDefault="00B85B0A" w:rsidP="00375542">
            <w:pPr>
              <w:jc w:val="center"/>
            </w:pPr>
          </w:p>
        </w:tc>
        <w:tc>
          <w:tcPr>
            <w:tcW w:w="4588" w:type="dxa"/>
            <w:tcBorders>
              <w:top w:val="nil"/>
              <w:left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r>
      <w:tr w:rsidR="00B85B0A" w:rsidRPr="00F87486" w:rsidTr="00375542">
        <w:trPr>
          <w:trHeight w:val="313"/>
        </w:trPr>
        <w:tc>
          <w:tcPr>
            <w:tcW w:w="1986" w:type="dxa"/>
            <w:gridSpan w:val="2"/>
            <w:vMerge w:val="restart"/>
            <w:tcBorders>
              <w:top w:val="single" w:sz="4" w:space="0" w:color="auto"/>
              <w:left w:val="single" w:sz="4" w:space="0" w:color="auto"/>
              <w:bottom w:val="single" w:sz="4" w:space="0" w:color="auto"/>
              <w:right w:val="single" w:sz="6" w:space="0" w:color="auto"/>
            </w:tcBorders>
            <w:shd w:val="clear" w:color="000000" w:fill="FFFFFF"/>
            <w:vAlign w:val="center"/>
          </w:tcPr>
          <w:p w:rsidR="00B85B0A" w:rsidRPr="00F87486" w:rsidRDefault="00B85B0A" w:rsidP="00375542">
            <w:pPr>
              <w:jc w:val="center"/>
            </w:pPr>
            <w:r w:rsidRPr="00F87486">
              <w:t>Подпрограмма 1</w:t>
            </w:r>
          </w:p>
        </w:tc>
        <w:tc>
          <w:tcPr>
            <w:tcW w:w="1842" w:type="dxa"/>
            <w:gridSpan w:val="2"/>
            <w:vMerge w:val="restart"/>
            <w:tcBorders>
              <w:top w:val="single" w:sz="4" w:space="0" w:color="auto"/>
              <w:left w:val="single" w:sz="6" w:space="0" w:color="auto"/>
              <w:bottom w:val="single" w:sz="4" w:space="0" w:color="auto"/>
              <w:right w:val="single" w:sz="4" w:space="0" w:color="auto"/>
            </w:tcBorders>
            <w:shd w:val="clear" w:color="000000" w:fill="FFFFFF"/>
            <w:vAlign w:val="center"/>
          </w:tcPr>
          <w:p w:rsidR="00B85B0A" w:rsidRPr="00F87486" w:rsidRDefault="00B85B0A" w:rsidP="00375542">
            <w:r w:rsidRPr="00F87486">
              <w:t xml:space="preserve">Повышение качества жизни отдельных категорий граждан, в т. ч. инвалидов, степени их социальной </w:t>
            </w:r>
            <w:r w:rsidRPr="00F87486">
              <w:lastRenderedPageBreak/>
              <w:t>защищенности</w:t>
            </w:r>
          </w:p>
        </w:tc>
        <w:tc>
          <w:tcPr>
            <w:tcW w:w="1984"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r w:rsidRPr="00F87486">
              <w:lastRenderedPageBreak/>
              <w:t xml:space="preserve">Всего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r w:rsidRPr="00F87486">
              <w:t>11369,4</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r w:rsidRPr="00F87486">
              <w:t>1663,8</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r w:rsidRPr="00F87486">
              <w:t>759,5</w:t>
            </w:r>
          </w:p>
        </w:tc>
        <w:tc>
          <w:tcPr>
            <w:tcW w:w="1559" w:type="dxa"/>
            <w:gridSpan w:val="3"/>
            <w:tcBorders>
              <w:top w:val="single" w:sz="4" w:space="0" w:color="auto"/>
              <w:left w:val="nil"/>
              <w:bottom w:val="single" w:sz="4" w:space="0" w:color="auto"/>
              <w:right w:val="single" w:sz="4" w:space="0" w:color="000000"/>
            </w:tcBorders>
            <w:shd w:val="clear" w:color="000000" w:fill="FFFFFF"/>
            <w:vAlign w:val="center"/>
          </w:tcPr>
          <w:p w:rsidR="00B85B0A" w:rsidRPr="00F87486" w:rsidRDefault="00B85B0A" w:rsidP="00375542">
            <w:pPr>
              <w:jc w:val="center"/>
            </w:pPr>
            <w:r w:rsidRPr="00F87486">
              <w:t>1146,0</w:t>
            </w:r>
          </w:p>
        </w:tc>
        <w:tc>
          <w:tcPr>
            <w:tcW w:w="1276" w:type="dxa"/>
            <w:tcBorders>
              <w:top w:val="single" w:sz="4" w:space="0" w:color="000000"/>
              <w:left w:val="single" w:sz="4" w:space="0" w:color="000000"/>
              <w:bottom w:val="single" w:sz="4" w:space="0" w:color="auto"/>
              <w:right w:val="single" w:sz="4" w:space="0" w:color="000000"/>
            </w:tcBorders>
            <w:shd w:val="clear" w:color="000000" w:fill="FFFFFF"/>
            <w:vAlign w:val="center"/>
          </w:tcPr>
          <w:p w:rsidR="00B85B0A" w:rsidRPr="00F87486" w:rsidRDefault="00B85B0A" w:rsidP="00375542">
            <w:pPr>
              <w:jc w:val="center"/>
            </w:pPr>
            <w:r w:rsidRPr="00F87486">
              <w:t>966,4</w:t>
            </w:r>
          </w:p>
        </w:tc>
        <w:tc>
          <w:tcPr>
            <w:tcW w:w="1276" w:type="dxa"/>
            <w:tcBorders>
              <w:top w:val="single" w:sz="4" w:space="0" w:color="auto"/>
              <w:left w:val="single" w:sz="4" w:space="0" w:color="000000"/>
              <w:bottom w:val="single" w:sz="4" w:space="0" w:color="auto"/>
              <w:right w:val="single" w:sz="4" w:space="0" w:color="auto"/>
            </w:tcBorders>
            <w:shd w:val="clear" w:color="000000" w:fill="FFFFFF"/>
            <w:vAlign w:val="center"/>
          </w:tcPr>
          <w:p w:rsidR="00B85B0A" w:rsidRPr="00F87486" w:rsidRDefault="00B85B0A" w:rsidP="00375542">
            <w:pPr>
              <w:jc w:val="center"/>
            </w:pPr>
            <w:r w:rsidRPr="00F87486">
              <w:t>966,4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85B0A" w:rsidRPr="00F87486" w:rsidRDefault="00B85B0A" w:rsidP="00375542">
            <w:pPr>
              <w:jc w:val="center"/>
            </w:pPr>
            <w:r w:rsidRPr="00F87486">
              <w:t>966,4</w:t>
            </w:r>
          </w:p>
        </w:tc>
        <w:tc>
          <w:tcPr>
            <w:tcW w:w="4588" w:type="dxa"/>
            <w:tcBorders>
              <w:top w:val="nil"/>
              <w:left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single" w:sz="4" w:space="0" w:color="auto"/>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single" w:sz="4" w:space="0" w:color="auto"/>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single" w:sz="4" w:space="0" w:color="auto"/>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single" w:sz="4" w:space="0" w:color="auto"/>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single" w:sz="4" w:space="0" w:color="auto"/>
              <w:right w:val="nil"/>
            </w:tcBorders>
            <w:shd w:val="clear" w:color="000000" w:fill="FFFFFF"/>
            <w:noWrap/>
            <w:vAlign w:val="bottom"/>
          </w:tcPr>
          <w:p w:rsidR="00B85B0A" w:rsidRPr="00F87486" w:rsidRDefault="00B85B0A" w:rsidP="00375542">
            <w:r w:rsidRPr="00F87486">
              <w:t> </w:t>
            </w:r>
          </w:p>
        </w:tc>
      </w:tr>
      <w:tr w:rsidR="00B85B0A" w:rsidRPr="00F87486" w:rsidTr="00375542">
        <w:trPr>
          <w:trHeight w:val="315"/>
        </w:trPr>
        <w:tc>
          <w:tcPr>
            <w:tcW w:w="1986" w:type="dxa"/>
            <w:gridSpan w:val="2"/>
            <w:vMerge/>
            <w:tcBorders>
              <w:top w:val="single" w:sz="6" w:space="0" w:color="auto"/>
              <w:left w:val="single" w:sz="4" w:space="0" w:color="auto"/>
              <w:bottom w:val="single" w:sz="4" w:space="0" w:color="auto"/>
              <w:right w:val="single" w:sz="6" w:space="0" w:color="auto"/>
            </w:tcBorders>
            <w:vAlign w:val="center"/>
          </w:tcPr>
          <w:p w:rsidR="00B85B0A" w:rsidRPr="00F87486" w:rsidRDefault="00B85B0A" w:rsidP="00375542"/>
        </w:tc>
        <w:tc>
          <w:tcPr>
            <w:tcW w:w="1842" w:type="dxa"/>
            <w:gridSpan w:val="2"/>
            <w:vMerge/>
            <w:tcBorders>
              <w:top w:val="single" w:sz="6" w:space="0" w:color="auto"/>
              <w:left w:val="single" w:sz="6" w:space="0" w:color="auto"/>
              <w:bottom w:val="single" w:sz="4" w:space="0" w:color="auto"/>
              <w:right w:val="single" w:sz="4" w:space="0" w:color="auto"/>
            </w:tcBorders>
            <w:vAlign w:val="center"/>
          </w:tcPr>
          <w:p w:rsidR="00B85B0A" w:rsidRPr="00F87486" w:rsidRDefault="00B85B0A" w:rsidP="00375542"/>
        </w:tc>
        <w:tc>
          <w:tcPr>
            <w:tcW w:w="1984" w:type="dxa"/>
            <w:tcBorders>
              <w:top w:val="single" w:sz="4" w:space="0" w:color="auto"/>
              <w:left w:val="nil"/>
              <w:bottom w:val="single" w:sz="4" w:space="0" w:color="auto"/>
              <w:right w:val="single" w:sz="4" w:space="0" w:color="auto"/>
            </w:tcBorders>
            <w:shd w:val="clear" w:color="000000" w:fill="FFFFFF"/>
            <w:noWrap/>
            <w:vAlign w:val="center"/>
          </w:tcPr>
          <w:p w:rsidR="00B85B0A" w:rsidRPr="00F87486" w:rsidRDefault="00B85B0A" w:rsidP="00375542">
            <w:r w:rsidRPr="00F87486">
              <w:t>в том числе:</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B85B0A" w:rsidRPr="00F87486" w:rsidRDefault="00B85B0A" w:rsidP="00375542">
            <w:pPr>
              <w:jc w:val="center"/>
              <w:rPr>
                <w:highlight w:val="yellow"/>
              </w:rPr>
            </w:pP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B85B0A" w:rsidRPr="00F87486" w:rsidRDefault="00B85B0A" w:rsidP="00375542">
            <w:pPr>
              <w:jc w:val="center"/>
              <w:rPr>
                <w:highlight w:val="yellow"/>
              </w:rPr>
            </w:pP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B85B0A" w:rsidRPr="00F87486" w:rsidRDefault="00B85B0A" w:rsidP="00375542">
            <w:pPr>
              <w:jc w:val="center"/>
              <w:rPr>
                <w:highlight w:val="yellow"/>
              </w:rPr>
            </w:pPr>
          </w:p>
        </w:tc>
        <w:tc>
          <w:tcPr>
            <w:tcW w:w="1559" w:type="dxa"/>
            <w:gridSpan w:val="3"/>
            <w:tcBorders>
              <w:top w:val="single" w:sz="4" w:space="0" w:color="auto"/>
              <w:left w:val="nil"/>
              <w:bottom w:val="single" w:sz="4" w:space="0" w:color="auto"/>
              <w:right w:val="single" w:sz="4" w:space="0" w:color="000000"/>
            </w:tcBorders>
            <w:shd w:val="clear" w:color="000000" w:fill="FFFFFF"/>
            <w:vAlign w:val="center"/>
          </w:tcPr>
          <w:p w:rsidR="00B85B0A" w:rsidRPr="00F87486" w:rsidRDefault="00B85B0A" w:rsidP="00375542">
            <w:pPr>
              <w:jc w:val="center"/>
              <w:rPr>
                <w:highlight w:val="yellow"/>
              </w:rPr>
            </w:pPr>
          </w:p>
        </w:tc>
        <w:tc>
          <w:tcPr>
            <w:tcW w:w="1276"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B85B0A" w:rsidRPr="00F87486" w:rsidRDefault="00B85B0A" w:rsidP="00375542">
            <w:pPr>
              <w:jc w:val="center"/>
              <w:rPr>
                <w:highlight w:val="yellow"/>
              </w:rPr>
            </w:pPr>
          </w:p>
        </w:tc>
        <w:tc>
          <w:tcPr>
            <w:tcW w:w="1276" w:type="dxa"/>
            <w:tcBorders>
              <w:top w:val="single" w:sz="4" w:space="0" w:color="auto"/>
              <w:left w:val="single" w:sz="4" w:space="0" w:color="000000"/>
              <w:bottom w:val="single" w:sz="4" w:space="0" w:color="auto"/>
              <w:right w:val="single" w:sz="4" w:space="0" w:color="auto"/>
            </w:tcBorders>
            <w:shd w:val="clear" w:color="000000" w:fill="FFFFFF"/>
            <w:vAlign w:val="center"/>
          </w:tcPr>
          <w:p w:rsidR="00B85B0A" w:rsidRPr="00F87486" w:rsidRDefault="00B85B0A" w:rsidP="00375542">
            <w:pPr>
              <w:jc w:val="center"/>
              <w:rPr>
                <w:highlight w:val="yellow"/>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85B0A" w:rsidRPr="00F87486" w:rsidRDefault="00B85B0A" w:rsidP="00375542">
            <w:pPr>
              <w:jc w:val="center"/>
              <w:rPr>
                <w:highlight w:val="yellow"/>
              </w:rPr>
            </w:pPr>
          </w:p>
        </w:tc>
        <w:tc>
          <w:tcPr>
            <w:tcW w:w="4588" w:type="dxa"/>
            <w:tcBorders>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single" w:sz="4" w:space="0" w:color="auto"/>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single" w:sz="4" w:space="0" w:color="auto"/>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single" w:sz="4" w:space="0" w:color="auto"/>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single" w:sz="4" w:space="0" w:color="auto"/>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single" w:sz="4" w:space="0" w:color="auto"/>
              <w:left w:val="nil"/>
              <w:bottom w:val="nil"/>
              <w:right w:val="nil"/>
            </w:tcBorders>
            <w:shd w:val="clear" w:color="000000" w:fill="FFFFFF"/>
            <w:noWrap/>
            <w:vAlign w:val="bottom"/>
          </w:tcPr>
          <w:p w:rsidR="00B85B0A" w:rsidRPr="00F87486" w:rsidRDefault="00B85B0A" w:rsidP="00375542">
            <w:r w:rsidRPr="00F87486">
              <w:t> </w:t>
            </w:r>
          </w:p>
        </w:tc>
      </w:tr>
      <w:tr w:rsidR="00B85B0A" w:rsidRPr="00F87486" w:rsidTr="00375542">
        <w:trPr>
          <w:trHeight w:val="315"/>
        </w:trPr>
        <w:tc>
          <w:tcPr>
            <w:tcW w:w="1986" w:type="dxa"/>
            <w:gridSpan w:val="2"/>
            <w:vMerge/>
            <w:tcBorders>
              <w:top w:val="single" w:sz="6" w:space="0" w:color="auto"/>
              <w:left w:val="single" w:sz="4" w:space="0" w:color="auto"/>
              <w:bottom w:val="single" w:sz="4" w:space="0" w:color="auto"/>
              <w:right w:val="single" w:sz="6" w:space="0" w:color="auto"/>
            </w:tcBorders>
            <w:vAlign w:val="center"/>
          </w:tcPr>
          <w:p w:rsidR="00B85B0A" w:rsidRPr="00F87486" w:rsidRDefault="00B85B0A" w:rsidP="00375542"/>
        </w:tc>
        <w:tc>
          <w:tcPr>
            <w:tcW w:w="1842" w:type="dxa"/>
            <w:gridSpan w:val="2"/>
            <w:vMerge/>
            <w:tcBorders>
              <w:top w:val="single" w:sz="6" w:space="0" w:color="auto"/>
              <w:left w:val="single" w:sz="6" w:space="0" w:color="auto"/>
              <w:bottom w:val="single" w:sz="4" w:space="0" w:color="auto"/>
              <w:right w:val="single" w:sz="4" w:space="0" w:color="auto"/>
            </w:tcBorders>
            <w:vAlign w:val="center"/>
          </w:tcPr>
          <w:p w:rsidR="00B85B0A" w:rsidRPr="00F87486" w:rsidRDefault="00B85B0A" w:rsidP="00375542"/>
        </w:tc>
        <w:tc>
          <w:tcPr>
            <w:tcW w:w="1984" w:type="dxa"/>
            <w:tcBorders>
              <w:top w:val="single" w:sz="4" w:space="0" w:color="auto"/>
              <w:left w:val="nil"/>
              <w:bottom w:val="single" w:sz="4" w:space="0" w:color="auto"/>
              <w:right w:val="single" w:sz="4" w:space="0" w:color="auto"/>
            </w:tcBorders>
            <w:shd w:val="clear" w:color="000000" w:fill="FFFFFF"/>
            <w:noWrap/>
            <w:vAlign w:val="center"/>
          </w:tcPr>
          <w:p w:rsidR="00B85B0A" w:rsidRPr="00F87486" w:rsidRDefault="00B85B0A" w:rsidP="00375542">
            <w:r w:rsidRPr="00F87486">
              <w:t>федеральный бюджет</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r w:rsidRPr="00F87486">
              <w:t>22,1</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r w:rsidRPr="00F87486">
              <w:t>323,6</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r w:rsidRPr="00F87486">
              <w:t>0,0</w:t>
            </w:r>
          </w:p>
        </w:tc>
        <w:tc>
          <w:tcPr>
            <w:tcW w:w="1559" w:type="dxa"/>
            <w:gridSpan w:val="3"/>
            <w:tcBorders>
              <w:top w:val="single" w:sz="4" w:space="0" w:color="auto"/>
              <w:left w:val="nil"/>
              <w:bottom w:val="single" w:sz="4" w:space="0" w:color="auto"/>
              <w:right w:val="single" w:sz="4" w:space="0" w:color="000000"/>
            </w:tcBorders>
            <w:shd w:val="clear" w:color="000000" w:fill="FFFFFF"/>
            <w:vAlign w:val="center"/>
          </w:tcPr>
          <w:p w:rsidR="00B85B0A" w:rsidRPr="00F87486" w:rsidRDefault="00B85B0A" w:rsidP="00375542">
            <w:pPr>
              <w:jc w:val="center"/>
            </w:pPr>
            <w:r w:rsidRPr="00F87486">
              <w:t>60,7</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85B0A" w:rsidRPr="00F87486" w:rsidRDefault="00B85B0A" w:rsidP="00375542">
            <w:pPr>
              <w:jc w:val="center"/>
            </w:pPr>
            <w:r w:rsidRPr="00F87486">
              <w:t>0,0</w:t>
            </w:r>
          </w:p>
        </w:tc>
        <w:tc>
          <w:tcPr>
            <w:tcW w:w="1276" w:type="dxa"/>
            <w:tcBorders>
              <w:top w:val="single" w:sz="4" w:space="0" w:color="auto"/>
              <w:left w:val="single" w:sz="4" w:space="0" w:color="000000"/>
              <w:bottom w:val="single" w:sz="4" w:space="0" w:color="auto"/>
              <w:right w:val="single" w:sz="4" w:space="0" w:color="auto"/>
            </w:tcBorders>
            <w:shd w:val="clear" w:color="000000" w:fill="FFFFFF"/>
            <w:vAlign w:val="center"/>
          </w:tcPr>
          <w:p w:rsidR="00B85B0A" w:rsidRPr="00F87486" w:rsidRDefault="00B85B0A" w:rsidP="00375542">
            <w:pPr>
              <w:jc w:val="center"/>
            </w:pPr>
            <w:r w:rsidRPr="00F87486">
              <w:t>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85B0A" w:rsidRPr="00F87486" w:rsidRDefault="00B85B0A" w:rsidP="00375542">
            <w:pPr>
              <w:jc w:val="center"/>
            </w:pPr>
            <w:r w:rsidRPr="00F87486">
              <w:t>0,0</w:t>
            </w:r>
          </w:p>
        </w:tc>
        <w:tc>
          <w:tcPr>
            <w:tcW w:w="4588" w:type="dxa"/>
            <w:tcBorders>
              <w:top w:val="nil"/>
              <w:left w:val="nil"/>
              <w:bottom w:val="nil"/>
              <w:right w:val="nil"/>
            </w:tcBorders>
            <w:shd w:val="clear" w:color="000000" w:fill="FFFFFF"/>
            <w:noWrap/>
            <w:vAlign w:val="bottom"/>
          </w:tcPr>
          <w:p w:rsidR="00B85B0A" w:rsidRPr="00F87486" w:rsidRDefault="00B85B0A" w:rsidP="00375542"/>
        </w:tc>
        <w:tc>
          <w:tcPr>
            <w:tcW w:w="960" w:type="dxa"/>
            <w:tcBorders>
              <w:top w:val="nil"/>
              <w:left w:val="nil"/>
              <w:bottom w:val="nil"/>
              <w:right w:val="nil"/>
            </w:tcBorders>
            <w:shd w:val="clear" w:color="000000" w:fill="FFFFFF"/>
            <w:noWrap/>
            <w:vAlign w:val="bottom"/>
          </w:tcPr>
          <w:p w:rsidR="00B85B0A" w:rsidRPr="00F87486" w:rsidRDefault="00B85B0A" w:rsidP="00375542"/>
        </w:tc>
        <w:tc>
          <w:tcPr>
            <w:tcW w:w="960" w:type="dxa"/>
            <w:tcBorders>
              <w:top w:val="nil"/>
              <w:left w:val="nil"/>
              <w:bottom w:val="nil"/>
              <w:right w:val="nil"/>
            </w:tcBorders>
            <w:shd w:val="clear" w:color="000000" w:fill="FFFFFF"/>
            <w:noWrap/>
            <w:vAlign w:val="bottom"/>
          </w:tcPr>
          <w:p w:rsidR="00B85B0A" w:rsidRPr="00F87486" w:rsidRDefault="00B85B0A" w:rsidP="00375542"/>
        </w:tc>
        <w:tc>
          <w:tcPr>
            <w:tcW w:w="960" w:type="dxa"/>
            <w:tcBorders>
              <w:top w:val="nil"/>
              <w:left w:val="nil"/>
              <w:bottom w:val="nil"/>
              <w:right w:val="nil"/>
            </w:tcBorders>
            <w:shd w:val="clear" w:color="000000" w:fill="FFFFFF"/>
            <w:noWrap/>
            <w:vAlign w:val="bottom"/>
          </w:tcPr>
          <w:p w:rsidR="00B85B0A" w:rsidRPr="00F87486" w:rsidRDefault="00B85B0A" w:rsidP="00375542"/>
        </w:tc>
        <w:tc>
          <w:tcPr>
            <w:tcW w:w="960" w:type="dxa"/>
            <w:tcBorders>
              <w:top w:val="nil"/>
              <w:left w:val="nil"/>
              <w:bottom w:val="nil"/>
              <w:right w:val="nil"/>
            </w:tcBorders>
            <w:shd w:val="clear" w:color="000000" w:fill="FFFFFF"/>
            <w:noWrap/>
            <w:vAlign w:val="bottom"/>
          </w:tcPr>
          <w:p w:rsidR="00B85B0A" w:rsidRPr="00F87486" w:rsidRDefault="00B85B0A" w:rsidP="00375542"/>
        </w:tc>
        <w:tc>
          <w:tcPr>
            <w:tcW w:w="960" w:type="dxa"/>
            <w:tcBorders>
              <w:top w:val="nil"/>
              <w:left w:val="nil"/>
              <w:bottom w:val="nil"/>
              <w:right w:val="nil"/>
            </w:tcBorders>
            <w:shd w:val="clear" w:color="000000" w:fill="FFFFFF"/>
            <w:noWrap/>
            <w:vAlign w:val="bottom"/>
          </w:tcPr>
          <w:p w:rsidR="00B85B0A" w:rsidRPr="00F87486" w:rsidRDefault="00B85B0A" w:rsidP="00375542"/>
        </w:tc>
      </w:tr>
      <w:tr w:rsidR="00B85B0A" w:rsidRPr="00F87486" w:rsidTr="00375542">
        <w:trPr>
          <w:trHeight w:val="315"/>
        </w:trPr>
        <w:tc>
          <w:tcPr>
            <w:tcW w:w="1986" w:type="dxa"/>
            <w:gridSpan w:val="2"/>
            <w:vMerge/>
            <w:tcBorders>
              <w:top w:val="single" w:sz="6" w:space="0" w:color="auto"/>
              <w:left w:val="single" w:sz="4" w:space="0" w:color="auto"/>
              <w:bottom w:val="single" w:sz="4" w:space="0" w:color="auto"/>
              <w:right w:val="single" w:sz="6" w:space="0" w:color="auto"/>
            </w:tcBorders>
            <w:vAlign w:val="center"/>
          </w:tcPr>
          <w:p w:rsidR="00B85B0A" w:rsidRPr="00F87486" w:rsidRDefault="00B85B0A" w:rsidP="00375542"/>
        </w:tc>
        <w:tc>
          <w:tcPr>
            <w:tcW w:w="1842" w:type="dxa"/>
            <w:gridSpan w:val="2"/>
            <w:vMerge/>
            <w:tcBorders>
              <w:top w:val="single" w:sz="6" w:space="0" w:color="auto"/>
              <w:left w:val="single" w:sz="6" w:space="0" w:color="auto"/>
              <w:bottom w:val="single" w:sz="4" w:space="0" w:color="auto"/>
              <w:right w:val="single" w:sz="4" w:space="0" w:color="auto"/>
            </w:tcBorders>
            <w:vAlign w:val="center"/>
          </w:tcPr>
          <w:p w:rsidR="00B85B0A" w:rsidRPr="00F87486" w:rsidRDefault="00B85B0A" w:rsidP="00375542"/>
        </w:tc>
        <w:tc>
          <w:tcPr>
            <w:tcW w:w="1984" w:type="dxa"/>
            <w:tcBorders>
              <w:top w:val="single" w:sz="4" w:space="0" w:color="auto"/>
              <w:left w:val="nil"/>
              <w:bottom w:val="single" w:sz="4" w:space="0" w:color="auto"/>
              <w:right w:val="single" w:sz="4" w:space="0" w:color="auto"/>
            </w:tcBorders>
            <w:shd w:val="clear" w:color="000000" w:fill="FFFFFF"/>
            <w:noWrap/>
            <w:vAlign w:val="center"/>
          </w:tcPr>
          <w:p w:rsidR="00B85B0A" w:rsidRPr="00F87486" w:rsidRDefault="00B85B0A" w:rsidP="00375542">
            <w:r w:rsidRPr="00F87486">
              <w:t>краевой бюджет</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r w:rsidRPr="00F87486">
              <w:t>10407,4</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r w:rsidRPr="00F87486">
              <w:t>296,7</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r w:rsidRPr="00F87486">
              <w:t>0,0</w:t>
            </w:r>
          </w:p>
        </w:tc>
        <w:tc>
          <w:tcPr>
            <w:tcW w:w="1559" w:type="dxa"/>
            <w:gridSpan w:val="3"/>
            <w:tcBorders>
              <w:top w:val="single" w:sz="4" w:space="0" w:color="auto"/>
              <w:left w:val="nil"/>
              <w:bottom w:val="single" w:sz="4" w:space="0" w:color="auto"/>
              <w:right w:val="single" w:sz="4" w:space="0" w:color="000000"/>
            </w:tcBorders>
            <w:shd w:val="clear" w:color="000000" w:fill="FFFFFF"/>
            <w:vAlign w:val="center"/>
          </w:tcPr>
          <w:p w:rsidR="00B85B0A" w:rsidRPr="00F87486" w:rsidRDefault="00B85B0A" w:rsidP="00375542">
            <w:pPr>
              <w:jc w:val="center"/>
            </w:pPr>
            <w:r w:rsidRPr="00F87486">
              <w:t>270,6</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85B0A" w:rsidRPr="00F87486" w:rsidRDefault="00B85B0A" w:rsidP="00375542">
            <w:pPr>
              <w:jc w:val="center"/>
            </w:pPr>
            <w:r w:rsidRPr="00F87486">
              <w:t>0,0</w:t>
            </w:r>
          </w:p>
        </w:tc>
        <w:tc>
          <w:tcPr>
            <w:tcW w:w="1276" w:type="dxa"/>
            <w:tcBorders>
              <w:top w:val="single" w:sz="4" w:space="0" w:color="auto"/>
              <w:left w:val="single" w:sz="4" w:space="0" w:color="000000"/>
              <w:bottom w:val="single" w:sz="4" w:space="0" w:color="auto"/>
              <w:right w:val="single" w:sz="4" w:space="0" w:color="auto"/>
            </w:tcBorders>
            <w:shd w:val="clear" w:color="000000" w:fill="FFFFFF"/>
            <w:vAlign w:val="center"/>
          </w:tcPr>
          <w:p w:rsidR="00B85B0A" w:rsidRPr="00F87486" w:rsidRDefault="00B85B0A" w:rsidP="00375542">
            <w:pPr>
              <w:jc w:val="center"/>
            </w:pPr>
            <w:r w:rsidRPr="00F87486">
              <w:t>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85B0A" w:rsidRPr="00F87486" w:rsidRDefault="00B85B0A" w:rsidP="00375542">
            <w:pPr>
              <w:jc w:val="center"/>
            </w:pPr>
            <w:r w:rsidRPr="00F87486">
              <w:t>0,0</w:t>
            </w:r>
          </w:p>
        </w:tc>
        <w:tc>
          <w:tcPr>
            <w:tcW w:w="4588"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r>
      <w:tr w:rsidR="00B85B0A" w:rsidRPr="00F87486" w:rsidTr="00375542">
        <w:trPr>
          <w:trHeight w:val="315"/>
        </w:trPr>
        <w:tc>
          <w:tcPr>
            <w:tcW w:w="1986" w:type="dxa"/>
            <w:gridSpan w:val="2"/>
            <w:vMerge/>
            <w:tcBorders>
              <w:top w:val="single" w:sz="6" w:space="0" w:color="auto"/>
              <w:left w:val="single" w:sz="4" w:space="0" w:color="auto"/>
              <w:bottom w:val="single" w:sz="4" w:space="0" w:color="auto"/>
              <w:right w:val="single" w:sz="6" w:space="0" w:color="auto"/>
            </w:tcBorders>
            <w:vAlign w:val="center"/>
          </w:tcPr>
          <w:p w:rsidR="00B85B0A" w:rsidRPr="00F87486" w:rsidRDefault="00B85B0A" w:rsidP="00375542"/>
        </w:tc>
        <w:tc>
          <w:tcPr>
            <w:tcW w:w="1842" w:type="dxa"/>
            <w:gridSpan w:val="2"/>
            <w:vMerge/>
            <w:tcBorders>
              <w:top w:val="single" w:sz="6" w:space="0" w:color="auto"/>
              <w:left w:val="single" w:sz="6" w:space="0" w:color="auto"/>
              <w:bottom w:val="single" w:sz="4" w:space="0" w:color="auto"/>
              <w:right w:val="single" w:sz="4" w:space="0" w:color="auto"/>
            </w:tcBorders>
            <w:vAlign w:val="center"/>
          </w:tcPr>
          <w:p w:rsidR="00B85B0A" w:rsidRPr="00F87486" w:rsidRDefault="00B85B0A" w:rsidP="00375542"/>
        </w:tc>
        <w:tc>
          <w:tcPr>
            <w:tcW w:w="1984" w:type="dxa"/>
            <w:tcBorders>
              <w:top w:val="single" w:sz="4" w:space="0" w:color="auto"/>
              <w:left w:val="nil"/>
              <w:bottom w:val="single" w:sz="4" w:space="0" w:color="auto"/>
              <w:right w:val="single" w:sz="4" w:space="0" w:color="auto"/>
            </w:tcBorders>
            <w:shd w:val="clear" w:color="000000" w:fill="FFFFFF"/>
            <w:noWrap/>
            <w:vAlign w:val="center"/>
          </w:tcPr>
          <w:p w:rsidR="00B85B0A" w:rsidRPr="00F87486" w:rsidRDefault="00B85B0A" w:rsidP="00375542">
            <w:r w:rsidRPr="00F87486">
              <w:t xml:space="preserve">внебюджетные источники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p>
        </w:tc>
        <w:tc>
          <w:tcPr>
            <w:tcW w:w="1559" w:type="dxa"/>
            <w:gridSpan w:val="3"/>
            <w:tcBorders>
              <w:top w:val="single" w:sz="4" w:space="0" w:color="auto"/>
              <w:left w:val="nil"/>
              <w:bottom w:val="single" w:sz="4" w:space="0" w:color="auto"/>
              <w:right w:val="single" w:sz="4" w:space="0" w:color="000000"/>
            </w:tcBorders>
            <w:shd w:val="clear" w:color="000000" w:fill="FFFFFF"/>
            <w:vAlign w:val="center"/>
          </w:tcPr>
          <w:p w:rsidR="00B85B0A" w:rsidRPr="00F87486" w:rsidRDefault="00B85B0A" w:rsidP="00375542">
            <w:pPr>
              <w:jc w:val="cente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85B0A" w:rsidRPr="00F87486" w:rsidRDefault="00B85B0A" w:rsidP="00375542">
            <w:pPr>
              <w:jc w:val="center"/>
            </w:pPr>
          </w:p>
        </w:tc>
        <w:tc>
          <w:tcPr>
            <w:tcW w:w="1276" w:type="dxa"/>
            <w:tcBorders>
              <w:top w:val="single" w:sz="4" w:space="0" w:color="auto"/>
              <w:left w:val="single" w:sz="4" w:space="0" w:color="000000"/>
              <w:bottom w:val="single" w:sz="4" w:space="0" w:color="auto"/>
              <w:right w:val="single" w:sz="4" w:space="0" w:color="auto"/>
            </w:tcBorders>
            <w:shd w:val="clear" w:color="000000" w:fill="FFFFFF"/>
            <w:vAlign w:val="center"/>
          </w:tcPr>
          <w:p w:rsidR="00B85B0A" w:rsidRPr="00F87486" w:rsidRDefault="00B85B0A" w:rsidP="00375542">
            <w:pPr>
              <w:jc w:val="cente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85B0A" w:rsidRPr="00F87486" w:rsidRDefault="00B85B0A" w:rsidP="00375542">
            <w:pPr>
              <w:jc w:val="center"/>
            </w:pPr>
          </w:p>
        </w:tc>
        <w:tc>
          <w:tcPr>
            <w:tcW w:w="4588"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r>
      <w:tr w:rsidR="00B85B0A" w:rsidRPr="00F87486" w:rsidTr="00375542">
        <w:trPr>
          <w:trHeight w:val="315"/>
        </w:trPr>
        <w:tc>
          <w:tcPr>
            <w:tcW w:w="1986" w:type="dxa"/>
            <w:gridSpan w:val="2"/>
            <w:vMerge/>
            <w:tcBorders>
              <w:top w:val="single" w:sz="6" w:space="0" w:color="auto"/>
              <w:left w:val="single" w:sz="4" w:space="0" w:color="auto"/>
              <w:bottom w:val="single" w:sz="4" w:space="0" w:color="auto"/>
              <w:right w:val="single" w:sz="6" w:space="0" w:color="auto"/>
            </w:tcBorders>
            <w:vAlign w:val="center"/>
          </w:tcPr>
          <w:p w:rsidR="00B85B0A" w:rsidRPr="00F87486" w:rsidRDefault="00B85B0A" w:rsidP="00375542"/>
        </w:tc>
        <w:tc>
          <w:tcPr>
            <w:tcW w:w="1842" w:type="dxa"/>
            <w:gridSpan w:val="2"/>
            <w:vMerge/>
            <w:tcBorders>
              <w:top w:val="single" w:sz="6" w:space="0" w:color="auto"/>
              <w:left w:val="single" w:sz="6" w:space="0" w:color="auto"/>
              <w:bottom w:val="single" w:sz="4" w:space="0" w:color="auto"/>
              <w:right w:val="single" w:sz="4" w:space="0" w:color="auto"/>
            </w:tcBorders>
            <w:vAlign w:val="center"/>
          </w:tcPr>
          <w:p w:rsidR="00B85B0A" w:rsidRPr="00F87486" w:rsidRDefault="00B85B0A" w:rsidP="00375542"/>
        </w:tc>
        <w:tc>
          <w:tcPr>
            <w:tcW w:w="1984" w:type="dxa"/>
            <w:tcBorders>
              <w:top w:val="single" w:sz="4" w:space="0" w:color="auto"/>
              <w:left w:val="nil"/>
              <w:bottom w:val="single" w:sz="4" w:space="0" w:color="auto"/>
              <w:right w:val="single" w:sz="4" w:space="0" w:color="auto"/>
            </w:tcBorders>
            <w:shd w:val="clear" w:color="000000" w:fill="FFFFFF"/>
            <w:noWrap/>
            <w:vAlign w:val="center"/>
          </w:tcPr>
          <w:p w:rsidR="00B85B0A" w:rsidRPr="00F87486" w:rsidRDefault="00B85B0A" w:rsidP="00375542">
            <w:r w:rsidRPr="00F87486">
              <w:t xml:space="preserve">бюджет </w:t>
            </w:r>
            <w:r w:rsidRPr="00F87486">
              <w:lastRenderedPageBreak/>
              <w:t xml:space="preserve">муниципального района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p>
          <w:p w:rsidR="00B85B0A" w:rsidRPr="00F87486" w:rsidRDefault="00B85B0A" w:rsidP="00375542">
            <w:pPr>
              <w:jc w:val="center"/>
            </w:pPr>
            <w:r w:rsidRPr="00F87486">
              <w:lastRenderedPageBreak/>
              <w:t>939,9</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p>
          <w:p w:rsidR="00B85B0A" w:rsidRPr="00F87486" w:rsidRDefault="00B85B0A" w:rsidP="00375542">
            <w:pPr>
              <w:jc w:val="center"/>
            </w:pPr>
            <w:r w:rsidRPr="00F87486">
              <w:lastRenderedPageBreak/>
              <w:t>1043,5</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p>
          <w:p w:rsidR="00B85B0A" w:rsidRPr="00F87486" w:rsidRDefault="00B85B0A" w:rsidP="00375542">
            <w:pPr>
              <w:jc w:val="center"/>
            </w:pPr>
            <w:r w:rsidRPr="00F87486">
              <w:lastRenderedPageBreak/>
              <w:t>759,5</w:t>
            </w:r>
          </w:p>
        </w:tc>
        <w:tc>
          <w:tcPr>
            <w:tcW w:w="1559" w:type="dxa"/>
            <w:gridSpan w:val="3"/>
            <w:tcBorders>
              <w:top w:val="single" w:sz="4" w:space="0" w:color="auto"/>
              <w:left w:val="nil"/>
              <w:bottom w:val="single" w:sz="4" w:space="0" w:color="auto"/>
              <w:right w:val="single" w:sz="4" w:space="0" w:color="000000"/>
            </w:tcBorders>
            <w:shd w:val="clear" w:color="000000" w:fill="FFFFFF"/>
            <w:vAlign w:val="center"/>
          </w:tcPr>
          <w:p w:rsidR="00B85B0A" w:rsidRPr="00F87486" w:rsidRDefault="00B85B0A" w:rsidP="00375542">
            <w:pPr>
              <w:jc w:val="center"/>
            </w:pPr>
          </w:p>
          <w:p w:rsidR="00B85B0A" w:rsidRPr="00F87486" w:rsidRDefault="00B85B0A" w:rsidP="00375542">
            <w:pPr>
              <w:jc w:val="center"/>
            </w:pPr>
            <w:r w:rsidRPr="00F87486">
              <w:lastRenderedPageBreak/>
              <w:t>814,7</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85B0A" w:rsidRPr="00F87486" w:rsidRDefault="00B85B0A" w:rsidP="00375542">
            <w:pPr>
              <w:jc w:val="center"/>
            </w:pPr>
          </w:p>
          <w:p w:rsidR="00B85B0A" w:rsidRPr="00F87486" w:rsidRDefault="00B85B0A" w:rsidP="00375542">
            <w:pPr>
              <w:jc w:val="center"/>
            </w:pPr>
            <w:r w:rsidRPr="00F87486">
              <w:lastRenderedPageBreak/>
              <w:t>966,4</w:t>
            </w:r>
          </w:p>
        </w:tc>
        <w:tc>
          <w:tcPr>
            <w:tcW w:w="1276" w:type="dxa"/>
            <w:tcBorders>
              <w:top w:val="single" w:sz="4" w:space="0" w:color="auto"/>
              <w:left w:val="single" w:sz="4" w:space="0" w:color="000000"/>
              <w:bottom w:val="single" w:sz="4" w:space="0" w:color="auto"/>
              <w:right w:val="single" w:sz="4" w:space="0" w:color="auto"/>
            </w:tcBorders>
            <w:shd w:val="clear" w:color="000000" w:fill="FFFFFF"/>
            <w:vAlign w:val="center"/>
          </w:tcPr>
          <w:p w:rsidR="00B85B0A" w:rsidRPr="00F87486" w:rsidRDefault="00B85B0A" w:rsidP="00375542">
            <w:pPr>
              <w:jc w:val="center"/>
            </w:pPr>
          </w:p>
          <w:p w:rsidR="00B85B0A" w:rsidRPr="00F87486" w:rsidRDefault="00B85B0A" w:rsidP="00375542">
            <w:pPr>
              <w:jc w:val="center"/>
            </w:pPr>
            <w:r w:rsidRPr="00F87486">
              <w:lastRenderedPageBreak/>
              <w:t>966,4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85B0A" w:rsidRPr="00F87486" w:rsidRDefault="00B85B0A" w:rsidP="00375542">
            <w:pPr>
              <w:jc w:val="center"/>
            </w:pPr>
          </w:p>
          <w:p w:rsidR="00B85B0A" w:rsidRPr="00F87486" w:rsidRDefault="00B85B0A" w:rsidP="00375542">
            <w:pPr>
              <w:jc w:val="center"/>
            </w:pPr>
            <w:r w:rsidRPr="00F87486">
              <w:lastRenderedPageBreak/>
              <w:t>966,4</w:t>
            </w:r>
          </w:p>
        </w:tc>
        <w:tc>
          <w:tcPr>
            <w:tcW w:w="4588" w:type="dxa"/>
            <w:tcBorders>
              <w:top w:val="nil"/>
              <w:left w:val="nil"/>
              <w:bottom w:val="nil"/>
              <w:right w:val="nil"/>
            </w:tcBorders>
            <w:shd w:val="clear" w:color="000000" w:fill="FFFFFF"/>
            <w:noWrap/>
            <w:vAlign w:val="bottom"/>
          </w:tcPr>
          <w:p w:rsidR="00B85B0A" w:rsidRPr="00F87486" w:rsidRDefault="00B85B0A" w:rsidP="00375542">
            <w:r w:rsidRPr="00F87486">
              <w:lastRenderedPageBreak/>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r>
      <w:tr w:rsidR="00B85B0A" w:rsidRPr="00F87486" w:rsidTr="00375542">
        <w:trPr>
          <w:trHeight w:val="315"/>
        </w:trPr>
        <w:tc>
          <w:tcPr>
            <w:tcW w:w="1986" w:type="dxa"/>
            <w:gridSpan w:val="2"/>
            <w:vMerge/>
            <w:tcBorders>
              <w:top w:val="single" w:sz="6" w:space="0" w:color="auto"/>
              <w:left w:val="single" w:sz="4" w:space="0" w:color="auto"/>
              <w:bottom w:val="single" w:sz="4" w:space="0" w:color="auto"/>
              <w:right w:val="single" w:sz="6" w:space="0" w:color="auto"/>
            </w:tcBorders>
            <w:vAlign w:val="center"/>
          </w:tcPr>
          <w:p w:rsidR="00B85B0A" w:rsidRPr="00F87486" w:rsidRDefault="00B85B0A" w:rsidP="00375542"/>
        </w:tc>
        <w:tc>
          <w:tcPr>
            <w:tcW w:w="1842" w:type="dxa"/>
            <w:gridSpan w:val="2"/>
            <w:vMerge/>
            <w:tcBorders>
              <w:top w:val="single" w:sz="6" w:space="0" w:color="auto"/>
              <w:left w:val="single" w:sz="6" w:space="0" w:color="auto"/>
              <w:bottom w:val="single" w:sz="4" w:space="0" w:color="auto"/>
              <w:right w:val="single" w:sz="4" w:space="0" w:color="auto"/>
            </w:tcBorders>
            <w:vAlign w:val="center"/>
          </w:tcPr>
          <w:p w:rsidR="00B85B0A" w:rsidRPr="00F87486" w:rsidRDefault="00B85B0A" w:rsidP="00375542"/>
        </w:tc>
        <w:tc>
          <w:tcPr>
            <w:tcW w:w="1984" w:type="dxa"/>
            <w:tcBorders>
              <w:top w:val="single" w:sz="4" w:space="0" w:color="auto"/>
              <w:left w:val="nil"/>
              <w:bottom w:val="single" w:sz="4" w:space="0" w:color="auto"/>
              <w:right w:val="single" w:sz="4" w:space="0" w:color="auto"/>
            </w:tcBorders>
            <w:shd w:val="clear" w:color="000000" w:fill="FFFFFF"/>
            <w:noWrap/>
            <w:vAlign w:val="bottom"/>
          </w:tcPr>
          <w:p w:rsidR="00B85B0A" w:rsidRPr="00F87486" w:rsidRDefault="00B85B0A" w:rsidP="00375542">
            <w:r w:rsidRPr="00F87486">
              <w:t>юридические лица</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p>
        </w:tc>
        <w:tc>
          <w:tcPr>
            <w:tcW w:w="1559" w:type="dxa"/>
            <w:gridSpan w:val="3"/>
            <w:tcBorders>
              <w:top w:val="single" w:sz="4" w:space="0" w:color="auto"/>
              <w:left w:val="nil"/>
              <w:bottom w:val="single" w:sz="4" w:space="0" w:color="auto"/>
              <w:right w:val="single" w:sz="4" w:space="0" w:color="000000"/>
            </w:tcBorders>
            <w:shd w:val="clear" w:color="000000" w:fill="FFFFFF"/>
            <w:vAlign w:val="center"/>
          </w:tcPr>
          <w:p w:rsidR="00B85B0A" w:rsidRPr="00F87486" w:rsidRDefault="00B85B0A" w:rsidP="00375542">
            <w:pPr>
              <w:jc w:val="cente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85B0A" w:rsidRPr="00F87486" w:rsidRDefault="00B85B0A" w:rsidP="00375542">
            <w:pPr>
              <w:jc w:val="center"/>
            </w:pPr>
          </w:p>
        </w:tc>
        <w:tc>
          <w:tcPr>
            <w:tcW w:w="1276" w:type="dxa"/>
            <w:tcBorders>
              <w:top w:val="single" w:sz="4" w:space="0" w:color="auto"/>
              <w:left w:val="single" w:sz="4" w:space="0" w:color="000000"/>
              <w:bottom w:val="single" w:sz="4" w:space="0" w:color="auto"/>
              <w:right w:val="single" w:sz="4" w:space="0" w:color="auto"/>
            </w:tcBorders>
            <w:shd w:val="clear" w:color="000000" w:fill="FFFFFF"/>
            <w:vAlign w:val="center"/>
          </w:tcPr>
          <w:p w:rsidR="00B85B0A" w:rsidRPr="00F87486" w:rsidRDefault="00B85B0A" w:rsidP="00375542">
            <w:pPr>
              <w:jc w:val="cente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85B0A" w:rsidRPr="00F87486" w:rsidRDefault="00B85B0A" w:rsidP="00375542">
            <w:pPr>
              <w:jc w:val="center"/>
            </w:pPr>
          </w:p>
        </w:tc>
        <w:tc>
          <w:tcPr>
            <w:tcW w:w="4588"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r>
      <w:tr w:rsidR="00B85B0A" w:rsidRPr="00F87486" w:rsidTr="00375542">
        <w:trPr>
          <w:trHeight w:val="425"/>
        </w:trPr>
        <w:tc>
          <w:tcPr>
            <w:tcW w:w="198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85B0A" w:rsidRPr="00F87486" w:rsidRDefault="00B85B0A" w:rsidP="00375542">
            <w:pPr>
              <w:jc w:val="center"/>
            </w:pPr>
            <w:r w:rsidRPr="00F87486">
              <w:t>Подпрограмма 2</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85B0A" w:rsidRPr="00F87486" w:rsidRDefault="00B85B0A" w:rsidP="00375542">
            <w:r w:rsidRPr="00F87486">
              <w:t>Социальная поддержка семей, имеющих детей</w:t>
            </w:r>
          </w:p>
        </w:tc>
        <w:tc>
          <w:tcPr>
            <w:tcW w:w="1984" w:type="dxa"/>
            <w:tcBorders>
              <w:top w:val="single" w:sz="4" w:space="0" w:color="auto"/>
              <w:left w:val="nil"/>
              <w:bottom w:val="single" w:sz="4" w:space="0" w:color="auto"/>
              <w:right w:val="single" w:sz="4" w:space="0" w:color="auto"/>
            </w:tcBorders>
            <w:shd w:val="clear" w:color="000000" w:fill="FFFFFF"/>
            <w:vAlign w:val="center"/>
          </w:tcPr>
          <w:p w:rsidR="00B85B0A" w:rsidRPr="00F87486" w:rsidRDefault="00B85B0A" w:rsidP="00375542">
            <w:r w:rsidRPr="00F87486">
              <w:t xml:space="preserve">Всего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r w:rsidRPr="00F87486">
              <w:t>9950,0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r w:rsidRPr="00F87486">
              <w:t>79,1</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r w:rsidRPr="00F87486">
              <w:t>92,1</w:t>
            </w:r>
          </w:p>
        </w:tc>
        <w:tc>
          <w:tcPr>
            <w:tcW w:w="1559" w:type="dxa"/>
            <w:gridSpan w:val="3"/>
            <w:tcBorders>
              <w:top w:val="single" w:sz="4" w:space="0" w:color="auto"/>
              <w:left w:val="nil"/>
              <w:bottom w:val="single" w:sz="4" w:space="0" w:color="auto"/>
              <w:right w:val="single" w:sz="4" w:space="0" w:color="000000"/>
            </w:tcBorders>
            <w:shd w:val="clear" w:color="000000" w:fill="FFFFFF"/>
            <w:vAlign w:val="center"/>
          </w:tcPr>
          <w:p w:rsidR="00B85B0A" w:rsidRPr="00F87486" w:rsidRDefault="00B85B0A" w:rsidP="00375542">
            <w:pPr>
              <w:jc w:val="center"/>
            </w:pPr>
            <w:r w:rsidRPr="00F87486">
              <w:t>92,1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85B0A" w:rsidRPr="00F87486" w:rsidRDefault="00B85B0A" w:rsidP="00375542">
            <w:pPr>
              <w:jc w:val="center"/>
            </w:pPr>
            <w:r w:rsidRPr="00F87486">
              <w:t>92,1</w:t>
            </w:r>
          </w:p>
        </w:tc>
        <w:tc>
          <w:tcPr>
            <w:tcW w:w="1276" w:type="dxa"/>
            <w:tcBorders>
              <w:top w:val="single" w:sz="4" w:space="0" w:color="auto"/>
              <w:left w:val="single" w:sz="4" w:space="0" w:color="000000"/>
              <w:bottom w:val="single" w:sz="4" w:space="0" w:color="auto"/>
              <w:right w:val="single" w:sz="4" w:space="0" w:color="auto"/>
            </w:tcBorders>
            <w:shd w:val="clear" w:color="000000" w:fill="FFFFFF"/>
            <w:vAlign w:val="center"/>
          </w:tcPr>
          <w:p w:rsidR="00B85B0A" w:rsidRPr="00F87486" w:rsidRDefault="00B85B0A" w:rsidP="00375542">
            <w:pPr>
              <w:jc w:val="center"/>
            </w:pPr>
            <w:r w:rsidRPr="00F87486">
              <w:t>92,1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85B0A" w:rsidRPr="00F87486" w:rsidRDefault="00B85B0A" w:rsidP="00375542">
            <w:pPr>
              <w:jc w:val="center"/>
            </w:pPr>
            <w:r w:rsidRPr="00F87486">
              <w:t>92,1</w:t>
            </w:r>
          </w:p>
        </w:tc>
        <w:tc>
          <w:tcPr>
            <w:tcW w:w="4588"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r>
      <w:tr w:rsidR="00B85B0A" w:rsidRPr="00F87486" w:rsidTr="00375542">
        <w:trPr>
          <w:trHeight w:val="315"/>
        </w:trPr>
        <w:tc>
          <w:tcPr>
            <w:tcW w:w="1986" w:type="dxa"/>
            <w:gridSpan w:val="2"/>
            <w:vMerge/>
            <w:tcBorders>
              <w:top w:val="single" w:sz="4" w:space="0" w:color="auto"/>
              <w:left w:val="single" w:sz="4" w:space="0" w:color="auto"/>
              <w:bottom w:val="single" w:sz="4" w:space="0" w:color="auto"/>
              <w:right w:val="single" w:sz="4" w:space="0" w:color="auto"/>
            </w:tcBorders>
            <w:vAlign w:val="center"/>
          </w:tcPr>
          <w:p w:rsidR="00B85B0A" w:rsidRPr="00F87486" w:rsidRDefault="00B85B0A" w:rsidP="00375542"/>
        </w:tc>
        <w:tc>
          <w:tcPr>
            <w:tcW w:w="1842" w:type="dxa"/>
            <w:gridSpan w:val="2"/>
            <w:vMerge/>
            <w:tcBorders>
              <w:top w:val="single" w:sz="4" w:space="0" w:color="auto"/>
              <w:left w:val="single" w:sz="4" w:space="0" w:color="auto"/>
              <w:bottom w:val="single" w:sz="4" w:space="0" w:color="auto"/>
              <w:right w:val="single" w:sz="4" w:space="0" w:color="auto"/>
            </w:tcBorders>
            <w:vAlign w:val="center"/>
          </w:tcPr>
          <w:p w:rsidR="00B85B0A" w:rsidRPr="00F87486" w:rsidRDefault="00B85B0A" w:rsidP="00375542"/>
        </w:tc>
        <w:tc>
          <w:tcPr>
            <w:tcW w:w="1984" w:type="dxa"/>
            <w:tcBorders>
              <w:top w:val="single" w:sz="4" w:space="0" w:color="auto"/>
              <w:left w:val="nil"/>
              <w:bottom w:val="single" w:sz="4" w:space="0" w:color="auto"/>
              <w:right w:val="single" w:sz="4" w:space="0" w:color="auto"/>
            </w:tcBorders>
            <w:shd w:val="clear" w:color="000000" w:fill="FFFFFF"/>
            <w:noWrap/>
            <w:vAlign w:val="center"/>
          </w:tcPr>
          <w:p w:rsidR="00B85B0A" w:rsidRPr="00F87486" w:rsidRDefault="00B85B0A" w:rsidP="00375542">
            <w:r w:rsidRPr="00F87486">
              <w:t>в том числе:</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p>
        </w:tc>
        <w:tc>
          <w:tcPr>
            <w:tcW w:w="1559" w:type="dxa"/>
            <w:gridSpan w:val="3"/>
            <w:tcBorders>
              <w:top w:val="single" w:sz="4" w:space="0" w:color="auto"/>
              <w:left w:val="nil"/>
              <w:bottom w:val="single" w:sz="4" w:space="0" w:color="auto"/>
              <w:right w:val="single" w:sz="4" w:space="0" w:color="000000"/>
            </w:tcBorders>
            <w:shd w:val="clear" w:color="000000" w:fill="FFFFFF"/>
            <w:vAlign w:val="center"/>
          </w:tcPr>
          <w:p w:rsidR="00B85B0A" w:rsidRPr="00F87486" w:rsidRDefault="00B85B0A" w:rsidP="00375542">
            <w:pPr>
              <w:jc w:val="cente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85B0A" w:rsidRPr="00F87486" w:rsidRDefault="00B85B0A" w:rsidP="00375542">
            <w:pPr>
              <w:jc w:val="center"/>
            </w:pPr>
          </w:p>
        </w:tc>
        <w:tc>
          <w:tcPr>
            <w:tcW w:w="1276" w:type="dxa"/>
            <w:tcBorders>
              <w:top w:val="single" w:sz="4" w:space="0" w:color="auto"/>
              <w:left w:val="single" w:sz="4" w:space="0" w:color="000000"/>
              <w:bottom w:val="single" w:sz="4" w:space="0" w:color="auto"/>
              <w:right w:val="single" w:sz="4" w:space="0" w:color="auto"/>
            </w:tcBorders>
            <w:shd w:val="clear" w:color="000000" w:fill="FFFFFF"/>
            <w:vAlign w:val="center"/>
          </w:tcPr>
          <w:p w:rsidR="00B85B0A" w:rsidRPr="00F87486" w:rsidRDefault="00B85B0A" w:rsidP="00375542">
            <w:pPr>
              <w:jc w:val="cente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85B0A" w:rsidRPr="00F87486" w:rsidRDefault="00B85B0A" w:rsidP="00375542">
            <w:pPr>
              <w:jc w:val="center"/>
            </w:pPr>
          </w:p>
        </w:tc>
        <w:tc>
          <w:tcPr>
            <w:tcW w:w="4588"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r>
      <w:tr w:rsidR="00B85B0A" w:rsidRPr="00F87486" w:rsidTr="00375542">
        <w:trPr>
          <w:trHeight w:val="315"/>
        </w:trPr>
        <w:tc>
          <w:tcPr>
            <w:tcW w:w="1986" w:type="dxa"/>
            <w:gridSpan w:val="2"/>
            <w:vMerge/>
            <w:tcBorders>
              <w:top w:val="single" w:sz="4" w:space="0" w:color="auto"/>
              <w:left w:val="single" w:sz="4" w:space="0" w:color="auto"/>
              <w:bottom w:val="single" w:sz="4" w:space="0" w:color="auto"/>
              <w:right w:val="single" w:sz="4" w:space="0" w:color="auto"/>
            </w:tcBorders>
            <w:vAlign w:val="center"/>
          </w:tcPr>
          <w:p w:rsidR="00B85B0A" w:rsidRPr="00F87486" w:rsidRDefault="00B85B0A" w:rsidP="00375542"/>
        </w:tc>
        <w:tc>
          <w:tcPr>
            <w:tcW w:w="1842" w:type="dxa"/>
            <w:gridSpan w:val="2"/>
            <w:vMerge/>
            <w:tcBorders>
              <w:top w:val="single" w:sz="4" w:space="0" w:color="auto"/>
              <w:left w:val="single" w:sz="4" w:space="0" w:color="auto"/>
              <w:bottom w:val="single" w:sz="4" w:space="0" w:color="auto"/>
              <w:right w:val="single" w:sz="4" w:space="0" w:color="auto"/>
            </w:tcBorders>
            <w:vAlign w:val="center"/>
          </w:tcPr>
          <w:p w:rsidR="00B85B0A" w:rsidRPr="00F87486" w:rsidRDefault="00B85B0A" w:rsidP="00375542"/>
        </w:tc>
        <w:tc>
          <w:tcPr>
            <w:tcW w:w="1984" w:type="dxa"/>
            <w:tcBorders>
              <w:top w:val="single" w:sz="4" w:space="0" w:color="auto"/>
              <w:left w:val="nil"/>
              <w:bottom w:val="single" w:sz="4" w:space="0" w:color="auto"/>
              <w:right w:val="single" w:sz="4" w:space="0" w:color="auto"/>
            </w:tcBorders>
            <w:shd w:val="clear" w:color="000000" w:fill="FFFFFF"/>
            <w:noWrap/>
            <w:vAlign w:val="center"/>
          </w:tcPr>
          <w:p w:rsidR="00B85B0A" w:rsidRPr="00F87486" w:rsidRDefault="00B85B0A" w:rsidP="00375542">
            <w:r w:rsidRPr="00F87486">
              <w:t>федеральный бюджет</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p>
        </w:tc>
        <w:tc>
          <w:tcPr>
            <w:tcW w:w="1559" w:type="dxa"/>
            <w:gridSpan w:val="3"/>
            <w:tcBorders>
              <w:top w:val="single" w:sz="4" w:space="0" w:color="auto"/>
              <w:left w:val="nil"/>
              <w:bottom w:val="single" w:sz="4" w:space="0" w:color="auto"/>
              <w:right w:val="single" w:sz="4" w:space="0" w:color="000000"/>
            </w:tcBorders>
            <w:shd w:val="clear" w:color="000000" w:fill="FFFFFF"/>
            <w:vAlign w:val="center"/>
          </w:tcPr>
          <w:p w:rsidR="00B85B0A" w:rsidRPr="00F87486" w:rsidRDefault="00B85B0A" w:rsidP="00375542">
            <w:pPr>
              <w:jc w:val="cente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85B0A" w:rsidRPr="00F87486" w:rsidRDefault="00B85B0A" w:rsidP="00375542">
            <w:pPr>
              <w:jc w:val="center"/>
            </w:pPr>
          </w:p>
        </w:tc>
        <w:tc>
          <w:tcPr>
            <w:tcW w:w="1276" w:type="dxa"/>
            <w:tcBorders>
              <w:top w:val="single" w:sz="4" w:space="0" w:color="auto"/>
              <w:left w:val="single" w:sz="4" w:space="0" w:color="000000"/>
              <w:bottom w:val="single" w:sz="4" w:space="0" w:color="auto"/>
              <w:right w:val="single" w:sz="4" w:space="0" w:color="auto"/>
            </w:tcBorders>
            <w:shd w:val="clear" w:color="000000" w:fill="FFFFFF"/>
            <w:vAlign w:val="center"/>
          </w:tcPr>
          <w:p w:rsidR="00B85B0A" w:rsidRPr="00F87486" w:rsidRDefault="00B85B0A" w:rsidP="00375542">
            <w:pPr>
              <w:jc w:val="cente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85B0A" w:rsidRPr="00F87486" w:rsidRDefault="00B85B0A" w:rsidP="00375542">
            <w:pPr>
              <w:jc w:val="center"/>
            </w:pPr>
          </w:p>
        </w:tc>
        <w:tc>
          <w:tcPr>
            <w:tcW w:w="4588" w:type="dxa"/>
            <w:tcBorders>
              <w:top w:val="nil"/>
              <w:left w:val="nil"/>
              <w:bottom w:val="nil"/>
              <w:right w:val="nil"/>
            </w:tcBorders>
            <w:shd w:val="clear" w:color="000000" w:fill="FFFFFF"/>
            <w:noWrap/>
            <w:vAlign w:val="bottom"/>
          </w:tcPr>
          <w:p w:rsidR="00B85B0A" w:rsidRPr="00F87486" w:rsidRDefault="00B85B0A" w:rsidP="00375542"/>
        </w:tc>
        <w:tc>
          <w:tcPr>
            <w:tcW w:w="960" w:type="dxa"/>
            <w:tcBorders>
              <w:top w:val="nil"/>
              <w:left w:val="nil"/>
              <w:bottom w:val="nil"/>
              <w:right w:val="nil"/>
            </w:tcBorders>
            <w:shd w:val="clear" w:color="000000" w:fill="FFFFFF"/>
            <w:noWrap/>
            <w:vAlign w:val="bottom"/>
          </w:tcPr>
          <w:p w:rsidR="00B85B0A" w:rsidRPr="00F87486" w:rsidRDefault="00B85B0A" w:rsidP="00375542"/>
        </w:tc>
        <w:tc>
          <w:tcPr>
            <w:tcW w:w="960" w:type="dxa"/>
            <w:tcBorders>
              <w:top w:val="nil"/>
              <w:left w:val="nil"/>
              <w:bottom w:val="nil"/>
              <w:right w:val="nil"/>
            </w:tcBorders>
            <w:shd w:val="clear" w:color="000000" w:fill="FFFFFF"/>
            <w:noWrap/>
            <w:vAlign w:val="bottom"/>
          </w:tcPr>
          <w:p w:rsidR="00B85B0A" w:rsidRPr="00F87486" w:rsidRDefault="00B85B0A" w:rsidP="00375542"/>
        </w:tc>
        <w:tc>
          <w:tcPr>
            <w:tcW w:w="960" w:type="dxa"/>
            <w:tcBorders>
              <w:top w:val="nil"/>
              <w:left w:val="nil"/>
              <w:bottom w:val="nil"/>
              <w:right w:val="nil"/>
            </w:tcBorders>
            <w:shd w:val="clear" w:color="000000" w:fill="FFFFFF"/>
            <w:noWrap/>
            <w:vAlign w:val="bottom"/>
          </w:tcPr>
          <w:p w:rsidR="00B85B0A" w:rsidRPr="00F87486" w:rsidRDefault="00B85B0A" w:rsidP="00375542"/>
        </w:tc>
        <w:tc>
          <w:tcPr>
            <w:tcW w:w="960" w:type="dxa"/>
            <w:tcBorders>
              <w:top w:val="nil"/>
              <w:left w:val="nil"/>
              <w:bottom w:val="nil"/>
              <w:right w:val="nil"/>
            </w:tcBorders>
            <w:shd w:val="clear" w:color="000000" w:fill="FFFFFF"/>
            <w:noWrap/>
            <w:vAlign w:val="bottom"/>
          </w:tcPr>
          <w:p w:rsidR="00B85B0A" w:rsidRPr="00F87486" w:rsidRDefault="00B85B0A" w:rsidP="00375542"/>
        </w:tc>
        <w:tc>
          <w:tcPr>
            <w:tcW w:w="960" w:type="dxa"/>
            <w:tcBorders>
              <w:top w:val="nil"/>
              <w:left w:val="nil"/>
              <w:bottom w:val="nil"/>
              <w:right w:val="nil"/>
            </w:tcBorders>
            <w:shd w:val="clear" w:color="000000" w:fill="FFFFFF"/>
            <w:noWrap/>
            <w:vAlign w:val="bottom"/>
          </w:tcPr>
          <w:p w:rsidR="00B85B0A" w:rsidRPr="00F87486" w:rsidRDefault="00B85B0A" w:rsidP="00375542"/>
        </w:tc>
      </w:tr>
      <w:tr w:rsidR="00B85B0A" w:rsidRPr="00F87486" w:rsidTr="00375542">
        <w:trPr>
          <w:trHeight w:val="315"/>
        </w:trPr>
        <w:tc>
          <w:tcPr>
            <w:tcW w:w="1986" w:type="dxa"/>
            <w:gridSpan w:val="2"/>
            <w:vMerge/>
            <w:tcBorders>
              <w:top w:val="single" w:sz="4" w:space="0" w:color="auto"/>
              <w:left w:val="single" w:sz="4" w:space="0" w:color="auto"/>
              <w:bottom w:val="single" w:sz="4" w:space="0" w:color="auto"/>
              <w:right w:val="single" w:sz="4" w:space="0" w:color="auto"/>
            </w:tcBorders>
            <w:vAlign w:val="center"/>
          </w:tcPr>
          <w:p w:rsidR="00B85B0A" w:rsidRPr="00F87486" w:rsidRDefault="00B85B0A" w:rsidP="00375542"/>
        </w:tc>
        <w:tc>
          <w:tcPr>
            <w:tcW w:w="1842" w:type="dxa"/>
            <w:gridSpan w:val="2"/>
            <w:vMerge/>
            <w:tcBorders>
              <w:top w:val="single" w:sz="4" w:space="0" w:color="auto"/>
              <w:left w:val="single" w:sz="4" w:space="0" w:color="auto"/>
              <w:bottom w:val="single" w:sz="4" w:space="0" w:color="auto"/>
              <w:right w:val="single" w:sz="4" w:space="0" w:color="auto"/>
            </w:tcBorders>
            <w:vAlign w:val="center"/>
          </w:tcPr>
          <w:p w:rsidR="00B85B0A" w:rsidRPr="00F87486" w:rsidRDefault="00B85B0A" w:rsidP="00375542"/>
        </w:tc>
        <w:tc>
          <w:tcPr>
            <w:tcW w:w="1984" w:type="dxa"/>
            <w:tcBorders>
              <w:top w:val="single" w:sz="4" w:space="0" w:color="auto"/>
              <w:left w:val="nil"/>
              <w:bottom w:val="single" w:sz="4" w:space="0" w:color="auto"/>
              <w:right w:val="single" w:sz="4" w:space="0" w:color="auto"/>
            </w:tcBorders>
            <w:shd w:val="clear" w:color="000000" w:fill="FFFFFF"/>
            <w:noWrap/>
            <w:vAlign w:val="center"/>
          </w:tcPr>
          <w:p w:rsidR="00B85B0A" w:rsidRPr="00F87486" w:rsidRDefault="00B85B0A" w:rsidP="00375542">
            <w:r w:rsidRPr="00F87486">
              <w:t>краевой бюджет</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r w:rsidRPr="00F87486">
              <w:t>9950,0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r w:rsidRPr="00F87486">
              <w:t>79,1</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r w:rsidRPr="00F87486">
              <w:t>92,1</w:t>
            </w:r>
          </w:p>
        </w:tc>
        <w:tc>
          <w:tcPr>
            <w:tcW w:w="1559" w:type="dxa"/>
            <w:gridSpan w:val="3"/>
            <w:tcBorders>
              <w:top w:val="single" w:sz="4" w:space="0" w:color="auto"/>
              <w:left w:val="nil"/>
              <w:bottom w:val="single" w:sz="4" w:space="0" w:color="auto"/>
              <w:right w:val="single" w:sz="4" w:space="0" w:color="000000"/>
            </w:tcBorders>
            <w:shd w:val="clear" w:color="000000" w:fill="FFFFFF"/>
            <w:vAlign w:val="center"/>
          </w:tcPr>
          <w:p w:rsidR="00B85B0A" w:rsidRPr="00F87486" w:rsidRDefault="00B85B0A" w:rsidP="00375542">
            <w:pPr>
              <w:jc w:val="center"/>
            </w:pPr>
            <w:r w:rsidRPr="00F87486">
              <w:t>92,1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85B0A" w:rsidRPr="00F87486" w:rsidRDefault="00B85B0A" w:rsidP="00375542">
            <w:pPr>
              <w:jc w:val="center"/>
            </w:pPr>
            <w:r w:rsidRPr="00F87486">
              <w:t>92,1</w:t>
            </w:r>
          </w:p>
        </w:tc>
        <w:tc>
          <w:tcPr>
            <w:tcW w:w="1276" w:type="dxa"/>
            <w:tcBorders>
              <w:top w:val="single" w:sz="4" w:space="0" w:color="auto"/>
              <w:left w:val="single" w:sz="4" w:space="0" w:color="000000"/>
              <w:bottom w:val="single" w:sz="4" w:space="0" w:color="auto"/>
              <w:right w:val="single" w:sz="4" w:space="0" w:color="auto"/>
            </w:tcBorders>
            <w:shd w:val="clear" w:color="000000" w:fill="FFFFFF"/>
            <w:vAlign w:val="center"/>
          </w:tcPr>
          <w:p w:rsidR="00B85B0A" w:rsidRPr="00F87486" w:rsidRDefault="00B85B0A" w:rsidP="00375542">
            <w:pPr>
              <w:jc w:val="center"/>
            </w:pPr>
            <w:r w:rsidRPr="00F87486">
              <w:t>92,1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85B0A" w:rsidRPr="00F87486" w:rsidRDefault="00B85B0A" w:rsidP="00375542">
            <w:pPr>
              <w:jc w:val="center"/>
            </w:pPr>
            <w:r w:rsidRPr="00F87486">
              <w:t>92,1</w:t>
            </w:r>
          </w:p>
        </w:tc>
        <w:tc>
          <w:tcPr>
            <w:tcW w:w="4588"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r>
      <w:tr w:rsidR="00B85B0A" w:rsidRPr="00F87486" w:rsidTr="00375542">
        <w:trPr>
          <w:trHeight w:val="315"/>
        </w:trPr>
        <w:tc>
          <w:tcPr>
            <w:tcW w:w="1986" w:type="dxa"/>
            <w:gridSpan w:val="2"/>
            <w:vMerge/>
            <w:tcBorders>
              <w:top w:val="single" w:sz="4" w:space="0" w:color="auto"/>
              <w:left w:val="single" w:sz="4" w:space="0" w:color="auto"/>
              <w:bottom w:val="single" w:sz="4" w:space="0" w:color="auto"/>
              <w:right w:val="single" w:sz="4" w:space="0" w:color="auto"/>
            </w:tcBorders>
            <w:vAlign w:val="center"/>
          </w:tcPr>
          <w:p w:rsidR="00B85B0A" w:rsidRPr="00F87486" w:rsidRDefault="00B85B0A" w:rsidP="00375542"/>
        </w:tc>
        <w:tc>
          <w:tcPr>
            <w:tcW w:w="1842" w:type="dxa"/>
            <w:gridSpan w:val="2"/>
            <w:vMerge/>
            <w:tcBorders>
              <w:top w:val="single" w:sz="4" w:space="0" w:color="auto"/>
              <w:left w:val="single" w:sz="4" w:space="0" w:color="auto"/>
              <w:bottom w:val="single" w:sz="4" w:space="0" w:color="auto"/>
              <w:right w:val="single" w:sz="4" w:space="0" w:color="auto"/>
            </w:tcBorders>
            <w:vAlign w:val="center"/>
          </w:tcPr>
          <w:p w:rsidR="00B85B0A" w:rsidRPr="00F87486" w:rsidRDefault="00B85B0A" w:rsidP="00375542"/>
        </w:tc>
        <w:tc>
          <w:tcPr>
            <w:tcW w:w="1984" w:type="dxa"/>
            <w:tcBorders>
              <w:top w:val="single" w:sz="4" w:space="0" w:color="auto"/>
              <w:left w:val="nil"/>
              <w:bottom w:val="single" w:sz="4" w:space="0" w:color="auto"/>
              <w:right w:val="single" w:sz="4" w:space="0" w:color="auto"/>
            </w:tcBorders>
            <w:shd w:val="clear" w:color="000000" w:fill="FFFFFF"/>
            <w:noWrap/>
            <w:vAlign w:val="center"/>
          </w:tcPr>
          <w:p w:rsidR="00B85B0A" w:rsidRPr="00F87486" w:rsidRDefault="00B85B0A" w:rsidP="00375542">
            <w:r w:rsidRPr="00F87486">
              <w:t xml:space="preserve">внебюджетные источники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p>
        </w:tc>
        <w:tc>
          <w:tcPr>
            <w:tcW w:w="1559" w:type="dxa"/>
            <w:gridSpan w:val="3"/>
            <w:tcBorders>
              <w:top w:val="single" w:sz="4" w:space="0" w:color="auto"/>
              <w:left w:val="nil"/>
              <w:bottom w:val="single" w:sz="4" w:space="0" w:color="auto"/>
              <w:right w:val="single" w:sz="4" w:space="0" w:color="000000"/>
            </w:tcBorders>
            <w:shd w:val="clear" w:color="000000" w:fill="FFFFFF"/>
            <w:vAlign w:val="center"/>
          </w:tcPr>
          <w:p w:rsidR="00B85B0A" w:rsidRPr="00F87486" w:rsidRDefault="00B85B0A" w:rsidP="00375542">
            <w:pPr>
              <w:jc w:val="cente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85B0A" w:rsidRPr="00F87486" w:rsidRDefault="00B85B0A" w:rsidP="00375542">
            <w:pPr>
              <w:jc w:val="center"/>
            </w:pPr>
          </w:p>
        </w:tc>
        <w:tc>
          <w:tcPr>
            <w:tcW w:w="1276" w:type="dxa"/>
            <w:tcBorders>
              <w:top w:val="single" w:sz="4" w:space="0" w:color="auto"/>
              <w:left w:val="single" w:sz="4" w:space="0" w:color="000000"/>
              <w:bottom w:val="single" w:sz="4" w:space="0" w:color="auto"/>
              <w:right w:val="single" w:sz="4" w:space="0" w:color="auto"/>
            </w:tcBorders>
            <w:shd w:val="clear" w:color="000000" w:fill="FFFFFF"/>
            <w:vAlign w:val="center"/>
          </w:tcPr>
          <w:p w:rsidR="00B85B0A" w:rsidRPr="00F87486" w:rsidRDefault="00B85B0A" w:rsidP="00375542">
            <w:pPr>
              <w:jc w:val="cente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85B0A" w:rsidRPr="00F87486" w:rsidRDefault="00B85B0A" w:rsidP="00375542">
            <w:pPr>
              <w:jc w:val="center"/>
            </w:pPr>
          </w:p>
        </w:tc>
        <w:tc>
          <w:tcPr>
            <w:tcW w:w="4588"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r>
      <w:tr w:rsidR="00B85B0A" w:rsidRPr="00F87486" w:rsidTr="00375542">
        <w:trPr>
          <w:trHeight w:val="315"/>
        </w:trPr>
        <w:tc>
          <w:tcPr>
            <w:tcW w:w="1986" w:type="dxa"/>
            <w:gridSpan w:val="2"/>
            <w:vMerge/>
            <w:tcBorders>
              <w:top w:val="single" w:sz="4" w:space="0" w:color="auto"/>
              <w:left w:val="single" w:sz="4" w:space="0" w:color="auto"/>
              <w:bottom w:val="single" w:sz="4" w:space="0" w:color="auto"/>
              <w:right w:val="single" w:sz="4" w:space="0" w:color="auto"/>
            </w:tcBorders>
            <w:vAlign w:val="center"/>
          </w:tcPr>
          <w:p w:rsidR="00B85B0A" w:rsidRPr="00F87486" w:rsidRDefault="00B85B0A" w:rsidP="00375542"/>
        </w:tc>
        <w:tc>
          <w:tcPr>
            <w:tcW w:w="1842" w:type="dxa"/>
            <w:gridSpan w:val="2"/>
            <w:vMerge/>
            <w:tcBorders>
              <w:top w:val="single" w:sz="4" w:space="0" w:color="auto"/>
              <w:left w:val="single" w:sz="4" w:space="0" w:color="auto"/>
              <w:bottom w:val="single" w:sz="4" w:space="0" w:color="auto"/>
              <w:right w:val="single" w:sz="4" w:space="0" w:color="auto"/>
            </w:tcBorders>
            <w:vAlign w:val="center"/>
          </w:tcPr>
          <w:p w:rsidR="00B85B0A" w:rsidRPr="00F87486" w:rsidRDefault="00B85B0A" w:rsidP="00375542"/>
        </w:tc>
        <w:tc>
          <w:tcPr>
            <w:tcW w:w="1984" w:type="dxa"/>
            <w:tcBorders>
              <w:top w:val="single" w:sz="4" w:space="0" w:color="auto"/>
              <w:left w:val="nil"/>
              <w:bottom w:val="single" w:sz="4" w:space="0" w:color="auto"/>
              <w:right w:val="single" w:sz="4" w:space="0" w:color="auto"/>
            </w:tcBorders>
            <w:shd w:val="clear" w:color="000000" w:fill="FFFFFF"/>
            <w:noWrap/>
            <w:vAlign w:val="center"/>
          </w:tcPr>
          <w:p w:rsidR="00B85B0A" w:rsidRPr="00F87486" w:rsidRDefault="00B85B0A" w:rsidP="00375542">
            <w:r w:rsidRPr="00F87486">
              <w:t xml:space="preserve"> бюджет муниципального района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p>
        </w:tc>
        <w:tc>
          <w:tcPr>
            <w:tcW w:w="1559" w:type="dxa"/>
            <w:gridSpan w:val="3"/>
            <w:tcBorders>
              <w:top w:val="single" w:sz="4" w:space="0" w:color="auto"/>
              <w:left w:val="nil"/>
              <w:bottom w:val="single" w:sz="4" w:space="0" w:color="auto"/>
              <w:right w:val="single" w:sz="4" w:space="0" w:color="000000"/>
            </w:tcBorders>
            <w:shd w:val="clear" w:color="000000" w:fill="FFFFFF"/>
            <w:vAlign w:val="center"/>
          </w:tcPr>
          <w:p w:rsidR="00B85B0A" w:rsidRPr="00F87486" w:rsidRDefault="00B85B0A" w:rsidP="00375542">
            <w:pPr>
              <w:jc w:val="cente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85B0A" w:rsidRPr="00F87486" w:rsidRDefault="00B85B0A" w:rsidP="00375542">
            <w:pPr>
              <w:jc w:val="center"/>
            </w:pPr>
          </w:p>
        </w:tc>
        <w:tc>
          <w:tcPr>
            <w:tcW w:w="1276" w:type="dxa"/>
            <w:tcBorders>
              <w:top w:val="single" w:sz="4" w:space="0" w:color="auto"/>
              <w:left w:val="single" w:sz="4" w:space="0" w:color="000000"/>
              <w:bottom w:val="single" w:sz="4" w:space="0" w:color="auto"/>
              <w:right w:val="single" w:sz="4" w:space="0" w:color="auto"/>
            </w:tcBorders>
            <w:shd w:val="clear" w:color="000000" w:fill="FFFFFF"/>
            <w:vAlign w:val="center"/>
          </w:tcPr>
          <w:p w:rsidR="00B85B0A" w:rsidRPr="00F87486" w:rsidRDefault="00B85B0A" w:rsidP="00375542">
            <w:pPr>
              <w:jc w:val="cente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85B0A" w:rsidRPr="00F87486" w:rsidRDefault="00B85B0A" w:rsidP="00375542">
            <w:pPr>
              <w:jc w:val="center"/>
            </w:pPr>
          </w:p>
        </w:tc>
        <w:tc>
          <w:tcPr>
            <w:tcW w:w="4588"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r>
      <w:tr w:rsidR="00B85B0A" w:rsidRPr="00F87486" w:rsidTr="00375542">
        <w:trPr>
          <w:trHeight w:val="315"/>
        </w:trPr>
        <w:tc>
          <w:tcPr>
            <w:tcW w:w="1986" w:type="dxa"/>
            <w:gridSpan w:val="2"/>
            <w:vMerge/>
            <w:tcBorders>
              <w:top w:val="single" w:sz="4" w:space="0" w:color="auto"/>
              <w:left w:val="single" w:sz="4" w:space="0" w:color="auto"/>
              <w:bottom w:val="single" w:sz="4" w:space="0" w:color="auto"/>
              <w:right w:val="single" w:sz="4" w:space="0" w:color="auto"/>
            </w:tcBorders>
            <w:vAlign w:val="center"/>
          </w:tcPr>
          <w:p w:rsidR="00B85B0A" w:rsidRPr="00F87486" w:rsidRDefault="00B85B0A" w:rsidP="00375542"/>
        </w:tc>
        <w:tc>
          <w:tcPr>
            <w:tcW w:w="1842" w:type="dxa"/>
            <w:gridSpan w:val="2"/>
            <w:vMerge/>
            <w:tcBorders>
              <w:top w:val="single" w:sz="4" w:space="0" w:color="auto"/>
              <w:left w:val="single" w:sz="4" w:space="0" w:color="auto"/>
              <w:bottom w:val="single" w:sz="4" w:space="0" w:color="auto"/>
              <w:right w:val="single" w:sz="4" w:space="0" w:color="auto"/>
            </w:tcBorders>
            <w:vAlign w:val="center"/>
          </w:tcPr>
          <w:p w:rsidR="00B85B0A" w:rsidRPr="00F87486" w:rsidRDefault="00B85B0A" w:rsidP="00375542"/>
        </w:tc>
        <w:tc>
          <w:tcPr>
            <w:tcW w:w="1984" w:type="dxa"/>
            <w:tcBorders>
              <w:top w:val="single" w:sz="4" w:space="0" w:color="auto"/>
              <w:left w:val="nil"/>
              <w:bottom w:val="single" w:sz="4" w:space="0" w:color="auto"/>
              <w:right w:val="single" w:sz="4" w:space="0" w:color="auto"/>
            </w:tcBorders>
            <w:shd w:val="clear" w:color="000000" w:fill="FFFFFF"/>
            <w:noWrap/>
            <w:vAlign w:val="bottom"/>
          </w:tcPr>
          <w:p w:rsidR="00B85B0A" w:rsidRPr="00F87486" w:rsidRDefault="00B85B0A" w:rsidP="00375542">
            <w:r w:rsidRPr="00F87486">
              <w:t>юридические лица</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p>
        </w:tc>
        <w:tc>
          <w:tcPr>
            <w:tcW w:w="1559" w:type="dxa"/>
            <w:gridSpan w:val="3"/>
            <w:tcBorders>
              <w:top w:val="single" w:sz="4" w:space="0" w:color="auto"/>
              <w:left w:val="nil"/>
              <w:bottom w:val="single" w:sz="4" w:space="0" w:color="auto"/>
              <w:right w:val="single" w:sz="4" w:space="0" w:color="000000"/>
            </w:tcBorders>
            <w:shd w:val="clear" w:color="000000" w:fill="FFFFFF"/>
            <w:vAlign w:val="center"/>
          </w:tcPr>
          <w:p w:rsidR="00B85B0A" w:rsidRPr="00F87486" w:rsidRDefault="00B85B0A" w:rsidP="00375542">
            <w:pPr>
              <w:jc w:val="cente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85B0A" w:rsidRPr="00F87486" w:rsidRDefault="00B85B0A" w:rsidP="00375542">
            <w:pPr>
              <w:jc w:val="center"/>
            </w:pPr>
          </w:p>
        </w:tc>
        <w:tc>
          <w:tcPr>
            <w:tcW w:w="1276" w:type="dxa"/>
            <w:tcBorders>
              <w:top w:val="single" w:sz="4" w:space="0" w:color="auto"/>
              <w:left w:val="single" w:sz="4" w:space="0" w:color="000000"/>
              <w:bottom w:val="single" w:sz="4" w:space="0" w:color="auto"/>
              <w:right w:val="single" w:sz="4" w:space="0" w:color="auto"/>
            </w:tcBorders>
            <w:shd w:val="clear" w:color="000000" w:fill="FFFFFF"/>
            <w:vAlign w:val="center"/>
          </w:tcPr>
          <w:p w:rsidR="00B85B0A" w:rsidRPr="00F87486" w:rsidRDefault="00B85B0A" w:rsidP="00375542">
            <w:pPr>
              <w:jc w:val="cente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85B0A" w:rsidRPr="00F87486" w:rsidRDefault="00B85B0A" w:rsidP="00375542">
            <w:pPr>
              <w:jc w:val="center"/>
            </w:pPr>
          </w:p>
        </w:tc>
        <w:tc>
          <w:tcPr>
            <w:tcW w:w="4588"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r>
      <w:tr w:rsidR="00B85B0A" w:rsidRPr="00F87486" w:rsidTr="00375542">
        <w:trPr>
          <w:trHeight w:val="359"/>
        </w:trPr>
        <w:tc>
          <w:tcPr>
            <w:tcW w:w="198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85B0A" w:rsidRPr="00F87486" w:rsidRDefault="00B85B0A" w:rsidP="00375542">
            <w:pPr>
              <w:jc w:val="center"/>
            </w:pPr>
            <w:r w:rsidRPr="00F87486">
              <w:t>Подпрограмма 3</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85B0A" w:rsidRPr="00F87486" w:rsidRDefault="00B85B0A" w:rsidP="00375542">
            <w:r w:rsidRPr="00F87486">
              <w:t>Обеспечение социальной поддержки граждан на оплату жилого помещения и коммунальных услуг</w:t>
            </w:r>
          </w:p>
        </w:tc>
        <w:tc>
          <w:tcPr>
            <w:tcW w:w="1984" w:type="dxa"/>
            <w:tcBorders>
              <w:top w:val="single" w:sz="4" w:space="0" w:color="auto"/>
              <w:left w:val="nil"/>
              <w:bottom w:val="single" w:sz="4" w:space="0" w:color="auto"/>
              <w:right w:val="single" w:sz="4" w:space="0" w:color="auto"/>
            </w:tcBorders>
            <w:shd w:val="clear" w:color="000000" w:fill="FFFFFF"/>
            <w:vAlign w:val="center"/>
          </w:tcPr>
          <w:p w:rsidR="00B85B0A" w:rsidRPr="00F87486" w:rsidRDefault="00B85B0A" w:rsidP="00375542">
            <w:r w:rsidRPr="00F87486">
              <w:t xml:space="preserve">Всего </w:t>
            </w:r>
            <w:r w:rsidRPr="00F87486">
              <w:br w:type="page"/>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r w:rsidRPr="00F87486">
              <w:t>40191,3</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r w:rsidRPr="00F87486">
              <w:t>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r w:rsidRPr="00F87486">
              <w:t>0,0</w:t>
            </w:r>
          </w:p>
        </w:tc>
        <w:tc>
          <w:tcPr>
            <w:tcW w:w="1559" w:type="dxa"/>
            <w:gridSpan w:val="3"/>
            <w:tcBorders>
              <w:top w:val="single" w:sz="4" w:space="0" w:color="auto"/>
              <w:left w:val="nil"/>
              <w:bottom w:val="single" w:sz="4" w:space="0" w:color="auto"/>
              <w:right w:val="single" w:sz="4" w:space="0" w:color="000000"/>
            </w:tcBorders>
            <w:shd w:val="clear" w:color="000000" w:fill="FFFFFF"/>
            <w:vAlign w:val="center"/>
          </w:tcPr>
          <w:p w:rsidR="00B85B0A" w:rsidRPr="00F87486" w:rsidRDefault="00B85B0A" w:rsidP="00375542">
            <w:pPr>
              <w:jc w:val="center"/>
            </w:pPr>
            <w:r w:rsidRPr="00F87486">
              <w:t>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85B0A" w:rsidRPr="00F87486" w:rsidRDefault="00B85B0A" w:rsidP="00375542">
            <w:pPr>
              <w:jc w:val="center"/>
            </w:pPr>
            <w:r w:rsidRPr="00F87486">
              <w:t>0,0</w:t>
            </w:r>
          </w:p>
        </w:tc>
        <w:tc>
          <w:tcPr>
            <w:tcW w:w="1276" w:type="dxa"/>
            <w:tcBorders>
              <w:top w:val="single" w:sz="4" w:space="0" w:color="auto"/>
              <w:left w:val="single" w:sz="4" w:space="0" w:color="000000"/>
              <w:bottom w:val="single" w:sz="4" w:space="0" w:color="auto"/>
              <w:right w:val="single" w:sz="4" w:space="0" w:color="auto"/>
            </w:tcBorders>
            <w:shd w:val="clear" w:color="000000" w:fill="FFFFFF"/>
            <w:vAlign w:val="center"/>
          </w:tcPr>
          <w:p w:rsidR="00B85B0A" w:rsidRPr="00F87486" w:rsidRDefault="00B85B0A" w:rsidP="00375542">
            <w:pPr>
              <w:jc w:val="center"/>
            </w:pPr>
            <w:r w:rsidRPr="00F87486">
              <w:t>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85B0A" w:rsidRPr="00F87486" w:rsidRDefault="00B85B0A" w:rsidP="00375542">
            <w:pPr>
              <w:jc w:val="center"/>
            </w:pPr>
            <w:r w:rsidRPr="00F87486">
              <w:t>0,0</w:t>
            </w:r>
          </w:p>
        </w:tc>
        <w:tc>
          <w:tcPr>
            <w:tcW w:w="4588"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r>
      <w:tr w:rsidR="00B85B0A" w:rsidRPr="00F87486" w:rsidTr="00375542">
        <w:trPr>
          <w:trHeight w:val="315"/>
        </w:trPr>
        <w:tc>
          <w:tcPr>
            <w:tcW w:w="1986" w:type="dxa"/>
            <w:gridSpan w:val="2"/>
            <w:vMerge/>
            <w:tcBorders>
              <w:top w:val="single" w:sz="4" w:space="0" w:color="auto"/>
              <w:left w:val="single" w:sz="4" w:space="0" w:color="auto"/>
              <w:bottom w:val="single" w:sz="4" w:space="0" w:color="000000"/>
              <w:right w:val="single" w:sz="4" w:space="0" w:color="auto"/>
            </w:tcBorders>
            <w:vAlign w:val="center"/>
          </w:tcPr>
          <w:p w:rsidR="00B85B0A" w:rsidRPr="00F87486" w:rsidRDefault="00B85B0A" w:rsidP="00375542"/>
        </w:tc>
        <w:tc>
          <w:tcPr>
            <w:tcW w:w="1842" w:type="dxa"/>
            <w:gridSpan w:val="2"/>
            <w:vMerge/>
            <w:tcBorders>
              <w:top w:val="single" w:sz="4" w:space="0" w:color="auto"/>
              <w:left w:val="single" w:sz="4" w:space="0" w:color="auto"/>
              <w:bottom w:val="single" w:sz="4" w:space="0" w:color="000000"/>
              <w:right w:val="single" w:sz="4" w:space="0" w:color="auto"/>
            </w:tcBorders>
            <w:vAlign w:val="center"/>
          </w:tcPr>
          <w:p w:rsidR="00B85B0A" w:rsidRPr="00F87486" w:rsidRDefault="00B85B0A" w:rsidP="00375542"/>
        </w:tc>
        <w:tc>
          <w:tcPr>
            <w:tcW w:w="1984" w:type="dxa"/>
            <w:tcBorders>
              <w:top w:val="single" w:sz="4" w:space="0" w:color="auto"/>
              <w:left w:val="nil"/>
              <w:bottom w:val="single" w:sz="4" w:space="0" w:color="auto"/>
              <w:right w:val="single" w:sz="4" w:space="0" w:color="auto"/>
            </w:tcBorders>
            <w:shd w:val="clear" w:color="000000" w:fill="FFFFFF"/>
            <w:noWrap/>
            <w:vAlign w:val="center"/>
          </w:tcPr>
          <w:p w:rsidR="00B85B0A" w:rsidRPr="00F87486" w:rsidRDefault="00B85B0A" w:rsidP="00375542">
            <w:r w:rsidRPr="00F87486">
              <w:t>в том числе:</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p>
        </w:tc>
        <w:tc>
          <w:tcPr>
            <w:tcW w:w="1559" w:type="dxa"/>
            <w:gridSpan w:val="3"/>
            <w:tcBorders>
              <w:top w:val="single" w:sz="4" w:space="0" w:color="auto"/>
              <w:left w:val="nil"/>
              <w:bottom w:val="single" w:sz="4" w:space="0" w:color="auto"/>
              <w:right w:val="single" w:sz="4" w:space="0" w:color="000000"/>
            </w:tcBorders>
            <w:shd w:val="clear" w:color="000000" w:fill="FFFFFF"/>
            <w:vAlign w:val="center"/>
          </w:tcPr>
          <w:p w:rsidR="00B85B0A" w:rsidRPr="00F87486" w:rsidRDefault="00B85B0A" w:rsidP="00375542">
            <w:pPr>
              <w:jc w:val="cente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85B0A" w:rsidRPr="00F87486" w:rsidRDefault="00B85B0A" w:rsidP="00375542">
            <w:pPr>
              <w:jc w:val="center"/>
            </w:pPr>
          </w:p>
        </w:tc>
        <w:tc>
          <w:tcPr>
            <w:tcW w:w="1276" w:type="dxa"/>
            <w:tcBorders>
              <w:top w:val="single" w:sz="4" w:space="0" w:color="auto"/>
              <w:left w:val="single" w:sz="4" w:space="0" w:color="000000"/>
              <w:bottom w:val="single" w:sz="4" w:space="0" w:color="auto"/>
              <w:right w:val="single" w:sz="4" w:space="0" w:color="auto"/>
            </w:tcBorders>
            <w:shd w:val="clear" w:color="000000" w:fill="FFFFFF"/>
            <w:vAlign w:val="center"/>
          </w:tcPr>
          <w:p w:rsidR="00B85B0A" w:rsidRPr="00F87486" w:rsidRDefault="00B85B0A" w:rsidP="00375542">
            <w:pPr>
              <w:jc w:val="cente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85B0A" w:rsidRPr="00F87486" w:rsidRDefault="00B85B0A" w:rsidP="00375542">
            <w:pPr>
              <w:jc w:val="center"/>
            </w:pPr>
          </w:p>
        </w:tc>
        <w:tc>
          <w:tcPr>
            <w:tcW w:w="4588"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r>
      <w:tr w:rsidR="00B85B0A" w:rsidRPr="00F87486" w:rsidTr="00375542">
        <w:trPr>
          <w:trHeight w:val="315"/>
        </w:trPr>
        <w:tc>
          <w:tcPr>
            <w:tcW w:w="1986" w:type="dxa"/>
            <w:gridSpan w:val="2"/>
            <w:vMerge/>
            <w:tcBorders>
              <w:top w:val="nil"/>
              <w:left w:val="single" w:sz="4" w:space="0" w:color="auto"/>
              <w:bottom w:val="single" w:sz="4" w:space="0" w:color="000000"/>
              <w:right w:val="single" w:sz="4" w:space="0" w:color="auto"/>
            </w:tcBorders>
            <w:vAlign w:val="center"/>
          </w:tcPr>
          <w:p w:rsidR="00B85B0A" w:rsidRPr="00F87486" w:rsidRDefault="00B85B0A" w:rsidP="00375542"/>
        </w:tc>
        <w:tc>
          <w:tcPr>
            <w:tcW w:w="1842" w:type="dxa"/>
            <w:gridSpan w:val="2"/>
            <w:vMerge/>
            <w:tcBorders>
              <w:top w:val="nil"/>
              <w:left w:val="single" w:sz="4" w:space="0" w:color="auto"/>
              <w:bottom w:val="single" w:sz="4" w:space="0" w:color="000000"/>
              <w:right w:val="single" w:sz="4" w:space="0" w:color="auto"/>
            </w:tcBorders>
            <w:vAlign w:val="center"/>
          </w:tcPr>
          <w:p w:rsidR="00B85B0A" w:rsidRPr="00F87486" w:rsidRDefault="00B85B0A" w:rsidP="00375542"/>
        </w:tc>
        <w:tc>
          <w:tcPr>
            <w:tcW w:w="1984" w:type="dxa"/>
            <w:tcBorders>
              <w:top w:val="nil"/>
              <w:left w:val="nil"/>
              <w:bottom w:val="single" w:sz="4" w:space="0" w:color="auto"/>
              <w:right w:val="single" w:sz="4" w:space="0" w:color="auto"/>
            </w:tcBorders>
            <w:shd w:val="clear" w:color="000000" w:fill="FFFFFF"/>
            <w:noWrap/>
            <w:vAlign w:val="center"/>
          </w:tcPr>
          <w:p w:rsidR="00B85B0A" w:rsidRPr="00F87486" w:rsidRDefault="00B85B0A" w:rsidP="00375542">
            <w:r w:rsidRPr="00F87486">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r w:rsidRPr="00F87486">
              <w:t>5387,8</w:t>
            </w:r>
          </w:p>
        </w:tc>
        <w:tc>
          <w:tcPr>
            <w:tcW w:w="1134" w:type="dxa"/>
            <w:tcBorders>
              <w:top w:val="nil"/>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r w:rsidRPr="00F87486">
              <w:t>0,0</w:t>
            </w:r>
          </w:p>
        </w:tc>
        <w:tc>
          <w:tcPr>
            <w:tcW w:w="1276" w:type="dxa"/>
            <w:tcBorders>
              <w:top w:val="nil"/>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r w:rsidRPr="00F87486">
              <w:t>0,0</w:t>
            </w:r>
          </w:p>
        </w:tc>
        <w:tc>
          <w:tcPr>
            <w:tcW w:w="1559" w:type="dxa"/>
            <w:gridSpan w:val="3"/>
            <w:tcBorders>
              <w:top w:val="nil"/>
              <w:left w:val="nil"/>
              <w:bottom w:val="single" w:sz="4" w:space="0" w:color="auto"/>
              <w:right w:val="single" w:sz="4" w:space="0" w:color="000000"/>
            </w:tcBorders>
            <w:shd w:val="clear" w:color="000000" w:fill="FFFFFF"/>
            <w:vAlign w:val="center"/>
          </w:tcPr>
          <w:p w:rsidR="00B85B0A" w:rsidRPr="00F87486" w:rsidRDefault="00B85B0A" w:rsidP="00375542">
            <w:pPr>
              <w:jc w:val="center"/>
            </w:pPr>
            <w:r w:rsidRPr="00F87486">
              <w:t>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85B0A" w:rsidRPr="00F87486" w:rsidRDefault="00B85B0A" w:rsidP="00375542">
            <w:pPr>
              <w:jc w:val="center"/>
            </w:pPr>
            <w:r w:rsidRPr="00F87486">
              <w:t>0,0</w:t>
            </w:r>
          </w:p>
        </w:tc>
        <w:tc>
          <w:tcPr>
            <w:tcW w:w="1276" w:type="dxa"/>
            <w:tcBorders>
              <w:top w:val="nil"/>
              <w:left w:val="single" w:sz="4" w:space="0" w:color="000000"/>
              <w:bottom w:val="single" w:sz="4" w:space="0" w:color="auto"/>
              <w:right w:val="single" w:sz="4" w:space="0" w:color="auto"/>
            </w:tcBorders>
            <w:shd w:val="clear" w:color="000000" w:fill="FFFFFF"/>
            <w:vAlign w:val="center"/>
          </w:tcPr>
          <w:p w:rsidR="00B85B0A" w:rsidRPr="00F87486" w:rsidRDefault="00B85B0A" w:rsidP="00375542">
            <w:pPr>
              <w:jc w:val="center"/>
            </w:pPr>
            <w:r w:rsidRPr="00F87486">
              <w:t>0,0</w:t>
            </w:r>
          </w:p>
        </w:tc>
        <w:tc>
          <w:tcPr>
            <w:tcW w:w="1418" w:type="dxa"/>
            <w:tcBorders>
              <w:top w:val="nil"/>
              <w:left w:val="single" w:sz="4" w:space="0" w:color="auto"/>
              <w:bottom w:val="single" w:sz="4" w:space="0" w:color="auto"/>
              <w:right w:val="single" w:sz="4" w:space="0" w:color="auto"/>
            </w:tcBorders>
            <w:shd w:val="clear" w:color="000000" w:fill="FFFFFF"/>
            <w:noWrap/>
            <w:vAlign w:val="center"/>
          </w:tcPr>
          <w:p w:rsidR="00B85B0A" w:rsidRPr="00F87486" w:rsidRDefault="00B85B0A" w:rsidP="00375542">
            <w:pPr>
              <w:jc w:val="center"/>
            </w:pPr>
            <w:r w:rsidRPr="00F87486">
              <w:t>0,0</w:t>
            </w:r>
          </w:p>
        </w:tc>
        <w:tc>
          <w:tcPr>
            <w:tcW w:w="4588" w:type="dxa"/>
            <w:tcBorders>
              <w:top w:val="nil"/>
              <w:left w:val="nil"/>
              <w:bottom w:val="nil"/>
              <w:right w:val="nil"/>
            </w:tcBorders>
            <w:shd w:val="clear" w:color="000000" w:fill="FFFFFF"/>
            <w:noWrap/>
            <w:vAlign w:val="bottom"/>
          </w:tcPr>
          <w:p w:rsidR="00B85B0A" w:rsidRPr="00F87486" w:rsidRDefault="00B85B0A" w:rsidP="00375542"/>
        </w:tc>
        <w:tc>
          <w:tcPr>
            <w:tcW w:w="960" w:type="dxa"/>
            <w:tcBorders>
              <w:top w:val="nil"/>
              <w:left w:val="nil"/>
              <w:bottom w:val="nil"/>
              <w:right w:val="nil"/>
            </w:tcBorders>
            <w:shd w:val="clear" w:color="000000" w:fill="FFFFFF"/>
            <w:noWrap/>
            <w:vAlign w:val="bottom"/>
          </w:tcPr>
          <w:p w:rsidR="00B85B0A" w:rsidRPr="00F87486" w:rsidRDefault="00B85B0A" w:rsidP="00375542"/>
        </w:tc>
        <w:tc>
          <w:tcPr>
            <w:tcW w:w="960" w:type="dxa"/>
            <w:tcBorders>
              <w:top w:val="nil"/>
              <w:left w:val="nil"/>
              <w:bottom w:val="nil"/>
              <w:right w:val="nil"/>
            </w:tcBorders>
            <w:shd w:val="clear" w:color="000000" w:fill="FFFFFF"/>
            <w:noWrap/>
            <w:vAlign w:val="bottom"/>
          </w:tcPr>
          <w:p w:rsidR="00B85B0A" w:rsidRPr="00F87486" w:rsidRDefault="00B85B0A" w:rsidP="00375542"/>
        </w:tc>
        <w:tc>
          <w:tcPr>
            <w:tcW w:w="960" w:type="dxa"/>
            <w:tcBorders>
              <w:top w:val="nil"/>
              <w:left w:val="nil"/>
              <w:bottom w:val="nil"/>
              <w:right w:val="nil"/>
            </w:tcBorders>
            <w:shd w:val="clear" w:color="000000" w:fill="FFFFFF"/>
            <w:noWrap/>
            <w:vAlign w:val="bottom"/>
          </w:tcPr>
          <w:p w:rsidR="00B85B0A" w:rsidRPr="00F87486" w:rsidRDefault="00B85B0A" w:rsidP="00375542"/>
        </w:tc>
        <w:tc>
          <w:tcPr>
            <w:tcW w:w="960" w:type="dxa"/>
            <w:tcBorders>
              <w:top w:val="nil"/>
              <w:left w:val="nil"/>
              <w:bottom w:val="nil"/>
              <w:right w:val="nil"/>
            </w:tcBorders>
            <w:shd w:val="clear" w:color="000000" w:fill="FFFFFF"/>
            <w:noWrap/>
            <w:vAlign w:val="bottom"/>
          </w:tcPr>
          <w:p w:rsidR="00B85B0A" w:rsidRPr="00F87486" w:rsidRDefault="00B85B0A" w:rsidP="00375542"/>
        </w:tc>
        <w:tc>
          <w:tcPr>
            <w:tcW w:w="960" w:type="dxa"/>
            <w:tcBorders>
              <w:top w:val="nil"/>
              <w:left w:val="nil"/>
              <w:bottom w:val="nil"/>
              <w:right w:val="nil"/>
            </w:tcBorders>
            <w:shd w:val="clear" w:color="000000" w:fill="FFFFFF"/>
            <w:noWrap/>
            <w:vAlign w:val="bottom"/>
          </w:tcPr>
          <w:p w:rsidR="00B85B0A" w:rsidRPr="00F87486" w:rsidRDefault="00B85B0A" w:rsidP="00375542"/>
        </w:tc>
      </w:tr>
      <w:tr w:rsidR="00B85B0A" w:rsidRPr="00F87486" w:rsidTr="00375542">
        <w:trPr>
          <w:trHeight w:val="315"/>
        </w:trPr>
        <w:tc>
          <w:tcPr>
            <w:tcW w:w="1986" w:type="dxa"/>
            <w:gridSpan w:val="2"/>
            <w:vMerge/>
            <w:tcBorders>
              <w:top w:val="nil"/>
              <w:left w:val="single" w:sz="4" w:space="0" w:color="auto"/>
              <w:bottom w:val="single" w:sz="4" w:space="0" w:color="000000"/>
              <w:right w:val="single" w:sz="4" w:space="0" w:color="auto"/>
            </w:tcBorders>
            <w:vAlign w:val="center"/>
          </w:tcPr>
          <w:p w:rsidR="00B85B0A" w:rsidRPr="00F87486" w:rsidRDefault="00B85B0A" w:rsidP="00375542"/>
        </w:tc>
        <w:tc>
          <w:tcPr>
            <w:tcW w:w="1842" w:type="dxa"/>
            <w:gridSpan w:val="2"/>
            <w:vMerge/>
            <w:tcBorders>
              <w:top w:val="nil"/>
              <w:left w:val="single" w:sz="4" w:space="0" w:color="auto"/>
              <w:bottom w:val="single" w:sz="4" w:space="0" w:color="000000"/>
              <w:right w:val="single" w:sz="4" w:space="0" w:color="auto"/>
            </w:tcBorders>
            <w:vAlign w:val="center"/>
          </w:tcPr>
          <w:p w:rsidR="00B85B0A" w:rsidRPr="00F87486" w:rsidRDefault="00B85B0A" w:rsidP="00375542"/>
        </w:tc>
        <w:tc>
          <w:tcPr>
            <w:tcW w:w="1984" w:type="dxa"/>
            <w:tcBorders>
              <w:top w:val="nil"/>
              <w:left w:val="nil"/>
              <w:bottom w:val="single" w:sz="4" w:space="0" w:color="auto"/>
              <w:right w:val="single" w:sz="4" w:space="0" w:color="auto"/>
            </w:tcBorders>
            <w:shd w:val="clear" w:color="000000" w:fill="FFFFFF"/>
            <w:noWrap/>
            <w:vAlign w:val="center"/>
          </w:tcPr>
          <w:p w:rsidR="00B85B0A" w:rsidRPr="00F87486" w:rsidRDefault="00B85B0A" w:rsidP="00375542">
            <w:r w:rsidRPr="00F87486">
              <w:t>краевой бюджет</w:t>
            </w:r>
          </w:p>
        </w:tc>
        <w:tc>
          <w:tcPr>
            <w:tcW w:w="1134" w:type="dxa"/>
            <w:tcBorders>
              <w:top w:val="nil"/>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r w:rsidRPr="00F87486">
              <w:t>34803,0</w:t>
            </w:r>
          </w:p>
        </w:tc>
        <w:tc>
          <w:tcPr>
            <w:tcW w:w="1134" w:type="dxa"/>
            <w:tcBorders>
              <w:top w:val="nil"/>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r w:rsidRPr="00F87486">
              <w:t>0,0</w:t>
            </w:r>
          </w:p>
        </w:tc>
        <w:tc>
          <w:tcPr>
            <w:tcW w:w="1276" w:type="dxa"/>
            <w:tcBorders>
              <w:top w:val="nil"/>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r w:rsidRPr="00F87486">
              <w:t>0,0</w:t>
            </w:r>
          </w:p>
        </w:tc>
        <w:tc>
          <w:tcPr>
            <w:tcW w:w="1559" w:type="dxa"/>
            <w:gridSpan w:val="3"/>
            <w:tcBorders>
              <w:top w:val="nil"/>
              <w:left w:val="nil"/>
              <w:bottom w:val="single" w:sz="4" w:space="0" w:color="auto"/>
              <w:right w:val="single" w:sz="4" w:space="0" w:color="000000"/>
            </w:tcBorders>
            <w:shd w:val="clear" w:color="000000" w:fill="FFFFFF"/>
            <w:vAlign w:val="center"/>
          </w:tcPr>
          <w:p w:rsidR="00B85B0A" w:rsidRPr="00F87486" w:rsidRDefault="00B85B0A" w:rsidP="00375542">
            <w:pPr>
              <w:jc w:val="center"/>
            </w:pPr>
            <w:r w:rsidRPr="00F87486">
              <w:t>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85B0A" w:rsidRPr="00F87486" w:rsidRDefault="00B85B0A" w:rsidP="00375542">
            <w:pPr>
              <w:jc w:val="center"/>
            </w:pPr>
            <w:r w:rsidRPr="00F87486">
              <w:t>0,0</w:t>
            </w:r>
          </w:p>
        </w:tc>
        <w:tc>
          <w:tcPr>
            <w:tcW w:w="1276" w:type="dxa"/>
            <w:tcBorders>
              <w:top w:val="nil"/>
              <w:left w:val="single" w:sz="4" w:space="0" w:color="000000"/>
              <w:bottom w:val="single" w:sz="4" w:space="0" w:color="auto"/>
              <w:right w:val="single" w:sz="4" w:space="0" w:color="auto"/>
            </w:tcBorders>
            <w:shd w:val="clear" w:color="000000" w:fill="FFFFFF"/>
            <w:vAlign w:val="center"/>
          </w:tcPr>
          <w:p w:rsidR="00B85B0A" w:rsidRPr="00F87486" w:rsidRDefault="00B85B0A" w:rsidP="00375542">
            <w:pPr>
              <w:jc w:val="center"/>
            </w:pPr>
            <w:r w:rsidRPr="00F87486">
              <w:t>0,0</w:t>
            </w:r>
          </w:p>
        </w:tc>
        <w:tc>
          <w:tcPr>
            <w:tcW w:w="1418" w:type="dxa"/>
            <w:tcBorders>
              <w:top w:val="nil"/>
              <w:left w:val="single" w:sz="4" w:space="0" w:color="auto"/>
              <w:bottom w:val="single" w:sz="4" w:space="0" w:color="auto"/>
              <w:right w:val="single" w:sz="4" w:space="0" w:color="auto"/>
            </w:tcBorders>
            <w:shd w:val="clear" w:color="000000" w:fill="FFFFFF"/>
            <w:noWrap/>
            <w:vAlign w:val="center"/>
          </w:tcPr>
          <w:p w:rsidR="00B85B0A" w:rsidRPr="00F87486" w:rsidRDefault="00B85B0A" w:rsidP="00375542">
            <w:pPr>
              <w:jc w:val="center"/>
            </w:pPr>
            <w:r w:rsidRPr="00F87486">
              <w:t>0,0</w:t>
            </w:r>
          </w:p>
        </w:tc>
        <w:tc>
          <w:tcPr>
            <w:tcW w:w="4588"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r>
      <w:tr w:rsidR="00B85B0A" w:rsidRPr="00F87486" w:rsidTr="00375542">
        <w:trPr>
          <w:trHeight w:val="315"/>
        </w:trPr>
        <w:tc>
          <w:tcPr>
            <w:tcW w:w="1986" w:type="dxa"/>
            <w:gridSpan w:val="2"/>
            <w:vMerge/>
            <w:tcBorders>
              <w:top w:val="nil"/>
              <w:left w:val="single" w:sz="4" w:space="0" w:color="auto"/>
              <w:bottom w:val="single" w:sz="4" w:space="0" w:color="000000"/>
              <w:right w:val="single" w:sz="4" w:space="0" w:color="auto"/>
            </w:tcBorders>
            <w:vAlign w:val="center"/>
          </w:tcPr>
          <w:p w:rsidR="00B85B0A" w:rsidRPr="00F87486" w:rsidRDefault="00B85B0A" w:rsidP="00375542"/>
        </w:tc>
        <w:tc>
          <w:tcPr>
            <w:tcW w:w="1842" w:type="dxa"/>
            <w:gridSpan w:val="2"/>
            <w:vMerge/>
            <w:tcBorders>
              <w:top w:val="nil"/>
              <w:left w:val="single" w:sz="4" w:space="0" w:color="auto"/>
              <w:bottom w:val="single" w:sz="4" w:space="0" w:color="000000"/>
              <w:right w:val="single" w:sz="4" w:space="0" w:color="auto"/>
            </w:tcBorders>
            <w:vAlign w:val="center"/>
          </w:tcPr>
          <w:p w:rsidR="00B85B0A" w:rsidRPr="00F87486" w:rsidRDefault="00B85B0A" w:rsidP="00375542"/>
        </w:tc>
        <w:tc>
          <w:tcPr>
            <w:tcW w:w="1984" w:type="dxa"/>
            <w:tcBorders>
              <w:top w:val="nil"/>
              <w:left w:val="nil"/>
              <w:bottom w:val="single" w:sz="4" w:space="0" w:color="auto"/>
              <w:right w:val="single" w:sz="4" w:space="0" w:color="auto"/>
            </w:tcBorders>
            <w:shd w:val="clear" w:color="000000" w:fill="FFFFFF"/>
            <w:noWrap/>
            <w:vAlign w:val="center"/>
          </w:tcPr>
          <w:p w:rsidR="00B85B0A" w:rsidRPr="00F87486" w:rsidRDefault="00B85B0A" w:rsidP="00375542">
            <w:r w:rsidRPr="00F87486">
              <w:t xml:space="preserve">внебюджетные источники </w:t>
            </w:r>
          </w:p>
        </w:tc>
        <w:tc>
          <w:tcPr>
            <w:tcW w:w="1134" w:type="dxa"/>
            <w:tcBorders>
              <w:top w:val="nil"/>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p>
        </w:tc>
        <w:tc>
          <w:tcPr>
            <w:tcW w:w="1134" w:type="dxa"/>
            <w:tcBorders>
              <w:top w:val="nil"/>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p>
        </w:tc>
        <w:tc>
          <w:tcPr>
            <w:tcW w:w="1276" w:type="dxa"/>
            <w:tcBorders>
              <w:top w:val="nil"/>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p>
        </w:tc>
        <w:tc>
          <w:tcPr>
            <w:tcW w:w="1559" w:type="dxa"/>
            <w:gridSpan w:val="3"/>
            <w:tcBorders>
              <w:top w:val="nil"/>
              <w:left w:val="nil"/>
              <w:bottom w:val="single" w:sz="4" w:space="0" w:color="auto"/>
              <w:right w:val="single" w:sz="4" w:space="0" w:color="000000"/>
            </w:tcBorders>
            <w:shd w:val="clear" w:color="000000" w:fill="FFFFFF"/>
            <w:vAlign w:val="center"/>
          </w:tcPr>
          <w:p w:rsidR="00B85B0A" w:rsidRPr="00F87486" w:rsidRDefault="00B85B0A" w:rsidP="00375542">
            <w:pPr>
              <w:jc w:val="cente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85B0A" w:rsidRPr="00F87486" w:rsidRDefault="00B85B0A" w:rsidP="00375542">
            <w:pPr>
              <w:jc w:val="center"/>
            </w:pPr>
          </w:p>
        </w:tc>
        <w:tc>
          <w:tcPr>
            <w:tcW w:w="1276" w:type="dxa"/>
            <w:tcBorders>
              <w:top w:val="nil"/>
              <w:left w:val="single" w:sz="4" w:space="0" w:color="000000"/>
              <w:bottom w:val="single" w:sz="4" w:space="0" w:color="auto"/>
              <w:right w:val="single" w:sz="4" w:space="0" w:color="auto"/>
            </w:tcBorders>
            <w:shd w:val="clear" w:color="000000" w:fill="FFFFFF"/>
            <w:vAlign w:val="center"/>
          </w:tcPr>
          <w:p w:rsidR="00B85B0A" w:rsidRPr="00F87486" w:rsidRDefault="00B85B0A" w:rsidP="00375542">
            <w:pPr>
              <w:jc w:val="center"/>
            </w:pPr>
          </w:p>
        </w:tc>
        <w:tc>
          <w:tcPr>
            <w:tcW w:w="1418" w:type="dxa"/>
            <w:tcBorders>
              <w:top w:val="nil"/>
              <w:left w:val="single" w:sz="4" w:space="0" w:color="auto"/>
              <w:bottom w:val="single" w:sz="4" w:space="0" w:color="auto"/>
              <w:right w:val="single" w:sz="4" w:space="0" w:color="auto"/>
            </w:tcBorders>
            <w:shd w:val="clear" w:color="000000" w:fill="FFFFFF"/>
            <w:noWrap/>
            <w:vAlign w:val="center"/>
          </w:tcPr>
          <w:p w:rsidR="00B85B0A" w:rsidRPr="00F87486" w:rsidRDefault="00B85B0A" w:rsidP="00375542">
            <w:pPr>
              <w:jc w:val="center"/>
            </w:pPr>
          </w:p>
        </w:tc>
        <w:tc>
          <w:tcPr>
            <w:tcW w:w="4588"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r>
      <w:tr w:rsidR="00B85B0A" w:rsidRPr="00F87486" w:rsidTr="00375542">
        <w:trPr>
          <w:trHeight w:val="315"/>
        </w:trPr>
        <w:tc>
          <w:tcPr>
            <w:tcW w:w="1986" w:type="dxa"/>
            <w:gridSpan w:val="2"/>
            <w:vMerge/>
            <w:tcBorders>
              <w:top w:val="nil"/>
              <w:left w:val="single" w:sz="4" w:space="0" w:color="auto"/>
              <w:bottom w:val="single" w:sz="4" w:space="0" w:color="000000"/>
              <w:right w:val="single" w:sz="4" w:space="0" w:color="auto"/>
            </w:tcBorders>
            <w:vAlign w:val="center"/>
          </w:tcPr>
          <w:p w:rsidR="00B85B0A" w:rsidRPr="00F87486" w:rsidRDefault="00B85B0A" w:rsidP="00375542"/>
        </w:tc>
        <w:tc>
          <w:tcPr>
            <w:tcW w:w="1842" w:type="dxa"/>
            <w:gridSpan w:val="2"/>
            <w:vMerge/>
            <w:tcBorders>
              <w:top w:val="nil"/>
              <w:left w:val="single" w:sz="4" w:space="0" w:color="auto"/>
              <w:bottom w:val="single" w:sz="4" w:space="0" w:color="000000"/>
              <w:right w:val="single" w:sz="4" w:space="0" w:color="auto"/>
            </w:tcBorders>
            <w:vAlign w:val="center"/>
          </w:tcPr>
          <w:p w:rsidR="00B85B0A" w:rsidRPr="00F87486" w:rsidRDefault="00B85B0A" w:rsidP="00375542"/>
        </w:tc>
        <w:tc>
          <w:tcPr>
            <w:tcW w:w="1984" w:type="dxa"/>
            <w:tcBorders>
              <w:top w:val="nil"/>
              <w:left w:val="nil"/>
              <w:bottom w:val="single" w:sz="4" w:space="0" w:color="auto"/>
              <w:right w:val="single" w:sz="4" w:space="0" w:color="auto"/>
            </w:tcBorders>
            <w:shd w:val="clear" w:color="000000" w:fill="FFFFFF"/>
            <w:noWrap/>
            <w:vAlign w:val="center"/>
          </w:tcPr>
          <w:p w:rsidR="00B85B0A" w:rsidRPr="00F87486" w:rsidRDefault="00B85B0A" w:rsidP="00375542">
            <w:r w:rsidRPr="00F87486">
              <w:t xml:space="preserve">бюджет муниципального района </w:t>
            </w:r>
          </w:p>
        </w:tc>
        <w:tc>
          <w:tcPr>
            <w:tcW w:w="1134" w:type="dxa"/>
            <w:tcBorders>
              <w:top w:val="nil"/>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p>
        </w:tc>
        <w:tc>
          <w:tcPr>
            <w:tcW w:w="1134" w:type="dxa"/>
            <w:tcBorders>
              <w:top w:val="nil"/>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p>
        </w:tc>
        <w:tc>
          <w:tcPr>
            <w:tcW w:w="1276" w:type="dxa"/>
            <w:tcBorders>
              <w:top w:val="nil"/>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p>
        </w:tc>
        <w:tc>
          <w:tcPr>
            <w:tcW w:w="1559" w:type="dxa"/>
            <w:gridSpan w:val="3"/>
            <w:tcBorders>
              <w:top w:val="nil"/>
              <w:left w:val="nil"/>
              <w:bottom w:val="single" w:sz="4" w:space="0" w:color="auto"/>
              <w:right w:val="single" w:sz="4" w:space="0" w:color="000000"/>
            </w:tcBorders>
            <w:shd w:val="clear" w:color="000000" w:fill="FFFFFF"/>
            <w:vAlign w:val="center"/>
          </w:tcPr>
          <w:p w:rsidR="00B85B0A" w:rsidRPr="00F87486" w:rsidRDefault="00B85B0A" w:rsidP="00375542">
            <w:pPr>
              <w:jc w:val="cente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85B0A" w:rsidRPr="00F87486" w:rsidRDefault="00B85B0A" w:rsidP="00375542">
            <w:pPr>
              <w:jc w:val="center"/>
            </w:pPr>
          </w:p>
        </w:tc>
        <w:tc>
          <w:tcPr>
            <w:tcW w:w="1276" w:type="dxa"/>
            <w:tcBorders>
              <w:top w:val="nil"/>
              <w:left w:val="single" w:sz="4" w:space="0" w:color="000000"/>
              <w:bottom w:val="single" w:sz="4" w:space="0" w:color="auto"/>
              <w:right w:val="single" w:sz="4" w:space="0" w:color="auto"/>
            </w:tcBorders>
            <w:shd w:val="clear" w:color="000000" w:fill="FFFFFF"/>
            <w:vAlign w:val="center"/>
          </w:tcPr>
          <w:p w:rsidR="00B85B0A" w:rsidRPr="00F87486" w:rsidRDefault="00B85B0A" w:rsidP="00375542">
            <w:pPr>
              <w:jc w:val="center"/>
            </w:pPr>
          </w:p>
        </w:tc>
        <w:tc>
          <w:tcPr>
            <w:tcW w:w="1418" w:type="dxa"/>
            <w:tcBorders>
              <w:top w:val="nil"/>
              <w:left w:val="single" w:sz="4" w:space="0" w:color="auto"/>
              <w:bottom w:val="single" w:sz="4" w:space="0" w:color="auto"/>
              <w:right w:val="single" w:sz="4" w:space="0" w:color="auto"/>
            </w:tcBorders>
            <w:shd w:val="clear" w:color="000000" w:fill="FFFFFF"/>
            <w:noWrap/>
            <w:vAlign w:val="center"/>
          </w:tcPr>
          <w:p w:rsidR="00B85B0A" w:rsidRPr="00F87486" w:rsidRDefault="00B85B0A" w:rsidP="00375542">
            <w:pPr>
              <w:jc w:val="center"/>
            </w:pPr>
          </w:p>
        </w:tc>
        <w:tc>
          <w:tcPr>
            <w:tcW w:w="4588"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r>
      <w:tr w:rsidR="00B85B0A" w:rsidRPr="00F87486" w:rsidTr="00375542">
        <w:trPr>
          <w:trHeight w:val="315"/>
        </w:trPr>
        <w:tc>
          <w:tcPr>
            <w:tcW w:w="1986" w:type="dxa"/>
            <w:gridSpan w:val="2"/>
            <w:vMerge/>
            <w:tcBorders>
              <w:top w:val="nil"/>
              <w:left w:val="single" w:sz="4" w:space="0" w:color="auto"/>
              <w:bottom w:val="single" w:sz="4" w:space="0" w:color="auto"/>
              <w:right w:val="single" w:sz="4" w:space="0" w:color="auto"/>
            </w:tcBorders>
            <w:vAlign w:val="center"/>
          </w:tcPr>
          <w:p w:rsidR="00B85B0A" w:rsidRPr="00F87486" w:rsidRDefault="00B85B0A" w:rsidP="00375542"/>
        </w:tc>
        <w:tc>
          <w:tcPr>
            <w:tcW w:w="1842" w:type="dxa"/>
            <w:gridSpan w:val="2"/>
            <w:vMerge/>
            <w:tcBorders>
              <w:top w:val="nil"/>
              <w:left w:val="single" w:sz="4" w:space="0" w:color="auto"/>
              <w:bottom w:val="single" w:sz="4" w:space="0" w:color="auto"/>
              <w:right w:val="single" w:sz="4" w:space="0" w:color="auto"/>
            </w:tcBorders>
            <w:vAlign w:val="center"/>
          </w:tcPr>
          <w:p w:rsidR="00B85B0A" w:rsidRPr="00F87486" w:rsidRDefault="00B85B0A" w:rsidP="00375542"/>
        </w:tc>
        <w:tc>
          <w:tcPr>
            <w:tcW w:w="1984" w:type="dxa"/>
            <w:tcBorders>
              <w:top w:val="nil"/>
              <w:left w:val="nil"/>
              <w:bottom w:val="single" w:sz="4" w:space="0" w:color="auto"/>
              <w:right w:val="single" w:sz="4" w:space="0" w:color="auto"/>
            </w:tcBorders>
            <w:shd w:val="clear" w:color="000000" w:fill="FFFFFF"/>
            <w:noWrap/>
            <w:vAlign w:val="bottom"/>
          </w:tcPr>
          <w:p w:rsidR="00B85B0A" w:rsidRPr="00F87486" w:rsidRDefault="00B85B0A" w:rsidP="00375542">
            <w:r w:rsidRPr="00F87486">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p>
        </w:tc>
        <w:tc>
          <w:tcPr>
            <w:tcW w:w="1134" w:type="dxa"/>
            <w:tcBorders>
              <w:top w:val="nil"/>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p>
        </w:tc>
        <w:tc>
          <w:tcPr>
            <w:tcW w:w="1276" w:type="dxa"/>
            <w:tcBorders>
              <w:top w:val="nil"/>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p>
        </w:tc>
        <w:tc>
          <w:tcPr>
            <w:tcW w:w="1559" w:type="dxa"/>
            <w:gridSpan w:val="3"/>
            <w:tcBorders>
              <w:top w:val="nil"/>
              <w:left w:val="nil"/>
              <w:bottom w:val="single" w:sz="4" w:space="0" w:color="auto"/>
              <w:right w:val="single" w:sz="4" w:space="0" w:color="000000"/>
            </w:tcBorders>
            <w:shd w:val="clear" w:color="000000" w:fill="FFFFFF"/>
            <w:vAlign w:val="center"/>
          </w:tcPr>
          <w:p w:rsidR="00B85B0A" w:rsidRPr="00F87486" w:rsidRDefault="00B85B0A" w:rsidP="00375542">
            <w:pPr>
              <w:jc w:val="center"/>
            </w:pPr>
          </w:p>
        </w:tc>
        <w:tc>
          <w:tcPr>
            <w:tcW w:w="1276" w:type="dxa"/>
            <w:tcBorders>
              <w:top w:val="single" w:sz="4" w:space="0" w:color="000000"/>
              <w:left w:val="single" w:sz="4" w:space="0" w:color="000000"/>
              <w:bottom w:val="single" w:sz="4" w:space="0" w:color="auto"/>
              <w:right w:val="single" w:sz="4" w:space="0" w:color="000000"/>
            </w:tcBorders>
            <w:shd w:val="clear" w:color="000000" w:fill="FFFFFF"/>
            <w:vAlign w:val="center"/>
          </w:tcPr>
          <w:p w:rsidR="00B85B0A" w:rsidRPr="00F87486" w:rsidRDefault="00B85B0A" w:rsidP="00375542">
            <w:pPr>
              <w:jc w:val="center"/>
            </w:pPr>
          </w:p>
        </w:tc>
        <w:tc>
          <w:tcPr>
            <w:tcW w:w="1276" w:type="dxa"/>
            <w:tcBorders>
              <w:top w:val="nil"/>
              <w:left w:val="single" w:sz="4" w:space="0" w:color="000000"/>
              <w:bottom w:val="single" w:sz="4" w:space="0" w:color="auto"/>
              <w:right w:val="single" w:sz="4" w:space="0" w:color="auto"/>
            </w:tcBorders>
            <w:shd w:val="clear" w:color="000000" w:fill="FFFFFF"/>
            <w:vAlign w:val="center"/>
          </w:tcPr>
          <w:p w:rsidR="00B85B0A" w:rsidRPr="00F87486" w:rsidRDefault="00B85B0A" w:rsidP="00375542">
            <w:pPr>
              <w:jc w:val="center"/>
            </w:pPr>
          </w:p>
        </w:tc>
        <w:tc>
          <w:tcPr>
            <w:tcW w:w="1418" w:type="dxa"/>
            <w:tcBorders>
              <w:top w:val="nil"/>
              <w:left w:val="single" w:sz="4" w:space="0" w:color="auto"/>
              <w:bottom w:val="single" w:sz="4" w:space="0" w:color="auto"/>
              <w:right w:val="single" w:sz="4" w:space="0" w:color="auto"/>
            </w:tcBorders>
            <w:shd w:val="clear" w:color="000000" w:fill="FFFFFF"/>
            <w:noWrap/>
            <w:vAlign w:val="center"/>
          </w:tcPr>
          <w:p w:rsidR="00B85B0A" w:rsidRPr="00F87486" w:rsidRDefault="00B85B0A" w:rsidP="00375542">
            <w:pPr>
              <w:jc w:val="center"/>
            </w:pPr>
          </w:p>
        </w:tc>
        <w:tc>
          <w:tcPr>
            <w:tcW w:w="4588"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r>
      <w:tr w:rsidR="00B85B0A" w:rsidRPr="00F87486" w:rsidTr="00375542">
        <w:trPr>
          <w:trHeight w:val="241"/>
        </w:trPr>
        <w:tc>
          <w:tcPr>
            <w:tcW w:w="1986" w:type="dxa"/>
            <w:gridSpan w:val="2"/>
            <w:vMerge w:val="restart"/>
            <w:tcBorders>
              <w:top w:val="single" w:sz="4" w:space="0" w:color="auto"/>
              <w:left w:val="single" w:sz="4" w:space="0" w:color="auto"/>
              <w:bottom w:val="single" w:sz="4" w:space="0" w:color="auto"/>
              <w:right w:val="single" w:sz="6" w:space="0" w:color="auto"/>
            </w:tcBorders>
            <w:shd w:val="clear" w:color="000000" w:fill="FFFFFF"/>
            <w:vAlign w:val="center"/>
          </w:tcPr>
          <w:p w:rsidR="00B85B0A" w:rsidRPr="00F87486" w:rsidRDefault="00B85B0A" w:rsidP="00375542">
            <w:pPr>
              <w:jc w:val="center"/>
            </w:pPr>
            <w:r w:rsidRPr="00F87486">
              <w:t>Подпрограмма 4</w:t>
            </w:r>
          </w:p>
        </w:tc>
        <w:tc>
          <w:tcPr>
            <w:tcW w:w="1842" w:type="dxa"/>
            <w:gridSpan w:val="2"/>
            <w:vMerge w:val="restart"/>
            <w:tcBorders>
              <w:top w:val="single" w:sz="4" w:space="0" w:color="auto"/>
              <w:left w:val="single" w:sz="6" w:space="0" w:color="auto"/>
              <w:bottom w:val="single" w:sz="4" w:space="0" w:color="auto"/>
              <w:right w:val="single" w:sz="4" w:space="0" w:color="auto"/>
            </w:tcBorders>
            <w:shd w:val="clear" w:color="000000" w:fill="FFFFFF"/>
            <w:vAlign w:val="center"/>
          </w:tcPr>
          <w:p w:rsidR="00B85B0A" w:rsidRPr="00F87486" w:rsidRDefault="00B85B0A" w:rsidP="00375542">
            <w:r w:rsidRPr="00F87486">
              <w:t>Повышение качества и доступности социальных услуг населению</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rsidR="00B85B0A" w:rsidRPr="00F87486" w:rsidRDefault="00B85B0A" w:rsidP="00375542">
            <w:r w:rsidRPr="00F87486">
              <w:t xml:space="preserve">Всего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85B0A" w:rsidRPr="00F87486" w:rsidRDefault="00B85B0A" w:rsidP="00375542">
            <w:pPr>
              <w:jc w:val="center"/>
            </w:pPr>
            <w:r w:rsidRPr="00F87486">
              <w:t>15914,4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85B0A" w:rsidRPr="00F87486" w:rsidRDefault="00B85B0A" w:rsidP="00375542">
            <w:pPr>
              <w:jc w:val="center"/>
            </w:pPr>
            <w:r w:rsidRPr="00F87486">
              <w:t>17345,6</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85B0A" w:rsidRPr="00F87486" w:rsidRDefault="00B85B0A" w:rsidP="00375542">
            <w:pPr>
              <w:jc w:val="center"/>
            </w:pPr>
            <w:r w:rsidRPr="00F87486">
              <w:t>17662,2</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B85B0A" w:rsidRPr="00F87486" w:rsidRDefault="00B85B0A" w:rsidP="00375542">
            <w:pPr>
              <w:jc w:val="center"/>
            </w:pPr>
            <w:r w:rsidRPr="00F87486">
              <w:t>21657,5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B85B0A" w:rsidRPr="00F87486" w:rsidRDefault="00B85B0A" w:rsidP="00375542">
            <w:pPr>
              <w:jc w:val="center"/>
            </w:pPr>
            <w:r w:rsidRPr="00F87486">
              <w:t>18035,6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B85B0A" w:rsidRPr="00F87486" w:rsidRDefault="00B85B0A" w:rsidP="00375542">
            <w:pPr>
              <w:jc w:val="center"/>
            </w:pPr>
            <w:r w:rsidRPr="00F87486">
              <w:t>18035,6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85B0A" w:rsidRPr="00F87486" w:rsidRDefault="00B85B0A" w:rsidP="00375542">
            <w:pPr>
              <w:jc w:val="center"/>
            </w:pPr>
            <w:r w:rsidRPr="00F87486">
              <w:t>18035,6</w:t>
            </w:r>
          </w:p>
        </w:tc>
        <w:tc>
          <w:tcPr>
            <w:tcW w:w="4588"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r>
      <w:tr w:rsidR="00B85B0A" w:rsidRPr="00F87486" w:rsidTr="00375542">
        <w:trPr>
          <w:trHeight w:val="315"/>
        </w:trPr>
        <w:tc>
          <w:tcPr>
            <w:tcW w:w="1986" w:type="dxa"/>
            <w:gridSpan w:val="2"/>
            <w:vMerge/>
            <w:tcBorders>
              <w:top w:val="single" w:sz="6" w:space="0" w:color="auto"/>
              <w:left w:val="single" w:sz="4" w:space="0" w:color="auto"/>
              <w:bottom w:val="single" w:sz="4" w:space="0" w:color="auto"/>
              <w:right w:val="single" w:sz="6" w:space="0" w:color="auto"/>
            </w:tcBorders>
            <w:vAlign w:val="center"/>
          </w:tcPr>
          <w:p w:rsidR="00B85B0A" w:rsidRPr="00F87486" w:rsidRDefault="00B85B0A" w:rsidP="00375542"/>
        </w:tc>
        <w:tc>
          <w:tcPr>
            <w:tcW w:w="1842" w:type="dxa"/>
            <w:gridSpan w:val="2"/>
            <w:vMerge/>
            <w:tcBorders>
              <w:top w:val="single" w:sz="6" w:space="0" w:color="auto"/>
              <w:left w:val="single" w:sz="6" w:space="0" w:color="auto"/>
              <w:bottom w:val="single" w:sz="4" w:space="0" w:color="auto"/>
              <w:right w:val="single" w:sz="4" w:space="0" w:color="auto"/>
            </w:tcBorders>
            <w:vAlign w:val="center"/>
          </w:tcPr>
          <w:p w:rsidR="00B85B0A" w:rsidRPr="00F87486" w:rsidRDefault="00B85B0A" w:rsidP="00375542"/>
        </w:tc>
        <w:tc>
          <w:tcPr>
            <w:tcW w:w="198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85B0A" w:rsidRPr="00F87486" w:rsidRDefault="00B85B0A" w:rsidP="00375542">
            <w:r w:rsidRPr="00F87486">
              <w:t>в том числе: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85B0A" w:rsidRPr="00F87486" w:rsidRDefault="00B85B0A" w:rsidP="00375542">
            <w:pPr>
              <w:jc w:val="cente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85B0A" w:rsidRPr="00F87486" w:rsidRDefault="00B85B0A" w:rsidP="00375542">
            <w:pPr>
              <w:jc w:val="cente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85B0A" w:rsidRPr="00F87486" w:rsidRDefault="00B85B0A" w:rsidP="00375542">
            <w:pPr>
              <w:jc w:val="center"/>
            </w:pP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B85B0A" w:rsidRPr="00F87486" w:rsidRDefault="00B85B0A" w:rsidP="00375542">
            <w:pPr>
              <w:jc w:val="cente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B85B0A" w:rsidRPr="00F87486" w:rsidRDefault="00B85B0A" w:rsidP="00375542">
            <w:pPr>
              <w:jc w:val="cente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B85B0A" w:rsidRPr="00F87486" w:rsidRDefault="00B85B0A" w:rsidP="00375542">
            <w:pPr>
              <w:jc w:val="cente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85B0A" w:rsidRPr="00F87486" w:rsidRDefault="00B85B0A" w:rsidP="00375542">
            <w:pPr>
              <w:jc w:val="center"/>
            </w:pPr>
          </w:p>
        </w:tc>
        <w:tc>
          <w:tcPr>
            <w:tcW w:w="4588"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r>
      <w:tr w:rsidR="00B85B0A" w:rsidRPr="00F87486" w:rsidTr="00375542">
        <w:trPr>
          <w:trHeight w:val="315"/>
        </w:trPr>
        <w:tc>
          <w:tcPr>
            <w:tcW w:w="1986" w:type="dxa"/>
            <w:gridSpan w:val="2"/>
            <w:vMerge/>
            <w:tcBorders>
              <w:top w:val="single" w:sz="6" w:space="0" w:color="auto"/>
              <w:left w:val="single" w:sz="4" w:space="0" w:color="auto"/>
              <w:bottom w:val="single" w:sz="4" w:space="0" w:color="auto"/>
              <w:right w:val="single" w:sz="6" w:space="0" w:color="auto"/>
            </w:tcBorders>
            <w:vAlign w:val="center"/>
          </w:tcPr>
          <w:p w:rsidR="00B85B0A" w:rsidRPr="00F87486" w:rsidRDefault="00B85B0A" w:rsidP="00375542"/>
        </w:tc>
        <w:tc>
          <w:tcPr>
            <w:tcW w:w="1842" w:type="dxa"/>
            <w:gridSpan w:val="2"/>
            <w:vMerge/>
            <w:tcBorders>
              <w:top w:val="single" w:sz="6" w:space="0" w:color="auto"/>
              <w:left w:val="single" w:sz="6" w:space="0" w:color="auto"/>
              <w:bottom w:val="single" w:sz="4" w:space="0" w:color="auto"/>
              <w:right w:val="single" w:sz="4" w:space="0" w:color="auto"/>
            </w:tcBorders>
            <w:vAlign w:val="center"/>
          </w:tcPr>
          <w:p w:rsidR="00B85B0A" w:rsidRPr="00F87486" w:rsidRDefault="00B85B0A" w:rsidP="00375542"/>
        </w:tc>
        <w:tc>
          <w:tcPr>
            <w:tcW w:w="198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85B0A" w:rsidRPr="00F87486" w:rsidRDefault="00B85B0A" w:rsidP="00375542">
            <w:r w:rsidRPr="00F87486">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85B0A" w:rsidRPr="00F87486" w:rsidRDefault="00B85B0A" w:rsidP="00375542">
            <w:pPr>
              <w:jc w:val="cente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85B0A" w:rsidRPr="00F87486" w:rsidRDefault="00B85B0A" w:rsidP="00375542">
            <w:pPr>
              <w:jc w:val="cente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85B0A" w:rsidRPr="00F87486" w:rsidRDefault="00B85B0A" w:rsidP="00375542">
            <w:pPr>
              <w:jc w:val="center"/>
            </w:pP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B85B0A" w:rsidRPr="00F87486" w:rsidRDefault="00B85B0A" w:rsidP="00375542">
            <w:pPr>
              <w:jc w:val="cente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B85B0A" w:rsidRPr="00F87486" w:rsidRDefault="00B85B0A" w:rsidP="00375542">
            <w:pPr>
              <w:jc w:val="cente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B85B0A" w:rsidRPr="00F87486" w:rsidRDefault="00B85B0A" w:rsidP="00375542">
            <w:pPr>
              <w:jc w:val="cente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85B0A" w:rsidRPr="00F87486" w:rsidRDefault="00B85B0A" w:rsidP="00375542">
            <w:pPr>
              <w:jc w:val="center"/>
            </w:pPr>
          </w:p>
        </w:tc>
        <w:tc>
          <w:tcPr>
            <w:tcW w:w="4588" w:type="dxa"/>
            <w:tcBorders>
              <w:top w:val="nil"/>
              <w:left w:val="nil"/>
              <w:bottom w:val="nil"/>
              <w:right w:val="nil"/>
            </w:tcBorders>
            <w:shd w:val="clear" w:color="000000" w:fill="FFFFFF"/>
            <w:noWrap/>
            <w:vAlign w:val="bottom"/>
          </w:tcPr>
          <w:p w:rsidR="00B85B0A" w:rsidRPr="00F87486" w:rsidRDefault="00B85B0A" w:rsidP="00375542"/>
        </w:tc>
        <w:tc>
          <w:tcPr>
            <w:tcW w:w="960" w:type="dxa"/>
            <w:tcBorders>
              <w:top w:val="nil"/>
              <w:left w:val="nil"/>
              <w:bottom w:val="nil"/>
              <w:right w:val="nil"/>
            </w:tcBorders>
            <w:shd w:val="clear" w:color="000000" w:fill="FFFFFF"/>
            <w:noWrap/>
            <w:vAlign w:val="bottom"/>
          </w:tcPr>
          <w:p w:rsidR="00B85B0A" w:rsidRPr="00F87486" w:rsidRDefault="00B85B0A" w:rsidP="00375542"/>
        </w:tc>
        <w:tc>
          <w:tcPr>
            <w:tcW w:w="960" w:type="dxa"/>
            <w:tcBorders>
              <w:top w:val="nil"/>
              <w:left w:val="nil"/>
              <w:bottom w:val="nil"/>
              <w:right w:val="nil"/>
            </w:tcBorders>
            <w:shd w:val="clear" w:color="000000" w:fill="FFFFFF"/>
            <w:noWrap/>
            <w:vAlign w:val="bottom"/>
          </w:tcPr>
          <w:p w:rsidR="00B85B0A" w:rsidRPr="00F87486" w:rsidRDefault="00B85B0A" w:rsidP="00375542"/>
        </w:tc>
        <w:tc>
          <w:tcPr>
            <w:tcW w:w="960" w:type="dxa"/>
            <w:tcBorders>
              <w:top w:val="nil"/>
              <w:left w:val="nil"/>
              <w:bottom w:val="nil"/>
              <w:right w:val="nil"/>
            </w:tcBorders>
            <w:shd w:val="clear" w:color="000000" w:fill="FFFFFF"/>
            <w:noWrap/>
            <w:vAlign w:val="bottom"/>
          </w:tcPr>
          <w:p w:rsidR="00B85B0A" w:rsidRPr="00F87486" w:rsidRDefault="00B85B0A" w:rsidP="00375542"/>
        </w:tc>
        <w:tc>
          <w:tcPr>
            <w:tcW w:w="960" w:type="dxa"/>
            <w:tcBorders>
              <w:top w:val="nil"/>
              <w:left w:val="nil"/>
              <w:bottom w:val="nil"/>
              <w:right w:val="nil"/>
            </w:tcBorders>
            <w:shd w:val="clear" w:color="000000" w:fill="FFFFFF"/>
            <w:noWrap/>
            <w:vAlign w:val="bottom"/>
          </w:tcPr>
          <w:p w:rsidR="00B85B0A" w:rsidRPr="00F87486" w:rsidRDefault="00B85B0A" w:rsidP="00375542"/>
        </w:tc>
        <w:tc>
          <w:tcPr>
            <w:tcW w:w="960" w:type="dxa"/>
            <w:tcBorders>
              <w:top w:val="nil"/>
              <w:left w:val="nil"/>
              <w:bottom w:val="nil"/>
              <w:right w:val="nil"/>
            </w:tcBorders>
            <w:shd w:val="clear" w:color="000000" w:fill="FFFFFF"/>
            <w:noWrap/>
            <w:vAlign w:val="bottom"/>
          </w:tcPr>
          <w:p w:rsidR="00B85B0A" w:rsidRPr="00F87486" w:rsidRDefault="00B85B0A" w:rsidP="00375542"/>
        </w:tc>
      </w:tr>
      <w:tr w:rsidR="00B85B0A" w:rsidRPr="00F87486" w:rsidTr="00375542">
        <w:trPr>
          <w:trHeight w:val="315"/>
        </w:trPr>
        <w:tc>
          <w:tcPr>
            <w:tcW w:w="1986" w:type="dxa"/>
            <w:gridSpan w:val="2"/>
            <w:vMerge/>
            <w:tcBorders>
              <w:top w:val="single" w:sz="6" w:space="0" w:color="auto"/>
              <w:left w:val="single" w:sz="4" w:space="0" w:color="auto"/>
              <w:bottom w:val="single" w:sz="4" w:space="0" w:color="auto"/>
              <w:right w:val="single" w:sz="6" w:space="0" w:color="auto"/>
            </w:tcBorders>
            <w:vAlign w:val="center"/>
          </w:tcPr>
          <w:p w:rsidR="00B85B0A" w:rsidRPr="00F87486" w:rsidRDefault="00B85B0A" w:rsidP="00375542"/>
        </w:tc>
        <w:tc>
          <w:tcPr>
            <w:tcW w:w="1842" w:type="dxa"/>
            <w:gridSpan w:val="2"/>
            <w:vMerge/>
            <w:tcBorders>
              <w:top w:val="single" w:sz="6" w:space="0" w:color="auto"/>
              <w:left w:val="single" w:sz="6" w:space="0" w:color="auto"/>
              <w:bottom w:val="single" w:sz="4" w:space="0" w:color="auto"/>
              <w:right w:val="single" w:sz="4" w:space="0" w:color="auto"/>
            </w:tcBorders>
            <w:vAlign w:val="center"/>
          </w:tcPr>
          <w:p w:rsidR="00B85B0A" w:rsidRPr="00F87486" w:rsidRDefault="00B85B0A" w:rsidP="00375542"/>
        </w:tc>
        <w:tc>
          <w:tcPr>
            <w:tcW w:w="198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85B0A" w:rsidRPr="00F87486" w:rsidRDefault="00B85B0A" w:rsidP="00375542">
            <w:r w:rsidRPr="00F87486">
              <w:t>краевой бюджет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85B0A" w:rsidRPr="00F87486" w:rsidRDefault="00B85B0A" w:rsidP="00375542">
            <w:pPr>
              <w:jc w:val="center"/>
            </w:pPr>
            <w:r w:rsidRPr="00F87486">
              <w:t>15487,8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85B0A" w:rsidRPr="00F87486" w:rsidRDefault="00B85B0A" w:rsidP="00375542">
            <w:pPr>
              <w:jc w:val="center"/>
            </w:pPr>
            <w:r w:rsidRPr="00F87486">
              <w:t>16876,9</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85B0A" w:rsidRPr="00F87486" w:rsidRDefault="00B85B0A" w:rsidP="00375542">
            <w:pPr>
              <w:jc w:val="center"/>
            </w:pPr>
            <w:r w:rsidRPr="00F87486">
              <w:t>17081,0</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B85B0A" w:rsidRPr="00F87486" w:rsidRDefault="00B85B0A" w:rsidP="00375542">
            <w:pPr>
              <w:jc w:val="center"/>
            </w:pPr>
            <w:r w:rsidRPr="00F87486">
              <w:t>21097,5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B85B0A" w:rsidRPr="00F87486" w:rsidRDefault="00B85B0A" w:rsidP="00375542">
            <w:pPr>
              <w:jc w:val="center"/>
            </w:pPr>
            <w:r w:rsidRPr="00F87486">
              <w:t>17675,6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B85B0A" w:rsidRPr="00F87486" w:rsidRDefault="00B85B0A" w:rsidP="00375542">
            <w:pPr>
              <w:jc w:val="center"/>
            </w:pPr>
            <w:r w:rsidRPr="00F87486">
              <w:t>17675,6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85B0A" w:rsidRPr="00F87486" w:rsidRDefault="00B85B0A" w:rsidP="00375542">
            <w:pPr>
              <w:jc w:val="center"/>
            </w:pPr>
            <w:r w:rsidRPr="00F87486">
              <w:t>17675,6</w:t>
            </w:r>
          </w:p>
        </w:tc>
        <w:tc>
          <w:tcPr>
            <w:tcW w:w="4588"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r>
      <w:tr w:rsidR="00B85B0A" w:rsidRPr="00F87486" w:rsidTr="00375542">
        <w:trPr>
          <w:trHeight w:val="315"/>
        </w:trPr>
        <w:tc>
          <w:tcPr>
            <w:tcW w:w="1986" w:type="dxa"/>
            <w:gridSpan w:val="2"/>
            <w:vMerge/>
            <w:tcBorders>
              <w:top w:val="single" w:sz="6" w:space="0" w:color="auto"/>
              <w:left w:val="single" w:sz="4" w:space="0" w:color="auto"/>
              <w:bottom w:val="single" w:sz="4" w:space="0" w:color="auto"/>
              <w:right w:val="single" w:sz="6" w:space="0" w:color="auto"/>
            </w:tcBorders>
            <w:vAlign w:val="center"/>
          </w:tcPr>
          <w:p w:rsidR="00B85B0A" w:rsidRPr="00F87486" w:rsidRDefault="00B85B0A" w:rsidP="00375542"/>
        </w:tc>
        <w:tc>
          <w:tcPr>
            <w:tcW w:w="1842" w:type="dxa"/>
            <w:gridSpan w:val="2"/>
            <w:vMerge/>
            <w:tcBorders>
              <w:top w:val="single" w:sz="6" w:space="0" w:color="auto"/>
              <w:left w:val="single" w:sz="6" w:space="0" w:color="auto"/>
              <w:bottom w:val="single" w:sz="4" w:space="0" w:color="auto"/>
              <w:right w:val="single" w:sz="4" w:space="0" w:color="auto"/>
            </w:tcBorders>
            <w:vAlign w:val="center"/>
          </w:tcPr>
          <w:p w:rsidR="00B85B0A" w:rsidRPr="00F87486" w:rsidRDefault="00B85B0A" w:rsidP="00375542"/>
        </w:tc>
        <w:tc>
          <w:tcPr>
            <w:tcW w:w="1984" w:type="dxa"/>
            <w:tcBorders>
              <w:top w:val="single" w:sz="4" w:space="0" w:color="auto"/>
              <w:left w:val="nil"/>
              <w:bottom w:val="single" w:sz="4" w:space="0" w:color="auto"/>
              <w:right w:val="single" w:sz="4" w:space="0" w:color="auto"/>
            </w:tcBorders>
            <w:shd w:val="clear" w:color="000000" w:fill="FFFFFF"/>
            <w:noWrap/>
            <w:vAlign w:val="center"/>
          </w:tcPr>
          <w:p w:rsidR="00B85B0A" w:rsidRPr="00F87486" w:rsidRDefault="00B85B0A" w:rsidP="00375542">
            <w:r w:rsidRPr="00F87486">
              <w:t xml:space="preserve">внебюджетные </w:t>
            </w:r>
            <w:r w:rsidRPr="00F87486">
              <w:lastRenderedPageBreak/>
              <w:t xml:space="preserve">источники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r w:rsidRPr="00F87486">
              <w:lastRenderedPageBreak/>
              <w:t>426,6</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r w:rsidRPr="00F87486">
              <w:t>468,7</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r w:rsidRPr="00F87486">
              <w:t>581,2</w:t>
            </w:r>
          </w:p>
        </w:tc>
        <w:tc>
          <w:tcPr>
            <w:tcW w:w="1559" w:type="dxa"/>
            <w:gridSpan w:val="3"/>
            <w:tcBorders>
              <w:top w:val="single" w:sz="4" w:space="0" w:color="auto"/>
              <w:left w:val="nil"/>
              <w:bottom w:val="single" w:sz="4" w:space="0" w:color="auto"/>
              <w:right w:val="single" w:sz="4" w:space="0" w:color="000000"/>
            </w:tcBorders>
            <w:shd w:val="clear" w:color="000000" w:fill="FFFFFF"/>
            <w:vAlign w:val="center"/>
          </w:tcPr>
          <w:p w:rsidR="00B85B0A" w:rsidRPr="00F87486" w:rsidRDefault="00B85B0A" w:rsidP="00375542">
            <w:pPr>
              <w:jc w:val="center"/>
            </w:pPr>
            <w:r w:rsidRPr="00F87486">
              <w:t>560,0</w:t>
            </w:r>
          </w:p>
        </w:tc>
        <w:tc>
          <w:tcPr>
            <w:tcW w:w="1276"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B85B0A" w:rsidRPr="00F87486" w:rsidRDefault="00B85B0A" w:rsidP="00375542">
            <w:pPr>
              <w:jc w:val="center"/>
            </w:pPr>
            <w:r w:rsidRPr="00F87486">
              <w:t>360,0</w:t>
            </w:r>
          </w:p>
          <w:p w:rsidR="00B85B0A" w:rsidRPr="00F87486" w:rsidRDefault="00B85B0A" w:rsidP="00375542">
            <w:pPr>
              <w:jc w:val="center"/>
            </w:pPr>
          </w:p>
        </w:tc>
        <w:tc>
          <w:tcPr>
            <w:tcW w:w="1276" w:type="dxa"/>
            <w:tcBorders>
              <w:top w:val="single" w:sz="4" w:space="0" w:color="auto"/>
              <w:left w:val="single" w:sz="4" w:space="0" w:color="000000"/>
              <w:bottom w:val="single" w:sz="4" w:space="0" w:color="auto"/>
              <w:right w:val="single" w:sz="4" w:space="0" w:color="auto"/>
            </w:tcBorders>
            <w:shd w:val="clear" w:color="000000" w:fill="FFFFFF"/>
            <w:vAlign w:val="center"/>
          </w:tcPr>
          <w:p w:rsidR="00B85B0A" w:rsidRPr="00F87486" w:rsidRDefault="00B85B0A" w:rsidP="00375542">
            <w:pPr>
              <w:jc w:val="center"/>
            </w:pPr>
            <w:r w:rsidRPr="00F87486">
              <w:lastRenderedPageBreak/>
              <w:t>360,0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85B0A" w:rsidRPr="00F87486" w:rsidRDefault="00B85B0A" w:rsidP="00375542">
            <w:pPr>
              <w:jc w:val="center"/>
            </w:pPr>
            <w:r w:rsidRPr="00F87486">
              <w:t>360,0</w:t>
            </w:r>
          </w:p>
        </w:tc>
        <w:tc>
          <w:tcPr>
            <w:tcW w:w="4588"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r>
      <w:tr w:rsidR="00B85B0A" w:rsidRPr="00F87486" w:rsidTr="00375542">
        <w:trPr>
          <w:trHeight w:val="315"/>
        </w:trPr>
        <w:tc>
          <w:tcPr>
            <w:tcW w:w="1986" w:type="dxa"/>
            <w:gridSpan w:val="2"/>
            <w:vMerge/>
            <w:tcBorders>
              <w:top w:val="single" w:sz="6" w:space="0" w:color="auto"/>
              <w:left w:val="single" w:sz="4" w:space="0" w:color="auto"/>
              <w:bottom w:val="single" w:sz="4" w:space="0" w:color="auto"/>
              <w:right w:val="single" w:sz="6" w:space="0" w:color="auto"/>
            </w:tcBorders>
            <w:vAlign w:val="center"/>
          </w:tcPr>
          <w:p w:rsidR="00B85B0A" w:rsidRPr="00F87486" w:rsidRDefault="00B85B0A" w:rsidP="00375542"/>
        </w:tc>
        <w:tc>
          <w:tcPr>
            <w:tcW w:w="1842" w:type="dxa"/>
            <w:gridSpan w:val="2"/>
            <w:vMerge/>
            <w:tcBorders>
              <w:top w:val="single" w:sz="6" w:space="0" w:color="auto"/>
              <w:left w:val="single" w:sz="6" w:space="0" w:color="auto"/>
              <w:bottom w:val="single" w:sz="4" w:space="0" w:color="auto"/>
              <w:right w:val="single" w:sz="4" w:space="0" w:color="auto"/>
            </w:tcBorders>
            <w:vAlign w:val="center"/>
          </w:tcPr>
          <w:p w:rsidR="00B85B0A" w:rsidRPr="00F87486" w:rsidRDefault="00B85B0A" w:rsidP="00375542"/>
        </w:tc>
        <w:tc>
          <w:tcPr>
            <w:tcW w:w="1984" w:type="dxa"/>
            <w:tcBorders>
              <w:top w:val="nil"/>
              <w:left w:val="nil"/>
              <w:bottom w:val="single" w:sz="4" w:space="0" w:color="auto"/>
              <w:right w:val="single" w:sz="4" w:space="0" w:color="auto"/>
            </w:tcBorders>
            <w:shd w:val="clear" w:color="000000" w:fill="FFFFFF"/>
            <w:noWrap/>
            <w:vAlign w:val="center"/>
          </w:tcPr>
          <w:p w:rsidR="00B85B0A" w:rsidRPr="00F87486" w:rsidRDefault="00B85B0A" w:rsidP="00375542">
            <w:r w:rsidRPr="00F87486">
              <w:t xml:space="preserve">бюджет муниципального района </w:t>
            </w:r>
          </w:p>
        </w:tc>
        <w:tc>
          <w:tcPr>
            <w:tcW w:w="1134" w:type="dxa"/>
            <w:tcBorders>
              <w:top w:val="nil"/>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p>
        </w:tc>
        <w:tc>
          <w:tcPr>
            <w:tcW w:w="1134" w:type="dxa"/>
            <w:tcBorders>
              <w:top w:val="nil"/>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p>
        </w:tc>
        <w:tc>
          <w:tcPr>
            <w:tcW w:w="1276" w:type="dxa"/>
            <w:tcBorders>
              <w:top w:val="nil"/>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p>
        </w:tc>
        <w:tc>
          <w:tcPr>
            <w:tcW w:w="1559" w:type="dxa"/>
            <w:gridSpan w:val="3"/>
            <w:tcBorders>
              <w:top w:val="nil"/>
              <w:left w:val="nil"/>
              <w:bottom w:val="single" w:sz="4" w:space="0" w:color="auto"/>
              <w:right w:val="single" w:sz="4" w:space="0" w:color="000000"/>
            </w:tcBorders>
            <w:shd w:val="clear" w:color="000000" w:fill="FFFFFF"/>
            <w:vAlign w:val="center"/>
          </w:tcPr>
          <w:p w:rsidR="00B85B0A" w:rsidRPr="00F87486" w:rsidRDefault="00B85B0A" w:rsidP="00375542">
            <w:pPr>
              <w:jc w:val="cente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85B0A" w:rsidRPr="00F87486" w:rsidRDefault="00B85B0A" w:rsidP="00375542">
            <w:pPr>
              <w:jc w:val="center"/>
            </w:pPr>
          </w:p>
        </w:tc>
        <w:tc>
          <w:tcPr>
            <w:tcW w:w="1276" w:type="dxa"/>
            <w:tcBorders>
              <w:top w:val="nil"/>
              <w:left w:val="single" w:sz="4" w:space="0" w:color="000000"/>
              <w:bottom w:val="single" w:sz="4" w:space="0" w:color="auto"/>
              <w:right w:val="single" w:sz="4" w:space="0" w:color="auto"/>
            </w:tcBorders>
            <w:shd w:val="clear" w:color="000000" w:fill="FFFFFF"/>
            <w:vAlign w:val="center"/>
          </w:tcPr>
          <w:p w:rsidR="00B85B0A" w:rsidRPr="00F87486" w:rsidRDefault="00B85B0A" w:rsidP="00375542">
            <w:pPr>
              <w:jc w:val="center"/>
            </w:pPr>
          </w:p>
        </w:tc>
        <w:tc>
          <w:tcPr>
            <w:tcW w:w="1418" w:type="dxa"/>
            <w:tcBorders>
              <w:top w:val="nil"/>
              <w:left w:val="single" w:sz="4" w:space="0" w:color="auto"/>
              <w:bottom w:val="single" w:sz="4" w:space="0" w:color="auto"/>
              <w:right w:val="single" w:sz="4" w:space="0" w:color="auto"/>
            </w:tcBorders>
            <w:shd w:val="clear" w:color="000000" w:fill="FFFFFF"/>
            <w:noWrap/>
            <w:vAlign w:val="center"/>
          </w:tcPr>
          <w:p w:rsidR="00B85B0A" w:rsidRPr="00F87486" w:rsidRDefault="00B85B0A" w:rsidP="00375542">
            <w:pPr>
              <w:jc w:val="center"/>
            </w:pPr>
          </w:p>
        </w:tc>
        <w:tc>
          <w:tcPr>
            <w:tcW w:w="4588"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r>
      <w:tr w:rsidR="00B85B0A" w:rsidRPr="00F87486" w:rsidTr="00375542">
        <w:trPr>
          <w:trHeight w:val="315"/>
        </w:trPr>
        <w:tc>
          <w:tcPr>
            <w:tcW w:w="1986" w:type="dxa"/>
            <w:gridSpan w:val="2"/>
            <w:vMerge/>
            <w:tcBorders>
              <w:top w:val="single" w:sz="6" w:space="0" w:color="auto"/>
              <w:left w:val="single" w:sz="4" w:space="0" w:color="auto"/>
              <w:bottom w:val="single" w:sz="4" w:space="0" w:color="auto"/>
              <w:right w:val="single" w:sz="6" w:space="0" w:color="auto"/>
            </w:tcBorders>
            <w:vAlign w:val="center"/>
          </w:tcPr>
          <w:p w:rsidR="00B85B0A" w:rsidRPr="00F87486" w:rsidRDefault="00B85B0A" w:rsidP="00375542"/>
        </w:tc>
        <w:tc>
          <w:tcPr>
            <w:tcW w:w="1842" w:type="dxa"/>
            <w:gridSpan w:val="2"/>
            <w:vMerge/>
            <w:tcBorders>
              <w:top w:val="single" w:sz="6" w:space="0" w:color="auto"/>
              <w:left w:val="single" w:sz="6" w:space="0" w:color="auto"/>
              <w:bottom w:val="single" w:sz="4" w:space="0" w:color="auto"/>
              <w:right w:val="single" w:sz="4" w:space="0" w:color="auto"/>
            </w:tcBorders>
            <w:vAlign w:val="center"/>
          </w:tcPr>
          <w:p w:rsidR="00B85B0A" w:rsidRPr="00F87486" w:rsidRDefault="00B85B0A" w:rsidP="00375542"/>
        </w:tc>
        <w:tc>
          <w:tcPr>
            <w:tcW w:w="1984" w:type="dxa"/>
            <w:tcBorders>
              <w:top w:val="nil"/>
              <w:left w:val="nil"/>
              <w:bottom w:val="single" w:sz="4" w:space="0" w:color="auto"/>
              <w:right w:val="single" w:sz="4" w:space="0" w:color="auto"/>
            </w:tcBorders>
            <w:shd w:val="clear" w:color="000000" w:fill="FFFFFF"/>
            <w:noWrap/>
            <w:vAlign w:val="bottom"/>
          </w:tcPr>
          <w:p w:rsidR="00B85B0A" w:rsidRPr="00F87486" w:rsidRDefault="00B85B0A" w:rsidP="00375542">
            <w:r w:rsidRPr="00F87486">
              <w:t>юридические лица</w:t>
            </w:r>
          </w:p>
        </w:tc>
        <w:tc>
          <w:tcPr>
            <w:tcW w:w="1134" w:type="dxa"/>
            <w:tcBorders>
              <w:top w:val="nil"/>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p>
        </w:tc>
        <w:tc>
          <w:tcPr>
            <w:tcW w:w="1134" w:type="dxa"/>
            <w:tcBorders>
              <w:top w:val="nil"/>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p>
        </w:tc>
        <w:tc>
          <w:tcPr>
            <w:tcW w:w="1276" w:type="dxa"/>
            <w:tcBorders>
              <w:top w:val="nil"/>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p>
        </w:tc>
        <w:tc>
          <w:tcPr>
            <w:tcW w:w="1559" w:type="dxa"/>
            <w:gridSpan w:val="3"/>
            <w:tcBorders>
              <w:top w:val="nil"/>
              <w:left w:val="nil"/>
              <w:bottom w:val="single" w:sz="4" w:space="0" w:color="auto"/>
              <w:right w:val="single" w:sz="4" w:space="0" w:color="000000"/>
            </w:tcBorders>
            <w:shd w:val="clear" w:color="000000" w:fill="FFFFFF"/>
            <w:vAlign w:val="center"/>
          </w:tcPr>
          <w:p w:rsidR="00B85B0A" w:rsidRPr="00F87486" w:rsidRDefault="00B85B0A" w:rsidP="00375542">
            <w:pPr>
              <w:jc w:val="cente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85B0A" w:rsidRPr="00F87486" w:rsidRDefault="00B85B0A" w:rsidP="00375542">
            <w:pPr>
              <w:jc w:val="center"/>
            </w:pPr>
          </w:p>
        </w:tc>
        <w:tc>
          <w:tcPr>
            <w:tcW w:w="1276" w:type="dxa"/>
            <w:tcBorders>
              <w:top w:val="nil"/>
              <w:left w:val="single" w:sz="4" w:space="0" w:color="000000"/>
              <w:bottom w:val="single" w:sz="4" w:space="0" w:color="auto"/>
              <w:right w:val="single" w:sz="4" w:space="0" w:color="auto"/>
            </w:tcBorders>
            <w:shd w:val="clear" w:color="000000" w:fill="FFFFFF"/>
            <w:vAlign w:val="center"/>
          </w:tcPr>
          <w:p w:rsidR="00B85B0A" w:rsidRPr="00F87486" w:rsidRDefault="00B85B0A" w:rsidP="00375542">
            <w:pPr>
              <w:jc w:val="center"/>
            </w:pPr>
          </w:p>
        </w:tc>
        <w:tc>
          <w:tcPr>
            <w:tcW w:w="1418" w:type="dxa"/>
            <w:tcBorders>
              <w:top w:val="nil"/>
              <w:left w:val="single" w:sz="4" w:space="0" w:color="auto"/>
              <w:bottom w:val="single" w:sz="4" w:space="0" w:color="auto"/>
              <w:right w:val="single" w:sz="4" w:space="0" w:color="auto"/>
            </w:tcBorders>
            <w:shd w:val="clear" w:color="000000" w:fill="FFFFFF"/>
            <w:noWrap/>
            <w:vAlign w:val="center"/>
          </w:tcPr>
          <w:p w:rsidR="00B85B0A" w:rsidRPr="00F87486" w:rsidRDefault="00B85B0A" w:rsidP="00375542">
            <w:pPr>
              <w:jc w:val="center"/>
            </w:pPr>
          </w:p>
        </w:tc>
        <w:tc>
          <w:tcPr>
            <w:tcW w:w="4588"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r>
      <w:tr w:rsidR="00B85B0A" w:rsidRPr="00F87486" w:rsidTr="00375542">
        <w:trPr>
          <w:trHeight w:val="207"/>
        </w:trPr>
        <w:tc>
          <w:tcPr>
            <w:tcW w:w="198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85B0A" w:rsidRPr="00F87486" w:rsidRDefault="00B85B0A" w:rsidP="00375542">
            <w:pPr>
              <w:jc w:val="center"/>
            </w:pPr>
            <w:r w:rsidRPr="00F87486">
              <w:t>Подпрограмма 5</w:t>
            </w:r>
          </w:p>
        </w:tc>
        <w:tc>
          <w:tcPr>
            <w:tcW w:w="1842"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B85B0A" w:rsidRPr="00F87486" w:rsidRDefault="00B85B0A" w:rsidP="00375542">
            <w:r w:rsidRPr="00F87486">
              <w:t>Обеспечение реализации муниципальной программы и прочие мероприятия</w:t>
            </w:r>
          </w:p>
        </w:tc>
        <w:tc>
          <w:tcPr>
            <w:tcW w:w="1984" w:type="dxa"/>
            <w:tcBorders>
              <w:top w:val="nil"/>
              <w:left w:val="nil"/>
              <w:bottom w:val="single" w:sz="4" w:space="0" w:color="auto"/>
              <w:right w:val="single" w:sz="4" w:space="0" w:color="auto"/>
            </w:tcBorders>
            <w:shd w:val="clear" w:color="000000" w:fill="FFFFFF"/>
            <w:vAlign w:val="center"/>
          </w:tcPr>
          <w:p w:rsidR="00B85B0A" w:rsidRPr="00F87486" w:rsidRDefault="00B85B0A" w:rsidP="00375542">
            <w:r w:rsidRPr="00F87486">
              <w:t xml:space="preserve">Всего </w:t>
            </w:r>
          </w:p>
        </w:tc>
        <w:tc>
          <w:tcPr>
            <w:tcW w:w="1134" w:type="dxa"/>
            <w:tcBorders>
              <w:top w:val="nil"/>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r w:rsidRPr="00F87486">
              <w:t>5640,9</w:t>
            </w:r>
          </w:p>
        </w:tc>
        <w:tc>
          <w:tcPr>
            <w:tcW w:w="1134" w:type="dxa"/>
            <w:tcBorders>
              <w:top w:val="nil"/>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r w:rsidRPr="00F87486">
              <w:t>4987,8</w:t>
            </w:r>
          </w:p>
        </w:tc>
        <w:tc>
          <w:tcPr>
            <w:tcW w:w="1276" w:type="dxa"/>
            <w:tcBorders>
              <w:top w:val="nil"/>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r w:rsidRPr="00F87486">
              <w:t>5026,4</w:t>
            </w:r>
          </w:p>
        </w:tc>
        <w:tc>
          <w:tcPr>
            <w:tcW w:w="1559" w:type="dxa"/>
            <w:gridSpan w:val="3"/>
            <w:tcBorders>
              <w:top w:val="nil"/>
              <w:left w:val="nil"/>
              <w:bottom w:val="single" w:sz="4" w:space="0" w:color="auto"/>
              <w:right w:val="single" w:sz="4" w:space="0" w:color="000000"/>
            </w:tcBorders>
            <w:shd w:val="clear" w:color="000000" w:fill="FFFFFF"/>
            <w:vAlign w:val="center"/>
          </w:tcPr>
          <w:p w:rsidR="00B85B0A" w:rsidRPr="00F87486" w:rsidRDefault="00B85B0A" w:rsidP="00375542">
            <w:pPr>
              <w:jc w:val="center"/>
            </w:pPr>
            <w:r w:rsidRPr="00F87486">
              <w:t>5026,5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85B0A" w:rsidRPr="00F87486" w:rsidRDefault="00B85B0A" w:rsidP="00375542">
            <w:pPr>
              <w:jc w:val="center"/>
            </w:pPr>
            <w:r w:rsidRPr="00F87486">
              <w:t>5084,8</w:t>
            </w:r>
          </w:p>
        </w:tc>
        <w:tc>
          <w:tcPr>
            <w:tcW w:w="1276" w:type="dxa"/>
            <w:tcBorders>
              <w:top w:val="nil"/>
              <w:left w:val="single" w:sz="4" w:space="0" w:color="000000"/>
              <w:bottom w:val="single" w:sz="4" w:space="0" w:color="auto"/>
              <w:right w:val="single" w:sz="4" w:space="0" w:color="auto"/>
            </w:tcBorders>
            <w:shd w:val="clear" w:color="000000" w:fill="FFFFFF"/>
            <w:vAlign w:val="center"/>
          </w:tcPr>
          <w:p w:rsidR="00B85B0A" w:rsidRPr="00F87486" w:rsidRDefault="00B85B0A" w:rsidP="00375542">
            <w:pPr>
              <w:jc w:val="center"/>
            </w:pPr>
            <w:r w:rsidRPr="00F87486">
              <w:t>5084,9</w:t>
            </w:r>
          </w:p>
        </w:tc>
        <w:tc>
          <w:tcPr>
            <w:tcW w:w="1418" w:type="dxa"/>
            <w:tcBorders>
              <w:top w:val="nil"/>
              <w:left w:val="single" w:sz="4" w:space="0" w:color="auto"/>
              <w:bottom w:val="single" w:sz="4" w:space="0" w:color="auto"/>
              <w:right w:val="single" w:sz="4" w:space="0" w:color="auto"/>
            </w:tcBorders>
            <w:shd w:val="clear" w:color="000000" w:fill="FFFFFF"/>
            <w:noWrap/>
            <w:vAlign w:val="center"/>
          </w:tcPr>
          <w:p w:rsidR="00B85B0A" w:rsidRPr="00F87486" w:rsidRDefault="00B85B0A" w:rsidP="00375542">
            <w:pPr>
              <w:jc w:val="center"/>
            </w:pPr>
            <w:r w:rsidRPr="00F87486">
              <w:t>5084,9</w:t>
            </w:r>
          </w:p>
        </w:tc>
        <w:tc>
          <w:tcPr>
            <w:tcW w:w="4588"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r>
      <w:tr w:rsidR="00B85B0A" w:rsidRPr="00F87486" w:rsidTr="00375542">
        <w:trPr>
          <w:trHeight w:val="315"/>
        </w:trPr>
        <w:tc>
          <w:tcPr>
            <w:tcW w:w="1986" w:type="dxa"/>
            <w:gridSpan w:val="2"/>
            <w:vMerge/>
            <w:tcBorders>
              <w:top w:val="nil"/>
              <w:left w:val="single" w:sz="4" w:space="0" w:color="auto"/>
              <w:bottom w:val="single" w:sz="4" w:space="0" w:color="auto"/>
              <w:right w:val="single" w:sz="4" w:space="0" w:color="auto"/>
            </w:tcBorders>
            <w:vAlign w:val="center"/>
          </w:tcPr>
          <w:p w:rsidR="00B85B0A" w:rsidRPr="00F87486" w:rsidRDefault="00B85B0A" w:rsidP="00375542"/>
        </w:tc>
        <w:tc>
          <w:tcPr>
            <w:tcW w:w="1842" w:type="dxa"/>
            <w:gridSpan w:val="2"/>
            <w:vMerge/>
            <w:tcBorders>
              <w:top w:val="nil"/>
              <w:left w:val="single" w:sz="4" w:space="0" w:color="auto"/>
              <w:bottom w:val="single" w:sz="4" w:space="0" w:color="000000"/>
              <w:right w:val="single" w:sz="4" w:space="0" w:color="auto"/>
            </w:tcBorders>
            <w:vAlign w:val="center"/>
          </w:tcPr>
          <w:p w:rsidR="00B85B0A" w:rsidRPr="00F87486" w:rsidRDefault="00B85B0A" w:rsidP="00375542"/>
        </w:tc>
        <w:tc>
          <w:tcPr>
            <w:tcW w:w="1984" w:type="dxa"/>
            <w:tcBorders>
              <w:top w:val="nil"/>
              <w:left w:val="nil"/>
              <w:bottom w:val="single" w:sz="4" w:space="0" w:color="auto"/>
              <w:right w:val="single" w:sz="4" w:space="0" w:color="auto"/>
            </w:tcBorders>
            <w:shd w:val="clear" w:color="000000" w:fill="FFFFFF"/>
            <w:noWrap/>
            <w:vAlign w:val="center"/>
          </w:tcPr>
          <w:p w:rsidR="00B85B0A" w:rsidRPr="00F87486" w:rsidRDefault="00B85B0A" w:rsidP="00375542">
            <w:r w:rsidRPr="00F87486">
              <w:t>в том числе:</w:t>
            </w:r>
          </w:p>
        </w:tc>
        <w:tc>
          <w:tcPr>
            <w:tcW w:w="1134" w:type="dxa"/>
            <w:tcBorders>
              <w:top w:val="nil"/>
              <w:left w:val="nil"/>
              <w:bottom w:val="single" w:sz="4" w:space="0" w:color="auto"/>
              <w:right w:val="single" w:sz="4" w:space="0" w:color="auto"/>
            </w:tcBorders>
            <w:shd w:val="clear" w:color="000000" w:fill="FFFFFF"/>
            <w:noWrap/>
            <w:vAlign w:val="center"/>
          </w:tcPr>
          <w:p w:rsidR="00B85B0A" w:rsidRPr="00F87486" w:rsidRDefault="00B85B0A" w:rsidP="00375542">
            <w:pPr>
              <w:jc w:val="center"/>
              <w:rPr>
                <w:highlight w:val="yellow"/>
              </w:rPr>
            </w:pPr>
          </w:p>
        </w:tc>
        <w:tc>
          <w:tcPr>
            <w:tcW w:w="1134" w:type="dxa"/>
            <w:tcBorders>
              <w:top w:val="nil"/>
              <w:left w:val="nil"/>
              <w:bottom w:val="single" w:sz="4" w:space="0" w:color="auto"/>
              <w:right w:val="single" w:sz="4" w:space="0" w:color="auto"/>
            </w:tcBorders>
            <w:shd w:val="clear" w:color="000000" w:fill="FFFFFF"/>
            <w:noWrap/>
            <w:vAlign w:val="center"/>
          </w:tcPr>
          <w:p w:rsidR="00B85B0A" w:rsidRPr="00F87486" w:rsidRDefault="00B85B0A" w:rsidP="00375542">
            <w:pPr>
              <w:jc w:val="center"/>
              <w:rPr>
                <w:highlight w:val="yellow"/>
              </w:rPr>
            </w:pPr>
          </w:p>
        </w:tc>
        <w:tc>
          <w:tcPr>
            <w:tcW w:w="1276" w:type="dxa"/>
            <w:tcBorders>
              <w:top w:val="nil"/>
              <w:left w:val="nil"/>
              <w:bottom w:val="single" w:sz="4" w:space="0" w:color="auto"/>
              <w:right w:val="single" w:sz="4" w:space="0" w:color="auto"/>
            </w:tcBorders>
            <w:shd w:val="clear" w:color="000000" w:fill="FFFFFF"/>
            <w:noWrap/>
            <w:vAlign w:val="center"/>
          </w:tcPr>
          <w:p w:rsidR="00B85B0A" w:rsidRPr="00F87486" w:rsidRDefault="00B85B0A" w:rsidP="00375542">
            <w:pPr>
              <w:jc w:val="center"/>
              <w:rPr>
                <w:highlight w:val="yellow"/>
              </w:rPr>
            </w:pPr>
          </w:p>
        </w:tc>
        <w:tc>
          <w:tcPr>
            <w:tcW w:w="1559" w:type="dxa"/>
            <w:gridSpan w:val="3"/>
            <w:tcBorders>
              <w:top w:val="nil"/>
              <w:left w:val="nil"/>
              <w:bottom w:val="single" w:sz="4" w:space="0" w:color="auto"/>
              <w:right w:val="single" w:sz="4" w:space="0" w:color="000000"/>
            </w:tcBorders>
            <w:shd w:val="clear" w:color="000000" w:fill="FFFFFF"/>
            <w:vAlign w:val="center"/>
          </w:tcPr>
          <w:p w:rsidR="00B85B0A" w:rsidRPr="00F87486" w:rsidRDefault="00B85B0A" w:rsidP="00375542">
            <w:pPr>
              <w:jc w:val="center"/>
              <w:rPr>
                <w:highlight w:val="yellow"/>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85B0A" w:rsidRPr="00F87486" w:rsidRDefault="00B85B0A" w:rsidP="00375542">
            <w:pPr>
              <w:jc w:val="center"/>
              <w:rPr>
                <w:highlight w:val="yellow"/>
              </w:rPr>
            </w:pPr>
          </w:p>
        </w:tc>
        <w:tc>
          <w:tcPr>
            <w:tcW w:w="1276" w:type="dxa"/>
            <w:tcBorders>
              <w:top w:val="nil"/>
              <w:left w:val="single" w:sz="4" w:space="0" w:color="000000"/>
              <w:bottom w:val="single" w:sz="4" w:space="0" w:color="auto"/>
              <w:right w:val="single" w:sz="4" w:space="0" w:color="auto"/>
            </w:tcBorders>
            <w:shd w:val="clear" w:color="000000" w:fill="FFFFFF"/>
            <w:vAlign w:val="center"/>
          </w:tcPr>
          <w:p w:rsidR="00B85B0A" w:rsidRPr="00F87486" w:rsidRDefault="00B85B0A" w:rsidP="00375542">
            <w:pPr>
              <w:jc w:val="center"/>
              <w:rPr>
                <w:highlight w:val="yellow"/>
              </w:rPr>
            </w:pPr>
          </w:p>
        </w:tc>
        <w:tc>
          <w:tcPr>
            <w:tcW w:w="1418" w:type="dxa"/>
            <w:tcBorders>
              <w:top w:val="nil"/>
              <w:left w:val="single" w:sz="4" w:space="0" w:color="auto"/>
              <w:bottom w:val="single" w:sz="4" w:space="0" w:color="auto"/>
              <w:right w:val="single" w:sz="4" w:space="0" w:color="auto"/>
            </w:tcBorders>
            <w:shd w:val="clear" w:color="000000" w:fill="FFFFFF"/>
            <w:noWrap/>
            <w:vAlign w:val="center"/>
          </w:tcPr>
          <w:p w:rsidR="00B85B0A" w:rsidRPr="00F87486" w:rsidRDefault="00B85B0A" w:rsidP="00375542">
            <w:pPr>
              <w:jc w:val="center"/>
              <w:rPr>
                <w:highlight w:val="yellow"/>
              </w:rPr>
            </w:pPr>
          </w:p>
        </w:tc>
        <w:tc>
          <w:tcPr>
            <w:tcW w:w="4588"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r>
      <w:tr w:rsidR="00B85B0A" w:rsidRPr="00F87486" w:rsidTr="00375542">
        <w:trPr>
          <w:trHeight w:val="315"/>
        </w:trPr>
        <w:tc>
          <w:tcPr>
            <w:tcW w:w="1986" w:type="dxa"/>
            <w:gridSpan w:val="2"/>
            <w:vMerge/>
            <w:tcBorders>
              <w:top w:val="nil"/>
              <w:left w:val="single" w:sz="4" w:space="0" w:color="auto"/>
              <w:bottom w:val="single" w:sz="4" w:space="0" w:color="auto"/>
              <w:right w:val="single" w:sz="4" w:space="0" w:color="auto"/>
            </w:tcBorders>
            <w:vAlign w:val="center"/>
          </w:tcPr>
          <w:p w:rsidR="00B85B0A" w:rsidRPr="00F87486" w:rsidRDefault="00B85B0A" w:rsidP="00375542"/>
        </w:tc>
        <w:tc>
          <w:tcPr>
            <w:tcW w:w="1842" w:type="dxa"/>
            <w:gridSpan w:val="2"/>
            <w:vMerge/>
            <w:tcBorders>
              <w:top w:val="nil"/>
              <w:left w:val="single" w:sz="4" w:space="0" w:color="auto"/>
              <w:bottom w:val="single" w:sz="4" w:space="0" w:color="000000"/>
              <w:right w:val="single" w:sz="4" w:space="0" w:color="auto"/>
            </w:tcBorders>
            <w:vAlign w:val="center"/>
          </w:tcPr>
          <w:p w:rsidR="00B85B0A" w:rsidRPr="00F87486" w:rsidRDefault="00B85B0A" w:rsidP="00375542"/>
        </w:tc>
        <w:tc>
          <w:tcPr>
            <w:tcW w:w="1984" w:type="dxa"/>
            <w:tcBorders>
              <w:top w:val="nil"/>
              <w:left w:val="nil"/>
              <w:bottom w:val="single" w:sz="4" w:space="0" w:color="auto"/>
              <w:right w:val="single" w:sz="4" w:space="0" w:color="auto"/>
            </w:tcBorders>
            <w:shd w:val="clear" w:color="000000" w:fill="FFFFFF"/>
            <w:noWrap/>
            <w:vAlign w:val="center"/>
          </w:tcPr>
          <w:p w:rsidR="00B85B0A" w:rsidRPr="00F87486" w:rsidRDefault="00B85B0A" w:rsidP="00375542">
            <w:r w:rsidRPr="00F87486">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tcPr>
          <w:p w:rsidR="00B85B0A" w:rsidRPr="00F87486" w:rsidRDefault="00B85B0A" w:rsidP="00375542">
            <w:pPr>
              <w:jc w:val="center"/>
              <w:rPr>
                <w:highlight w:val="yellow"/>
              </w:rPr>
            </w:pPr>
          </w:p>
        </w:tc>
        <w:tc>
          <w:tcPr>
            <w:tcW w:w="1134" w:type="dxa"/>
            <w:tcBorders>
              <w:top w:val="nil"/>
              <w:left w:val="nil"/>
              <w:bottom w:val="single" w:sz="4" w:space="0" w:color="auto"/>
              <w:right w:val="single" w:sz="4" w:space="0" w:color="auto"/>
            </w:tcBorders>
            <w:shd w:val="clear" w:color="000000" w:fill="FFFFFF"/>
            <w:noWrap/>
            <w:vAlign w:val="center"/>
          </w:tcPr>
          <w:p w:rsidR="00B85B0A" w:rsidRPr="00F87486" w:rsidRDefault="00B85B0A" w:rsidP="00375542">
            <w:pPr>
              <w:jc w:val="center"/>
              <w:rPr>
                <w:highlight w:val="yellow"/>
              </w:rPr>
            </w:pPr>
          </w:p>
        </w:tc>
        <w:tc>
          <w:tcPr>
            <w:tcW w:w="1276" w:type="dxa"/>
            <w:tcBorders>
              <w:top w:val="nil"/>
              <w:left w:val="nil"/>
              <w:bottom w:val="single" w:sz="4" w:space="0" w:color="auto"/>
              <w:right w:val="single" w:sz="4" w:space="0" w:color="auto"/>
            </w:tcBorders>
            <w:shd w:val="clear" w:color="000000" w:fill="FFFFFF"/>
            <w:noWrap/>
            <w:vAlign w:val="center"/>
          </w:tcPr>
          <w:p w:rsidR="00B85B0A" w:rsidRPr="00F87486" w:rsidRDefault="00B85B0A" w:rsidP="00375542">
            <w:pPr>
              <w:jc w:val="center"/>
              <w:rPr>
                <w:highlight w:val="yellow"/>
              </w:rPr>
            </w:pPr>
          </w:p>
        </w:tc>
        <w:tc>
          <w:tcPr>
            <w:tcW w:w="1559" w:type="dxa"/>
            <w:gridSpan w:val="3"/>
            <w:tcBorders>
              <w:top w:val="nil"/>
              <w:left w:val="nil"/>
              <w:bottom w:val="single" w:sz="4" w:space="0" w:color="auto"/>
              <w:right w:val="single" w:sz="4" w:space="0" w:color="000000"/>
            </w:tcBorders>
            <w:shd w:val="clear" w:color="000000" w:fill="FFFFFF"/>
            <w:vAlign w:val="center"/>
          </w:tcPr>
          <w:p w:rsidR="00B85B0A" w:rsidRPr="00F87486" w:rsidRDefault="00B85B0A" w:rsidP="00375542">
            <w:pPr>
              <w:jc w:val="center"/>
              <w:rPr>
                <w:highlight w:val="yellow"/>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85B0A" w:rsidRPr="00F87486" w:rsidRDefault="00B85B0A" w:rsidP="00375542">
            <w:pPr>
              <w:jc w:val="center"/>
              <w:rPr>
                <w:highlight w:val="yellow"/>
              </w:rPr>
            </w:pPr>
          </w:p>
        </w:tc>
        <w:tc>
          <w:tcPr>
            <w:tcW w:w="1276" w:type="dxa"/>
            <w:tcBorders>
              <w:top w:val="nil"/>
              <w:left w:val="single" w:sz="4" w:space="0" w:color="000000"/>
              <w:bottom w:val="single" w:sz="4" w:space="0" w:color="auto"/>
              <w:right w:val="single" w:sz="4" w:space="0" w:color="auto"/>
            </w:tcBorders>
            <w:shd w:val="clear" w:color="000000" w:fill="FFFFFF"/>
            <w:vAlign w:val="center"/>
          </w:tcPr>
          <w:p w:rsidR="00B85B0A" w:rsidRPr="00F87486" w:rsidRDefault="00B85B0A" w:rsidP="00375542">
            <w:pPr>
              <w:jc w:val="center"/>
              <w:rPr>
                <w:highlight w:val="yellow"/>
              </w:rPr>
            </w:pPr>
          </w:p>
        </w:tc>
        <w:tc>
          <w:tcPr>
            <w:tcW w:w="1418" w:type="dxa"/>
            <w:tcBorders>
              <w:top w:val="nil"/>
              <w:left w:val="single" w:sz="4" w:space="0" w:color="auto"/>
              <w:bottom w:val="single" w:sz="4" w:space="0" w:color="auto"/>
              <w:right w:val="single" w:sz="4" w:space="0" w:color="auto"/>
            </w:tcBorders>
            <w:shd w:val="clear" w:color="000000" w:fill="FFFFFF"/>
            <w:noWrap/>
            <w:vAlign w:val="center"/>
          </w:tcPr>
          <w:p w:rsidR="00B85B0A" w:rsidRPr="00F87486" w:rsidRDefault="00B85B0A" w:rsidP="00375542">
            <w:pPr>
              <w:jc w:val="center"/>
              <w:rPr>
                <w:highlight w:val="yellow"/>
              </w:rPr>
            </w:pPr>
          </w:p>
        </w:tc>
        <w:tc>
          <w:tcPr>
            <w:tcW w:w="4588" w:type="dxa"/>
            <w:tcBorders>
              <w:top w:val="nil"/>
              <w:left w:val="nil"/>
              <w:bottom w:val="nil"/>
              <w:right w:val="nil"/>
            </w:tcBorders>
            <w:shd w:val="clear" w:color="000000" w:fill="FFFFFF"/>
            <w:noWrap/>
            <w:vAlign w:val="bottom"/>
          </w:tcPr>
          <w:p w:rsidR="00B85B0A" w:rsidRPr="00F87486" w:rsidRDefault="00B85B0A" w:rsidP="00375542"/>
        </w:tc>
        <w:tc>
          <w:tcPr>
            <w:tcW w:w="960" w:type="dxa"/>
            <w:tcBorders>
              <w:top w:val="nil"/>
              <w:left w:val="nil"/>
              <w:bottom w:val="nil"/>
              <w:right w:val="nil"/>
            </w:tcBorders>
            <w:shd w:val="clear" w:color="000000" w:fill="FFFFFF"/>
            <w:noWrap/>
            <w:vAlign w:val="bottom"/>
          </w:tcPr>
          <w:p w:rsidR="00B85B0A" w:rsidRPr="00F87486" w:rsidRDefault="00B85B0A" w:rsidP="00375542"/>
        </w:tc>
        <w:tc>
          <w:tcPr>
            <w:tcW w:w="960" w:type="dxa"/>
            <w:tcBorders>
              <w:top w:val="nil"/>
              <w:left w:val="nil"/>
              <w:bottom w:val="nil"/>
              <w:right w:val="nil"/>
            </w:tcBorders>
            <w:shd w:val="clear" w:color="000000" w:fill="FFFFFF"/>
            <w:noWrap/>
            <w:vAlign w:val="bottom"/>
          </w:tcPr>
          <w:p w:rsidR="00B85B0A" w:rsidRPr="00F87486" w:rsidRDefault="00B85B0A" w:rsidP="00375542"/>
        </w:tc>
        <w:tc>
          <w:tcPr>
            <w:tcW w:w="960" w:type="dxa"/>
            <w:tcBorders>
              <w:top w:val="nil"/>
              <w:left w:val="nil"/>
              <w:bottom w:val="nil"/>
              <w:right w:val="nil"/>
            </w:tcBorders>
            <w:shd w:val="clear" w:color="000000" w:fill="FFFFFF"/>
            <w:noWrap/>
            <w:vAlign w:val="bottom"/>
          </w:tcPr>
          <w:p w:rsidR="00B85B0A" w:rsidRPr="00F87486" w:rsidRDefault="00B85B0A" w:rsidP="00375542"/>
        </w:tc>
        <w:tc>
          <w:tcPr>
            <w:tcW w:w="960" w:type="dxa"/>
            <w:tcBorders>
              <w:top w:val="nil"/>
              <w:left w:val="nil"/>
              <w:bottom w:val="nil"/>
              <w:right w:val="nil"/>
            </w:tcBorders>
            <w:shd w:val="clear" w:color="000000" w:fill="FFFFFF"/>
            <w:noWrap/>
            <w:vAlign w:val="bottom"/>
          </w:tcPr>
          <w:p w:rsidR="00B85B0A" w:rsidRPr="00F87486" w:rsidRDefault="00B85B0A" w:rsidP="00375542"/>
        </w:tc>
        <w:tc>
          <w:tcPr>
            <w:tcW w:w="960" w:type="dxa"/>
            <w:tcBorders>
              <w:top w:val="nil"/>
              <w:left w:val="nil"/>
              <w:bottom w:val="nil"/>
              <w:right w:val="nil"/>
            </w:tcBorders>
            <w:shd w:val="clear" w:color="000000" w:fill="FFFFFF"/>
            <w:noWrap/>
            <w:vAlign w:val="bottom"/>
          </w:tcPr>
          <w:p w:rsidR="00B85B0A" w:rsidRPr="00F87486" w:rsidRDefault="00B85B0A" w:rsidP="00375542"/>
        </w:tc>
      </w:tr>
      <w:tr w:rsidR="00B85B0A" w:rsidRPr="00F87486" w:rsidTr="00375542">
        <w:trPr>
          <w:trHeight w:val="315"/>
        </w:trPr>
        <w:tc>
          <w:tcPr>
            <w:tcW w:w="1986" w:type="dxa"/>
            <w:gridSpan w:val="2"/>
            <w:vMerge/>
            <w:tcBorders>
              <w:top w:val="nil"/>
              <w:left w:val="single" w:sz="4" w:space="0" w:color="auto"/>
              <w:bottom w:val="single" w:sz="4" w:space="0" w:color="auto"/>
              <w:right w:val="single" w:sz="4" w:space="0" w:color="auto"/>
            </w:tcBorders>
            <w:vAlign w:val="center"/>
          </w:tcPr>
          <w:p w:rsidR="00B85B0A" w:rsidRPr="00F87486" w:rsidRDefault="00B85B0A" w:rsidP="00375542"/>
        </w:tc>
        <w:tc>
          <w:tcPr>
            <w:tcW w:w="1842" w:type="dxa"/>
            <w:gridSpan w:val="2"/>
            <w:vMerge/>
            <w:tcBorders>
              <w:top w:val="nil"/>
              <w:left w:val="single" w:sz="4" w:space="0" w:color="auto"/>
              <w:bottom w:val="single" w:sz="4" w:space="0" w:color="000000"/>
              <w:right w:val="single" w:sz="4" w:space="0" w:color="auto"/>
            </w:tcBorders>
            <w:vAlign w:val="center"/>
          </w:tcPr>
          <w:p w:rsidR="00B85B0A" w:rsidRPr="00F87486" w:rsidRDefault="00B85B0A" w:rsidP="00375542"/>
        </w:tc>
        <w:tc>
          <w:tcPr>
            <w:tcW w:w="1984" w:type="dxa"/>
            <w:tcBorders>
              <w:top w:val="nil"/>
              <w:left w:val="nil"/>
              <w:bottom w:val="single" w:sz="4" w:space="0" w:color="auto"/>
              <w:right w:val="single" w:sz="4" w:space="0" w:color="auto"/>
            </w:tcBorders>
            <w:shd w:val="clear" w:color="000000" w:fill="FFFFFF"/>
            <w:noWrap/>
            <w:vAlign w:val="center"/>
          </w:tcPr>
          <w:p w:rsidR="00B85B0A" w:rsidRPr="00F87486" w:rsidRDefault="00B85B0A" w:rsidP="00375542">
            <w:r w:rsidRPr="00F87486">
              <w:t>краевой бюджет</w:t>
            </w:r>
          </w:p>
        </w:tc>
        <w:tc>
          <w:tcPr>
            <w:tcW w:w="1134" w:type="dxa"/>
            <w:tcBorders>
              <w:top w:val="nil"/>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r w:rsidRPr="00F87486">
              <w:t>5634,4</w:t>
            </w:r>
          </w:p>
        </w:tc>
        <w:tc>
          <w:tcPr>
            <w:tcW w:w="1134" w:type="dxa"/>
            <w:tcBorders>
              <w:top w:val="nil"/>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r w:rsidRPr="00F87486">
              <w:t>4981,3</w:t>
            </w:r>
          </w:p>
        </w:tc>
        <w:tc>
          <w:tcPr>
            <w:tcW w:w="1276" w:type="dxa"/>
            <w:tcBorders>
              <w:top w:val="nil"/>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r w:rsidRPr="00F87486">
              <w:t>5019,4</w:t>
            </w:r>
          </w:p>
        </w:tc>
        <w:tc>
          <w:tcPr>
            <w:tcW w:w="1559" w:type="dxa"/>
            <w:gridSpan w:val="3"/>
            <w:tcBorders>
              <w:top w:val="nil"/>
              <w:left w:val="nil"/>
              <w:bottom w:val="single" w:sz="4" w:space="0" w:color="auto"/>
              <w:right w:val="single" w:sz="4" w:space="0" w:color="000000"/>
            </w:tcBorders>
            <w:shd w:val="clear" w:color="000000" w:fill="FFFFFF"/>
            <w:vAlign w:val="center"/>
          </w:tcPr>
          <w:p w:rsidR="00B85B0A" w:rsidRPr="00F87486" w:rsidRDefault="00B85B0A" w:rsidP="00375542">
            <w:pPr>
              <w:jc w:val="center"/>
            </w:pPr>
            <w:r w:rsidRPr="00F87486">
              <w:t>5019,5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85B0A" w:rsidRPr="00F87486" w:rsidRDefault="00B85B0A" w:rsidP="00375542">
            <w:pPr>
              <w:jc w:val="center"/>
            </w:pPr>
            <w:r w:rsidRPr="00F87486">
              <w:t>5077,8</w:t>
            </w:r>
          </w:p>
        </w:tc>
        <w:tc>
          <w:tcPr>
            <w:tcW w:w="1276" w:type="dxa"/>
            <w:tcBorders>
              <w:top w:val="nil"/>
              <w:left w:val="single" w:sz="4" w:space="0" w:color="000000"/>
              <w:bottom w:val="single" w:sz="4" w:space="0" w:color="auto"/>
              <w:right w:val="single" w:sz="4" w:space="0" w:color="auto"/>
            </w:tcBorders>
            <w:shd w:val="clear" w:color="000000" w:fill="FFFFFF"/>
            <w:vAlign w:val="center"/>
          </w:tcPr>
          <w:p w:rsidR="00B85B0A" w:rsidRPr="00F87486" w:rsidRDefault="00B85B0A" w:rsidP="00375542">
            <w:pPr>
              <w:jc w:val="center"/>
            </w:pPr>
            <w:r w:rsidRPr="00F87486">
              <w:t>5077,8</w:t>
            </w:r>
          </w:p>
        </w:tc>
        <w:tc>
          <w:tcPr>
            <w:tcW w:w="1418" w:type="dxa"/>
            <w:tcBorders>
              <w:top w:val="nil"/>
              <w:left w:val="single" w:sz="4" w:space="0" w:color="auto"/>
              <w:bottom w:val="single" w:sz="4" w:space="0" w:color="auto"/>
              <w:right w:val="single" w:sz="4" w:space="0" w:color="auto"/>
            </w:tcBorders>
            <w:shd w:val="clear" w:color="000000" w:fill="FFFFFF"/>
            <w:noWrap/>
            <w:vAlign w:val="center"/>
          </w:tcPr>
          <w:p w:rsidR="00B85B0A" w:rsidRPr="00F87486" w:rsidRDefault="00B85B0A" w:rsidP="00375542">
            <w:pPr>
              <w:jc w:val="center"/>
            </w:pPr>
            <w:r w:rsidRPr="00F87486">
              <w:t>5077,8</w:t>
            </w:r>
          </w:p>
        </w:tc>
        <w:tc>
          <w:tcPr>
            <w:tcW w:w="4588"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r>
      <w:tr w:rsidR="00B85B0A" w:rsidRPr="00F87486" w:rsidTr="00375542">
        <w:trPr>
          <w:trHeight w:val="315"/>
        </w:trPr>
        <w:tc>
          <w:tcPr>
            <w:tcW w:w="1986" w:type="dxa"/>
            <w:gridSpan w:val="2"/>
            <w:vMerge/>
            <w:tcBorders>
              <w:top w:val="nil"/>
              <w:left w:val="single" w:sz="4" w:space="0" w:color="auto"/>
              <w:bottom w:val="single" w:sz="4" w:space="0" w:color="auto"/>
              <w:right w:val="single" w:sz="4" w:space="0" w:color="auto"/>
            </w:tcBorders>
            <w:vAlign w:val="center"/>
          </w:tcPr>
          <w:p w:rsidR="00B85B0A" w:rsidRPr="00F87486" w:rsidRDefault="00B85B0A" w:rsidP="00375542"/>
        </w:tc>
        <w:tc>
          <w:tcPr>
            <w:tcW w:w="1842" w:type="dxa"/>
            <w:gridSpan w:val="2"/>
            <w:vMerge/>
            <w:tcBorders>
              <w:top w:val="nil"/>
              <w:left w:val="single" w:sz="4" w:space="0" w:color="auto"/>
              <w:bottom w:val="single" w:sz="4" w:space="0" w:color="000000"/>
              <w:right w:val="single" w:sz="4" w:space="0" w:color="auto"/>
            </w:tcBorders>
            <w:vAlign w:val="center"/>
          </w:tcPr>
          <w:p w:rsidR="00B85B0A" w:rsidRPr="00F87486" w:rsidRDefault="00B85B0A" w:rsidP="00375542"/>
        </w:tc>
        <w:tc>
          <w:tcPr>
            <w:tcW w:w="1984" w:type="dxa"/>
            <w:tcBorders>
              <w:top w:val="nil"/>
              <w:left w:val="nil"/>
              <w:bottom w:val="single" w:sz="4" w:space="0" w:color="auto"/>
              <w:right w:val="single" w:sz="4" w:space="0" w:color="auto"/>
            </w:tcBorders>
            <w:shd w:val="clear" w:color="000000" w:fill="FFFFFF"/>
            <w:noWrap/>
            <w:vAlign w:val="center"/>
          </w:tcPr>
          <w:p w:rsidR="00B85B0A" w:rsidRPr="00F87486" w:rsidRDefault="00B85B0A" w:rsidP="00375542">
            <w:r w:rsidRPr="00F87486">
              <w:t xml:space="preserve">внебюджетные источники </w:t>
            </w:r>
          </w:p>
        </w:tc>
        <w:tc>
          <w:tcPr>
            <w:tcW w:w="1134" w:type="dxa"/>
            <w:tcBorders>
              <w:top w:val="nil"/>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p>
        </w:tc>
        <w:tc>
          <w:tcPr>
            <w:tcW w:w="1134" w:type="dxa"/>
            <w:tcBorders>
              <w:top w:val="nil"/>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p>
        </w:tc>
        <w:tc>
          <w:tcPr>
            <w:tcW w:w="1276" w:type="dxa"/>
            <w:tcBorders>
              <w:top w:val="nil"/>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p>
        </w:tc>
        <w:tc>
          <w:tcPr>
            <w:tcW w:w="1559" w:type="dxa"/>
            <w:gridSpan w:val="3"/>
            <w:tcBorders>
              <w:top w:val="nil"/>
              <w:left w:val="nil"/>
              <w:bottom w:val="single" w:sz="4" w:space="0" w:color="auto"/>
              <w:right w:val="single" w:sz="4" w:space="0" w:color="000000"/>
            </w:tcBorders>
            <w:shd w:val="clear" w:color="000000" w:fill="FFFFFF"/>
            <w:vAlign w:val="center"/>
          </w:tcPr>
          <w:p w:rsidR="00B85B0A" w:rsidRPr="00F87486" w:rsidRDefault="00B85B0A" w:rsidP="00375542">
            <w:pPr>
              <w:jc w:val="cente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85B0A" w:rsidRPr="00F87486" w:rsidRDefault="00B85B0A" w:rsidP="00375542">
            <w:pPr>
              <w:jc w:val="center"/>
            </w:pPr>
          </w:p>
        </w:tc>
        <w:tc>
          <w:tcPr>
            <w:tcW w:w="1276" w:type="dxa"/>
            <w:tcBorders>
              <w:top w:val="nil"/>
              <w:left w:val="single" w:sz="4" w:space="0" w:color="000000"/>
              <w:bottom w:val="single" w:sz="4" w:space="0" w:color="auto"/>
              <w:right w:val="single" w:sz="4" w:space="0" w:color="auto"/>
            </w:tcBorders>
            <w:shd w:val="clear" w:color="000000" w:fill="FFFFFF"/>
            <w:vAlign w:val="center"/>
          </w:tcPr>
          <w:p w:rsidR="00B85B0A" w:rsidRPr="00F87486" w:rsidRDefault="00B85B0A" w:rsidP="00375542">
            <w:pPr>
              <w:jc w:val="center"/>
            </w:pPr>
          </w:p>
        </w:tc>
        <w:tc>
          <w:tcPr>
            <w:tcW w:w="1418" w:type="dxa"/>
            <w:tcBorders>
              <w:top w:val="nil"/>
              <w:left w:val="single" w:sz="4" w:space="0" w:color="auto"/>
              <w:bottom w:val="single" w:sz="4" w:space="0" w:color="auto"/>
              <w:right w:val="single" w:sz="4" w:space="0" w:color="auto"/>
            </w:tcBorders>
            <w:shd w:val="clear" w:color="000000" w:fill="FFFFFF"/>
            <w:noWrap/>
            <w:vAlign w:val="center"/>
          </w:tcPr>
          <w:p w:rsidR="00B85B0A" w:rsidRPr="00F87486" w:rsidRDefault="00B85B0A" w:rsidP="00375542">
            <w:pPr>
              <w:jc w:val="center"/>
            </w:pPr>
          </w:p>
        </w:tc>
        <w:tc>
          <w:tcPr>
            <w:tcW w:w="4588"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r>
      <w:tr w:rsidR="00B85B0A" w:rsidRPr="00F87486" w:rsidTr="00375542">
        <w:trPr>
          <w:trHeight w:val="315"/>
        </w:trPr>
        <w:tc>
          <w:tcPr>
            <w:tcW w:w="1986" w:type="dxa"/>
            <w:gridSpan w:val="2"/>
            <w:vMerge/>
            <w:tcBorders>
              <w:top w:val="nil"/>
              <w:left w:val="single" w:sz="4" w:space="0" w:color="auto"/>
              <w:bottom w:val="single" w:sz="4" w:space="0" w:color="auto"/>
              <w:right w:val="single" w:sz="4" w:space="0" w:color="auto"/>
            </w:tcBorders>
            <w:vAlign w:val="center"/>
          </w:tcPr>
          <w:p w:rsidR="00B85B0A" w:rsidRPr="00F87486" w:rsidRDefault="00B85B0A" w:rsidP="00375542"/>
        </w:tc>
        <w:tc>
          <w:tcPr>
            <w:tcW w:w="1842" w:type="dxa"/>
            <w:gridSpan w:val="2"/>
            <w:vMerge/>
            <w:tcBorders>
              <w:top w:val="nil"/>
              <w:left w:val="single" w:sz="4" w:space="0" w:color="auto"/>
              <w:bottom w:val="single" w:sz="4" w:space="0" w:color="000000"/>
              <w:right w:val="single" w:sz="4" w:space="0" w:color="auto"/>
            </w:tcBorders>
            <w:vAlign w:val="center"/>
          </w:tcPr>
          <w:p w:rsidR="00B85B0A" w:rsidRPr="00F87486" w:rsidRDefault="00B85B0A" w:rsidP="00375542"/>
        </w:tc>
        <w:tc>
          <w:tcPr>
            <w:tcW w:w="1984" w:type="dxa"/>
            <w:tcBorders>
              <w:top w:val="nil"/>
              <w:left w:val="nil"/>
              <w:bottom w:val="single" w:sz="4" w:space="0" w:color="auto"/>
              <w:right w:val="single" w:sz="4" w:space="0" w:color="auto"/>
            </w:tcBorders>
            <w:shd w:val="clear" w:color="000000" w:fill="FFFFFF"/>
            <w:noWrap/>
            <w:vAlign w:val="center"/>
          </w:tcPr>
          <w:p w:rsidR="00B85B0A" w:rsidRPr="00F87486" w:rsidRDefault="00B85B0A" w:rsidP="00375542">
            <w:r w:rsidRPr="00F87486">
              <w:t xml:space="preserve">бюджет муниципального района </w:t>
            </w:r>
          </w:p>
        </w:tc>
        <w:tc>
          <w:tcPr>
            <w:tcW w:w="1134" w:type="dxa"/>
            <w:tcBorders>
              <w:top w:val="nil"/>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r w:rsidRPr="00F87486">
              <w:t>6,5</w:t>
            </w:r>
          </w:p>
        </w:tc>
        <w:tc>
          <w:tcPr>
            <w:tcW w:w="1134" w:type="dxa"/>
            <w:tcBorders>
              <w:top w:val="nil"/>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r w:rsidRPr="00F87486">
              <w:t>6,5</w:t>
            </w:r>
          </w:p>
        </w:tc>
        <w:tc>
          <w:tcPr>
            <w:tcW w:w="1276" w:type="dxa"/>
            <w:tcBorders>
              <w:top w:val="nil"/>
              <w:left w:val="nil"/>
              <w:bottom w:val="single" w:sz="4" w:space="0" w:color="auto"/>
              <w:right w:val="single" w:sz="4" w:space="0" w:color="auto"/>
            </w:tcBorders>
            <w:shd w:val="clear" w:color="000000" w:fill="FFFFFF"/>
            <w:noWrap/>
            <w:vAlign w:val="center"/>
          </w:tcPr>
          <w:p w:rsidR="00B85B0A" w:rsidRPr="00F87486" w:rsidRDefault="00B85B0A" w:rsidP="00375542">
            <w:pPr>
              <w:jc w:val="center"/>
            </w:pPr>
            <w:r w:rsidRPr="00F87486">
              <w:t>7,0</w:t>
            </w:r>
          </w:p>
        </w:tc>
        <w:tc>
          <w:tcPr>
            <w:tcW w:w="1559" w:type="dxa"/>
            <w:gridSpan w:val="3"/>
            <w:tcBorders>
              <w:top w:val="nil"/>
              <w:left w:val="nil"/>
              <w:bottom w:val="single" w:sz="4" w:space="0" w:color="auto"/>
              <w:right w:val="single" w:sz="4" w:space="0" w:color="000000"/>
            </w:tcBorders>
            <w:shd w:val="clear" w:color="000000" w:fill="FFFFFF"/>
            <w:vAlign w:val="center"/>
          </w:tcPr>
          <w:p w:rsidR="00B85B0A" w:rsidRPr="00F87486" w:rsidRDefault="00B85B0A" w:rsidP="00375542">
            <w:pPr>
              <w:jc w:val="center"/>
            </w:pPr>
            <w:r w:rsidRPr="00F87486">
              <w:t>7,0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85B0A" w:rsidRPr="00F87486" w:rsidRDefault="00B85B0A" w:rsidP="00375542">
            <w:pPr>
              <w:jc w:val="center"/>
            </w:pPr>
          </w:p>
          <w:p w:rsidR="00B85B0A" w:rsidRPr="00F87486" w:rsidRDefault="00B85B0A" w:rsidP="00375542">
            <w:pPr>
              <w:jc w:val="center"/>
            </w:pPr>
            <w:r w:rsidRPr="00F87486">
              <w:t>7,0</w:t>
            </w:r>
          </w:p>
          <w:p w:rsidR="00B85B0A" w:rsidRPr="00F87486" w:rsidRDefault="00B85B0A" w:rsidP="00375542">
            <w:pPr>
              <w:jc w:val="center"/>
            </w:pPr>
          </w:p>
        </w:tc>
        <w:tc>
          <w:tcPr>
            <w:tcW w:w="1276" w:type="dxa"/>
            <w:tcBorders>
              <w:top w:val="nil"/>
              <w:left w:val="single" w:sz="4" w:space="0" w:color="000000"/>
              <w:bottom w:val="single" w:sz="4" w:space="0" w:color="auto"/>
              <w:right w:val="single" w:sz="4" w:space="0" w:color="auto"/>
            </w:tcBorders>
            <w:shd w:val="clear" w:color="000000" w:fill="FFFFFF"/>
            <w:vAlign w:val="center"/>
          </w:tcPr>
          <w:p w:rsidR="00B85B0A" w:rsidRPr="00F87486" w:rsidRDefault="00B85B0A" w:rsidP="00375542">
            <w:pPr>
              <w:jc w:val="center"/>
            </w:pPr>
            <w:r w:rsidRPr="00F87486">
              <w:t>7,0</w:t>
            </w:r>
          </w:p>
        </w:tc>
        <w:tc>
          <w:tcPr>
            <w:tcW w:w="1418" w:type="dxa"/>
            <w:tcBorders>
              <w:top w:val="nil"/>
              <w:left w:val="single" w:sz="4" w:space="0" w:color="auto"/>
              <w:bottom w:val="single" w:sz="4" w:space="0" w:color="auto"/>
              <w:right w:val="single" w:sz="4" w:space="0" w:color="auto"/>
            </w:tcBorders>
            <w:shd w:val="clear" w:color="000000" w:fill="FFFFFF"/>
            <w:noWrap/>
            <w:vAlign w:val="center"/>
          </w:tcPr>
          <w:p w:rsidR="00B85B0A" w:rsidRPr="00F87486" w:rsidRDefault="00B85B0A" w:rsidP="00375542">
            <w:pPr>
              <w:jc w:val="center"/>
            </w:pPr>
            <w:r w:rsidRPr="00F87486">
              <w:t>7,0</w:t>
            </w:r>
          </w:p>
        </w:tc>
        <w:tc>
          <w:tcPr>
            <w:tcW w:w="4588" w:type="dxa"/>
            <w:tcBorders>
              <w:top w:val="nil"/>
              <w:left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nil"/>
              <w:right w:val="nil"/>
            </w:tcBorders>
            <w:shd w:val="clear" w:color="000000" w:fill="FFFFFF"/>
            <w:noWrap/>
            <w:vAlign w:val="bottom"/>
          </w:tcPr>
          <w:p w:rsidR="00B85B0A" w:rsidRPr="00F87486" w:rsidRDefault="00B85B0A" w:rsidP="00375542">
            <w:r w:rsidRPr="00F87486">
              <w:t> </w:t>
            </w:r>
          </w:p>
        </w:tc>
      </w:tr>
      <w:tr w:rsidR="00B85B0A" w:rsidRPr="00F87486" w:rsidTr="00375542">
        <w:trPr>
          <w:trHeight w:val="315"/>
        </w:trPr>
        <w:tc>
          <w:tcPr>
            <w:tcW w:w="1986" w:type="dxa"/>
            <w:gridSpan w:val="2"/>
            <w:vMerge/>
            <w:tcBorders>
              <w:top w:val="nil"/>
              <w:left w:val="single" w:sz="4" w:space="0" w:color="auto"/>
              <w:bottom w:val="single" w:sz="4" w:space="0" w:color="auto"/>
              <w:right w:val="single" w:sz="4" w:space="0" w:color="auto"/>
            </w:tcBorders>
            <w:vAlign w:val="center"/>
          </w:tcPr>
          <w:p w:rsidR="00B85B0A" w:rsidRPr="00F87486" w:rsidRDefault="00B85B0A" w:rsidP="00375542"/>
        </w:tc>
        <w:tc>
          <w:tcPr>
            <w:tcW w:w="1842" w:type="dxa"/>
            <w:gridSpan w:val="2"/>
            <w:vMerge/>
            <w:tcBorders>
              <w:top w:val="nil"/>
              <w:left w:val="single" w:sz="4" w:space="0" w:color="auto"/>
              <w:bottom w:val="single" w:sz="4" w:space="0" w:color="auto"/>
              <w:right w:val="single" w:sz="4" w:space="0" w:color="auto"/>
            </w:tcBorders>
            <w:vAlign w:val="center"/>
          </w:tcPr>
          <w:p w:rsidR="00B85B0A" w:rsidRPr="00F87486" w:rsidRDefault="00B85B0A" w:rsidP="00375542"/>
        </w:tc>
        <w:tc>
          <w:tcPr>
            <w:tcW w:w="1984" w:type="dxa"/>
            <w:tcBorders>
              <w:top w:val="nil"/>
              <w:left w:val="nil"/>
              <w:bottom w:val="single" w:sz="4" w:space="0" w:color="auto"/>
              <w:right w:val="single" w:sz="4" w:space="0" w:color="auto"/>
            </w:tcBorders>
            <w:shd w:val="clear" w:color="000000" w:fill="FFFFFF"/>
            <w:noWrap/>
            <w:vAlign w:val="bottom"/>
          </w:tcPr>
          <w:p w:rsidR="00B85B0A" w:rsidRPr="00F87486" w:rsidRDefault="00B85B0A" w:rsidP="00375542">
            <w:r w:rsidRPr="00F87486">
              <w:t>юридические лица</w:t>
            </w:r>
          </w:p>
        </w:tc>
        <w:tc>
          <w:tcPr>
            <w:tcW w:w="1134" w:type="dxa"/>
            <w:tcBorders>
              <w:top w:val="nil"/>
              <w:left w:val="nil"/>
              <w:bottom w:val="single" w:sz="4" w:space="0" w:color="auto"/>
              <w:right w:val="single" w:sz="4" w:space="0" w:color="auto"/>
            </w:tcBorders>
            <w:shd w:val="clear" w:color="000000" w:fill="FFFFFF"/>
            <w:noWrap/>
            <w:vAlign w:val="bottom"/>
          </w:tcPr>
          <w:p w:rsidR="00B85B0A" w:rsidRPr="00F87486" w:rsidRDefault="00B85B0A" w:rsidP="00375542">
            <w:pPr>
              <w:jc w:val="right"/>
            </w:pPr>
            <w:r w:rsidRPr="00F87486">
              <w:t> </w:t>
            </w:r>
          </w:p>
        </w:tc>
        <w:tc>
          <w:tcPr>
            <w:tcW w:w="1134" w:type="dxa"/>
            <w:tcBorders>
              <w:top w:val="nil"/>
              <w:left w:val="nil"/>
              <w:bottom w:val="single" w:sz="4" w:space="0" w:color="auto"/>
              <w:right w:val="single" w:sz="4" w:space="0" w:color="auto"/>
            </w:tcBorders>
            <w:shd w:val="clear" w:color="000000" w:fill="FFFFFF"/>
            <w:noWrap/>
            <w:vAlign w:val="bottom"/>
          </w:tcPr>
          <w:p w:rsidR="00B85B0A" w:rsidRPr="00F87486" w:rsidRDefault="00B85B0A" w:rsidP="00375542">
            <w:pPr>
              <w:jc w:val="right"/>
            </w:pPr>
            <w:r w:rsidRPr="00F87486">
              <w:t> </w:t>
            </w:r>
          </w:p>
        </w:tc>
        <w:tc>
          <w:tcPr>
            <w:tcW w:w="2835" w:type="dxa"/>
            <w:gridSpan w:val="4"/>
            <w:tcBorders>
              <w:top w:val="nil"/>
              <w:left w:val="nil"/>
              <w:bottom w:val="single" w:sz="4" w:space="0" w:color="auto"/>
              <w:right w:val="single" w:sz="4" w:space="0" w:color="000000"/>
            </w:tcBorders>
            <w:shd w:val="clear" w:color="000000" w:fill="FFFFFF"/>
            <w:noWrap/>
            <w:vAlign w:val="bottom"/>
          </w:tcPr>
          <w:p w:rsidR="00B85B0A" w:rsidRPr="00F87486" w:rsidRDefault="00B85B0A" w:rsidP="00375542">
            <w:pPr>
              <w:jc w:val="right"/>
            </w:pPr>
            <w:r w:rsidRPr="00F87486">
              <w:t> </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B85B0A" w:rsidRPr="00F87486" w:rsidRDefault="00B85B0A" w:rsidP="00375542">
            <w:pPr>
              <w:jc w:val="right"/>
            </w:pPr>
          </w:p>
        </w:tc>
        <w:tc>
          <w:tcPr>
            <w:tcW w:w="1276" w:type="dxa"/>
            <w:tcBorders>
              <w:top w:val="nil"/>
              <w:left w:val="single" w:sz="4" w:space="0" w:color="000000"/>
              <w:bottom w:val="single" w:sz="4" w:space="0" w:color="auto"/>
              <w:right w:val="single" w:sz="4" w:space="0" w:color="auto"/>
            </w:tcBorders>
            <w:shd w:val="clear" w:color="000000" w:fill="FFFFFF"/>
          </w:tcPr>
          <w:p w:rsidR="00B85B0A" w:rsidRPr="00F87486" w:rsidRDefault="00B85B0A" w:rsidP="00375542">
            <w:pPr>
              <w:jc w:val="right"/>
            </w:pPr>
          </w:p>
        </w:tc>
        <w:tc>
          <w:tcPr>
            <w:tcW w:w="1418" w:type="dxa"/>
            <w:tcBorders>
              <w:top w:val="nil"/>
              <w:left w:val="single" w:sz="4" w:space="0" w:color="auto"/>
              <w:bottom w:val="single" w:sz="4" w:space="0" w:color="auto"/>
              <w:right w:val="single" w:sz="4" w:space="0" w:color="auto"/>
            </w:tcBorders>
            <w:shd w:val="clear" w:color="000000" w:fill="FFFFFF"/>
            <w:noWrap/>
            <w:vAlign w:val="bottom"/>
          </w:tcPr>
          <w:p w:rsidR="00B85B0A" w:rsidRPr="00F87486" w:rsidRDefault="00B85B0A" w:rsidP="00375542">
            <w:pPr>
              <w:jc w:val="right"/>
            </w:pPr>
            <w:r w:rsidRPr="00F87486">
              <w:t> </w:t>
            </w:r>
          </w:p>
        </w:tc>
        <w:tc>
          <w:tcPr>
            <w:tcW w:w="4588" w:type="dxa"/>
            <w:tcBorders>
              <w:top w:val="nil"/>
              <w:left w:val="nil"/>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single" w:sz="4" w:space="0" w:color="auto"/>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single" w:sz="4" w:space="0" w:color="auto"/>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single" w:sz="4" w:space="0" w:color="auto"/>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single" w:sz="4" w:space="0" w:color="auto"/>
              <w:right w:val="nil"/>
            </w:tcBorders>
            <w:shd w:val="clear" w:color="000000" w:fill="FFFFFF"/>
            <w:noWrap/>
            <w:vAlign w:val="bottom"/>
          </w:tcPr>
          <w:p w:rsidR="00B85B0A" w:rsidRPr="00F87486" w:rsidRDefault="00B85B0A" w:rsidP="00375542">
            <w:r w:rsidRPr="00F87486">
              <w:t> </w:t>
            </w:r>
          </w:p>
        </w:tc>
        <w:tc>
          <w:tcPr>
            <w:tcW w:w="960" w:type="dxa"/>
            <w:tcBorders>
              <w:top w:val="nil"/>
              <w:left w:val="nil"/>
              <w:bottom w:val="single" w:sz="4" w:space="0" w:color="auto"/>
              <w:right w:val="nil"/>
            </w:tcBorders>
            <w:shd w:val="clear" w:color="000000" w:fill="FFFFFF"/>
            <w:noWrap/>
            <w:vAlign w:val="bottom"/>
          </w:tcPr>
          <w:p w:rsidR="00B85B0A" w:rsidRPr="00F87486" w:rsidRDefault="00B85B0A" w:rsidP="00375542">
            <w:r w:rsidRPr="00F87486">
              <w:t> </w:t>
            </w:r>
          </w:p>
        </w:tc>
      </w:tr>
    </w:tbl>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pPr>
    </w:p>
    <w:tbl>
      <w:tblPr>
        <w:tblW w:w="21650" w:type="dxa"/>
        <w:tblInd w:w="-459" w:type="dxa"/>
        <w:tblLayout w:type="fixed"/>
        <w:tblLook w:val="04A0" w:firstRow="1" w:lastRow="0" w:firstColumn="1" w:lastColumn="0" w:noHBand="0" w:noVBand="1"/>
      </w:tblPr>
      <w:tblGrid>
        <w:gridCol w:w="988"/>
        <w:gridCol w:w="992"/>
        <w:gridCol w:w="1136"/>
        <w:gridCol w:w="340"/>
        <w:gridCol w:w="372"/>
        <w:gridCol w:w="138"/>
        <w:gridCol w:w="570"/>
        <w:gridCol w:w="456"/>
        <w:gridCol w:w="253"/>
        <w:gridCol w:w="709"/>
        <w:gridCol w:w="850"/>
        <w:gridCol w:w="851"/>
        <w:gridCol w:w="137"/>
        <w:gridCol w:w="713"/>
        <w:gridCol w:w="421"/>
        <w:gridCol w:w="661"/>
        <w:gridCol w:w="52"/>
        <w:gridCol w:w="195"/>
        <w:gridCol w:w="525"/>
        <w:gridCol w:w="362"/>
        <w:gridCol w:w="52"/>
        <w:gridCol w:w="516"/>
        <w:gridCol w:w="236"/>
        <w:gridCol w:w="241"/>
        <w:gridCol w:w="751"/>
        <w:gridCol w:w="241"/>
        <w:gridCol w:w="231"/>
        <w:gridCol w:w="662"/>
        <w:gridCol w:w="241"/>
        <w:gridCol w:w="231"/>
        <w:gridCol w:w="903"/>
        <w:gridCol w:w="507"/>
        <w:gridCol w:w="317"/>
        <w:gridCol w:w="310"/>
        <w:gridCol w:w="213"/>
        <w:gridCol w:w="137"/>
        <w:gridCol w:w="173"/>
        <w:gridCol w:w="63"/>
        <w:gridCol w:w="429"/>
        <w:gridCol w:w="31"/>
        <w:gridCol w:w="111"/>
        <w:gridCol w:w="77"/>
        <w:gridCol w:w="339"/>
        <w:gridCol w:w="236"/>
        <w:gridCol w:w="803"/>
        <w:gridCol w:w="236"/>
        <w:gridCol w:w="550"/>
        <w:gridCol w:w="94"/>
        <w:gridCol w:w="32"/>
        <w:gridCol w:w="1966"/>
      </w:tblGrid>
      <w:tr w:rsidR="00B85B0A" w:rsidRPr="00F87486" w:rsidTr="00375542">
        <w:trPr>
          <w:gridAfter w:val="3"/>
          <w:wAfter w:w="2092" w:type="dxa"/>
          <w:trHeight w:val="1290"/>
        </w:trPr>
        <w:tc>
          <w:tcPr>
            <w:tcW w:w="3116" w:type="dxa"/>
            <w:gridSpan w:val="3"/>
            <w:tcBorders>
              <w:top w:val="nil"/>
              <w:left w:val="nil"/>
              <w:bottom w:val="nil"/>
              <w:right w:val="nil"/>
            </w:tcBorders>
            <w:shd w:val="clear" w:color="000000" w:fill="FFFFFF"/>
            <w:vAlign w:val="bottom"/>
          </w:tcPr>
          <w:p w:rsidR="00B85B0A" w:rsidRPr="00F87486" w:rsidRDefault="00B85B0A" w:rsidP="00375542">
            <w:pPr>
              <w:rPr>
                <w:sz w:val="22"/>
                <w:szCs w:val="22"/>
              </w:rPr>
            </w:pPr>
          </w:p>
        </w:tc>
        <w:tc>
          <w:tcPr>
            <w:tcW w:w="340" w:type="dxa"/>
            <w:tcBorders>
              <w:top w:val="nil"/>
              <w:left w:val="nil"/>
              <w:bottom w:val="nil"/>
              <w:right w:val="nil"/>
            </w:tcBorders>
            <w:shd w:val="clear" w:color="000000" w:fill="FFFFFF"/>
            <w:vAlign w:val="bottom"/>
          </w:tcPr>
          <w:p w:rsidR="00B85B0A" w:rsidRPr="00F87486" w:rsidRDefault="00B85B0A" w:rsidP="00375542">
            <w:pPr>
              <w:rPr>
                <w:sz w:val="22"/>
                <w:szCs w:val="22"/>
              </w:rPr>
            </w:pPr>
            <w:r w:rsidRPr="00F87486">
              <w:rPr>
                <w:sz w:val="22"/>
                <w:szCs w:val="22"/>
              </w:rPr>
              <w:t> </w:t>
            </w:r>
          </w:p>
        </w:tc>
        <w:tc>
          <w:tcPr>
            <w:tcW w:w="1536" w:type="dxa"/>
            <w:gridSpan w:val="4"/>
            <w:tcBorders>
              <w:top w:val="nil"/>
              <w:left w:val="nil"/>
              <w:bottom w:val="nil"/>
              <w:right w:val="nil"/>
            </w:tcBorders>
            <w:shd w:val="clear" w:color="000000" w:fill="FFFFFF"/>
            <w:vAlign w:val="bottom"/>
          </w:tcPr>
          <w:p w:rsidR="00B85B0A" w:rsidRPr="00F87486" w:rsidRDefault="00B85B0A" w:rsidP="00375542">
            <w:pPr>
              <w:rPr>
                <w:sz w:val="22"/>
                <w:szCs w:val="22"/>
              </w:rPr>
            </w:pPr>
            <w:r w:rsidRPr="00F87486">
              <w:rPr>
                <w:sz w:val="22"/>
                <w:szCs w:val="22"/>
              </w:rPr>
              <w:t> </w:t>
            </w:r>
          </w:p>
        </w:tc>
        <w:tc>
          <w:tcPr>
            <w:tcW w:w="253" w:type="dxa"/>
            <w:tcBorders>
              <w:top w:val="nil"/>
              <w:left w:val="nil"/>
              <w:bottom w:val="nil"/>
              <w:right w:val="nil"/>
            </w:tcBorders>
            <w:shd w:val="clear" w:color="000000" w:fill="FFFFFF"/>
            <w:vAlign w:val="bottom"/>
          </w:tcPr>
          <w:p w:rsidR="00B85B0A" w:rsidRPr="00F87486" w:rsidRDefault="00B85B0A" w:rsidP="00375542">
            <w:pPr>
              <w:rPr>
                <w:sz w:val="22"/>
                <w:szCs w:val="22"/>
              </w:rPr>
            </w:pPr>
            <w:r w:rsidRPr="00F87486">
              <w:rPr>
                <w:sz w:val="22"/>
                <w:szCs w:val="22"/>
              </w:rPr>
              <w:t> </w:t>
            </w:r>
          </w:p>
        </w:tc>
        <w:tc>
          <w:tcPr>
            <w:tcW w:w="709" w:type="dxa"/>
            <w:tcBorders>
              <w:top w:val="nil"/>
              <w:left w:val="nil"/>
              <w:bottom w:val="nil"/>
              <w:right w:val="nil"/>
            </w:tcBorders>
            <w:shd w:val="clear" w:color="000000" w:fill="FFFFFF"/>
          </w:tcPr>
          <w:p w:rsidR="00B85B0A" w:rsidRPr="00F87486" w:rsidRDefault="00B85B0A" w:rsidP="00375542">
            <w:pPr>
              <w:rPr>
                <w:sz w:val="22"/>
                <w:szCs w:val="22"/>
              </w:rPr>
            </w:pPr>
          </w:p>
        </w:tc>
        <w:tc>
          <w:tcPr>
            <w:tcW w:w="1838" w:type="dxa"/>
            <w:gridSpan w:val="3"/>
            <w:tcBorders>
              <w:top w:val="nil"/>
              <w:left w:val="nil"/>
              <w:bottom w:val="nil"/>
              <w:right w:val="nil"/>
            </w:tcBorders>
            <w:shd w:val="clear" w:color="000000" w:fill="FFFFFF"/>
          </w:tcPr>
          <w:p w:rsidR="00B85B0A" w:rsidRPr="00F87486" w:rsidRDefault="00B85B0A" w:rsidP="00375542">
            <w:pPr>
              <w:rPr>
                <w:sz w:val="22"/>
                <w:szCs w:val="22"/>
              </w:rPr>
            </w:pPr>
          </w:p>
        </w:tc>
        <w:tc>
          <w:tcPr>
            <w:tcW w:w="1134" w:type="dxa"/>
            <w:gridSpan w:val="2"/>
            <w:tcBorders>
              <w:top w:val="nil"/>
              <w:left w:val="nil"/>
              <w:bottom w:val="nil"/>
              <w:right w:val="nil"/>
            </w:tcBorders>
            <w:shd w:val="clear" w:color="000000" w:fill="FFFFFF"/>
          </w:tcPr>
          <w:p w:rsidR="00B85B0A" w:rsidRPr="00F87486" w:rsidRDefault="00B85B0A" w:rsidP="00375542">
            <w:pPr>
              <w:rPr>
                <w:sz w:val="22"/>
                <w:szCs w:val="22"/>
              </w:rPr>
            </w:pPr>
          </w:p>
        </w:tc>
        <w:tc>
          <w:tcPr>
            <w:tcW w:w="7234" w:type="dxa"/>
            <w:gridSpan w:val="19"/>
            <w:tcBorders>
              <w:top w:val="nil"/>
              <w:left w:val="nil"/>
              <w:bottom w:val="nil"/>
              <w:right w:val="nil"/>
            </w:tcBorders>
            <w:shd w:val="clear" w:color="000000" w:fill="FFFFFF"/>
            <w:vAlign w:val="bottom"/>
          </w:tcPr>
          <w:p w:rsidR="00B85B0A" w:rsidRPr="00F87486" w:rsidRDefault="00B85B0A" w:rsidP="00375542">
            <w:pPr>
              <w:rPr>
                <w:sz w:val="22"/>
                <w:szCs w:val="22"/>
              </w:rPr>
            </w:pPr>
            <w:r w:rsidRPr="00F87486">
              <w:rPr>
                <w:sz w:val="22"/>
                <w:szCs w:val="22"/>
              </w:rPr>
              <w:t> </w:t>
            </w:r>
          </w:p>
          <w:p w:rsidR="00B85B0A" w:rsidRPr="00F87486" w:rsidRDefault="00B85B0A" w:rsidP="00375542">
            <w:pPr>
              <w:rPr>
                <w:sz w:val="22"/>
                <w:szCs w:val="22"/>
              </w:rPr>
            </w:pPr>
            <w:r w:rsidRPr="00F87486">
              <w:rPr>
                <w:sz w:val="22"/>
                <w:szCs w:val="22"/>
              </w:rPr>
              <w:t xml:space="preserve">  </w:t>
            </w:r>
          </w:p>
          <w:p w:rsidR="00B85B0A" w:rsidRPr="00F87486" w:rsidRDefault="00B85B0A" w:rsidP="00375542">
            <w:pPr>
              <w:jc w:val="right"/>
            </w:pPr>
            <w:r w:rsidRPr="00F87486">
              <w:rPr>
                <w:sz w:val="22"/>
                <w:szCs w:val="22"/>
              </w:rPr>
              <w:t xml:space="preserve">                                                                            </w:t>
            </w:r>
            <w:r w:rsidRPr="00F87486">
              <w:t>Приложение № 5</w:t>
            </w:r>
          </w:p>
          <w:p w:rsidR="00B85B0A" w:rsidRPr="00F87486" w:rsidRDefault="00B85B0A" w:rsidP="00375542">
            <w:pPr>
              <w:jc w:val="right"/>
            </w:pPr>
            <w:r w:rsidRPr="00F87486">
              <w:t xml:space="preserve">                             к муниципальной программе                                           «Система социальной защиты населения Дзержинского района» </w:t>
            </w:r>
          </w:p>
          <w:p w:rsidR="00B85B0A" w:rsidRPr="00F87486" w:rsidRDefault="00B85B0A" w:rsidP="00375542">
            <w:pPr>
              <w:ind w:left="975" w:hanging="975"/>
              <w:jc w:val="right"/>
              <w:rPr>
                <w:sz w:val="22"/>
                <w:szCs w:val="22"/>
              </w:rPr>
            </w:pPr>
            <w:r w:rsidRPr="00F87486">
              <w:t xml:space="preserve">         </w:t>
            </w:r>
          </w:p>
        </w:tc>
        <w:tc>
          <w:tcPr>
            <w:tcW w:w="523" w:type="dxa"/>
            <w:gridSpan w:val="3"/>
            <w:tcBorders>
              <w:top w:val="nil"/>
              <w:left w:val="nil"/>
              <w:bottom w:val="nil"/>
              <w:right w:val="nil"/>
            </w:tcBorders>
            <w:shd w:val="clear" w:color="000000" w:fill="FFFFFF"/>
          </w:tcPr>
          <w:p w:rsidR="00B85B0A" w:rsidRPr="00F87486" w:rsidRDefault="00B85B0A" w:rsidP="00375542">
            <w:pPr>
              <w:rPr>
                <w:sz w:val="22"/>
                <w:szCs w:val="22"/>
              </w:rPr>
            </w:pPr>
          </w:p>
        </w:tc>
        <w:tc>
          <w:tcPr>
            <w:tcW w:w="2875" w:type="dxa"/>
            <w:gridSpan w:val="10"/>
            <w:tcBorders>
              <w:top w:val="nil"/>
              <w:left w:val="nil"/>
              <w:bottom w:val="nil"/>
              <w:right w:val="nil"/>
            </w:tcBorders>
            <w:shd w:val="clear" w:color="000000" w:fill="FFFFFF"/>
          </w:tcPr>
          <w:p w:rsidR="00B85B0A" w:rsidRPr="00F87486" w:rsidRDefault="00B85B0A" w:rsidP="00375542">
            <w:pPr>
              <w:rPr>
                <w:sz w:val="22"/>
                <w:szCs w:val="22"/>
              </w:rPr>
            </w:pPr>
            <w:r w:rsidRPr="00F87486">
              <w:rPr>
                <w:sz w:val="22"/>
                <w:szCs w:val="22"/>
              </w:rPr>
              <w:t> </w:t>
            </w:r>
          </w:p>
        </w:tc>
      </w:tr>
      <w:tr w:rsidR="00B85B0A" w:rsidRPr="00F87486" w:rsidTr="00375542">
        <w:trPr>
          <w:gridAfter w:val="1"/>
          <w:wAfter w:w="1966" w:type="dxa"/>
          <w:trHeight w:val="315"/>
        </w:trPr>
        <w:tc>
          <w:tcPr>
            <w:tcW w:w="3116" w:type="dxa"/>
            <w:gridSpan w:val="3"/>
            <w:tcBorders>
              <w:top w:val="nil"/>
              <w:left w:val="nil"/>
              <w:bottom w:val="nil"/>
              <w:right w:val="nil"/>
            </w:tcBorders>
            <w:shd w:val="clear" w:color="000000" w:fill="FFFFFF"/>
            <w:vAlign w:val="bottom"/>
          </w:tcPr>
          <w:p w:rsidR="00B85B0A" w:rsidRPr="00F87486" w:rsidRDefault="00B85B0A" w:rsidP="00375542">
            <w:pPr>
              <w:rPr>
                <w:sz w:val="22"/>
                <w:szCs w:val="22"/>
              </w:rPr>
            </w:pPr>
            <w:r w:rsidRPr="00F87486">
              <w:rPr>
                <w:sz w:val="22"/>
                <w:szCs w:val="22"/>
              </w:rPr>
              <w:t> </w:t>
            </w:r>
          </w:p>
        </w:tc>
        <w:tc>
          <w:tcPr>
            <w:tcW w:w="340" w:type="dxa"/>
            <w:tcBorders>
              <w:top w:val="nil"/>
              <w:left w:val="nil"/>
              <w:bottom w:val="nil"/>
              <w:right w:val="nil"/>
            </w:tcBorders>
            <w:shd w:val="clear" w:color="000000" w:fill="FFFFFF"/>
            <w:vAlign w:val="bottom"/>
          </w:tcPr>
          <w:p w:rsidR="00B85B0A" w:rsidRPr="00F87486" w:rsidRDefault="00B85B0A" w:rsidP="00375542">
            <w:pPr>
              <w:rPr>
                <w:sz w:val="22"/>
                <w:szCs w:val="22"/>
              </w:rPr>
            </w:pPr>
            <w:r w:rsidRPr="00F87486">
              <w:rPr>
                <w:sz w:val="22"/>
                <w:szCs w:val="22"/>
              </w:rPr>
              <w:t> </w:t>
            </w:r>
          </w:p>
        </w:tc>
        <w:tc>
          <w:tcPr>
            <w:tcW w:w="1536" w:type="dxa"/>
            <w:gridSpan w:val="4"/>
            <w:tcBorders>
              <w:top w:val="nil"/>
              <w:left w:val="nil"/>
              <w:bottom w:val="nil"/>
              <w:right w:val="nil"/>
            </w:tcBorders>
            <w:shd w:val="clear" w:color="000000" w:fill="FFFFFF"/>
            <w:vAlign w:val="bottom"/>
          </w:tcPr>
          <w:p w:rsidR="00B85B0A" w:rsidRPr="00F87486" w:rsidRDefault="00B85B0A" w:rsidP="00375542">
            <w:pPr>
              <w:rPr>
                <w:sz w:val="22"/>
                <w:szCs w:val="22"/>
              </w:rPr>
            </w:pPr>
            <w:r w:rsidRPr="00F87486">
              <w:rPr>
                <w:sz w:val="22"/>
                <w:szCs w:val="22"/>
              </w:rPr>
              <w:t> </w:t>
            </w:r>
          </w:p>
        </w:tc>
        <w:tc>
          <w:tcPr>
            <w:tcW w:w="253" w:type="dxa"/>
            <w:tcBorders>
              <w:top w:val="nil"/>
              <w:left w:val="nil"/>
              <w:bottom w:val="nil"/>
              <w:right w:val="nil"/>
            </w:tcBorders>
            <w:shd w:val="clear" w:color="000000" w:fill="FFFFFF"/>
            <w:vAlign w:val="bottom"/>
          </w:tcPr>
          <w:p w:rsidR="00B85B0A" w:rsidRPr="00F87486" w:rsidRDefault="00B85B0A" w:rsidP="00375542">
            <w:pPr>
              <w:rPr>
                <w:sz w:val="22"/>
                <w:szCs w:val="22"/>
              </w:rPr>
            </w:pPr>
            <w:r w:rsidRPr="00F87486">
              <w:rPr>
                <w:sz w:val="22"/>
                <w:szCs w:val="22"/>
              </w:rPr>
              <w:t> </w:t>
            </w:r>
          </w:p>
        </w:tc>
        <w:tc>
          <w:tcPr>
            <w:tcW w:w="709" w:type="dxa"/>
            <w:tcBorders>
              <w:top w:val="nil"/>
              <w:left w:val="nil"/>
              <w:bottom w:val="nil"/>
              <w:right w:val="nil"/>
            </w:tcBorders>
            <w:shd w:val="clear" w:color="000000" w:fill="FFFFFF"/>
          </w:tcPr>
          <w:p w:rsidR="00B85B0A" w:rsidRPr="00F87486" w:rsidRDefault="00B85B0A" w:rsidP="00375542">
            <w:pPr>
              <w:rPr>
                <w:sz w:val="22"/>
                <w:szCs w:val="22"/>
              </w:rPr>
            </w:pPr>
          </w:p>
        </w:tc>
        <w:tc>
          <w:tcPr>
            <w:tcW w:w="1838" w:type="dxa"/>
            <w:gridSpan w:val="3"/>
            <w:tcBorders>
              <w:top w:val="nil"/>
              <w:left w:val="nil"/>
              <w:bottom w:val="nil"/>
              <w:right w:val="nil"/>
            </w:tcBorders>
            <w:shd w:val="clear" w:color="000000" w:fill="FFFFFF"/>
          </w:tcPr>
          <w:p w:rsidR="00B85B0A" w:rsidRPr="00F87486" w:rsidRDefault="00B85B0A" w:rsidP="00375542">
            <w:pPr>
              <w:rPr>
                <w:sz w:val="22"/>
                <w:szCs w:val="22"/>
              </w:rPr>
            </w:pPr>
          </w:p>
        </w:tc>
        <w:tc>
          <w:tcPr>
            <w:tcW w:w="713" w:type="dxa"/>
            <w:tcBorders>
              <w:top w:val="nil"/>
              <w:left w:val="nil"/>
              <w:bottom w:val="nil"/>
              <w:right w:val="nil"/>
            </w:tcBorders>
            <w:shd w:val="clear" w:color="000000" w:fill="FFFFFF"/>
            <w:vAlign w:val="bottom"/>
          </w:tcPr>
          <w:p w:rsidR="00B85B0A" w:rsidRPr="00F87486" w:rsidRDefault="00B85B0A" w:rsidP="00375542">
            <w:pPr>
              <w:rPr>
                <w:sz w:val="22"/>
                <w:szCs w:val="22"/>
              </w:rPr>
            </w:pPr>
            <w:r w:rsidRPr="00F87486">
              <w:rPr>
                <w:sz w:val="22"/>
                <w:szCs w:val="22"/>
              </w:rPr>
              <w:t> </w:t>
            </w:r>
          </w:p>
        </w:tc>
        <w:tc>
          <w:tcPr>
            <w:tcW w:w="1854" w:type="dxa"/>
            <w:gridSpan w:val="5"/>
            <w:tcBorders>
              <w:top w:val="nil"/>
              <w:left w:val="nil"/>
              <w:bottom w:val="nil"/>
              <w:right w:val="nil"/>
            </w:tcBorders>
            <w:shd w:val="clear" w:color="000000" w:fill="FFFFFF"/>
            <w:vAlign w:val="bottom"/>
          </w:tcPr>
          <w:p w:rsidR="00B85B0A" w:rsidRPr="00F87486" w:rsidRDefault="00B85B0A" w:rsidP="00375542">
            <w:pPr>
              <w:rPr>
                <w:sz w:val="22"/>
                <w:szCs w:val="22"/>
              </w:rPr>
            </w:pPr>
            <w:r w:rsidRPr="00F87486">
              <w:rPr>
                <w:sz w:val="22"/>
                <w:szCs w:val="22"/>
              </w:rPr>
              <w:t> </w:t>
            </w:r>
          </w:p>
        </w:tc>
        <w:tc>
          <w:tcPr>
            <w:tcW w:w="1407" w:type="dxa"/>
            <w:gridSpan w:val="5"/>
            <w:tcBorders>
              <w:top w:val="nil"/>
              <w:left w:val="nil"/>
              <w:bottom w:val="nil"/>
              <w:right w:val="nil"/>
            </w:tcBorders>
            <w:shd w:val="clear" w:color="000000" w:fill="FFFFFF"/>
            <w:vAlign w:val="bottom"/>
          </w:tcPr>
          <w:p w:rsidR="00B85B0A" w:rsidRPr="00F87486" w:rsidRDefault="00B85B0A" w:rsidP="00375542">
            <w:pPr>
              <w:rPr>
                <w:sz w:val="22"/>
                <w:szCs w:val="22"/>
              </w:rPr>
            </w:pPr>
            <w:r w:rsidRPr="00F87486">
              <w:rPr>
                <w:sz w:val="22"/>
                <w:szCs w:val="22"/>
              </w:rPr>
              <w:t> </w:t>
            </w:r>
          </w:p>
        </w:tc>
        <w:tc>
          <w:tcPr>
            <w:tcW w:w="1223" w:type="dxa"/>
            <w:gridSpan w:val="3"/>
            <w:tcBorders>
              <w:top w:val="nil"/>
              <w:left w:val="nil"/>
              <w:bottom w:val="nil"/>
              <w:right w:val="nil"/>
            </w:tcBorders>
            <w:shd w:val="clear" w:color="000000" w:fill="FFFFFF"/>
          </w:tcPr>
          <w:p w:rsidR="00B85B0A" w:rsidRPr="00F87486" w:rsidRDefault="00B85B0A" w:rsidP="00375542">
            <w:pPr>
              <w:rPr>
                <w:sz w:val="22"/>
                <w:szCs w:val="22"/>
              </w:rPr>
            </w:pPr>
          </w:p>
        </w:tc>
        <w:tc>
          <w:tcPr>
            <w:tcW w:w="1134" w:type="dxa"/>
            <w:gridSpan w:val="3"/>
            <w:tcBorders>
              <w:top w:val="nil"/>
              <w:left w:val="nil"/>
              <w:bottom w:val="nil"/>
              <w:right w:val="nil"/>
            </w:tcBorders>
            <w:shd w:val="clear" w:color="000000" w:fill="FFFFFF"/>
          </w:tcPr>
          <w:p w:rsidR="00B85B0A" w:rsidRPr="00F87486" w:rsidRDefault="00B85B0A" w:rsidP="00375542">
            <w:pPr>
              <w:rPr>
                <w:sz w:val="22"/>
                <w:szCs w:val="22"/>
              </w:rPr>
            </w:pPr>
          </w:p>
        </w:tc>
        <w:tc>
          <w:tcPr>
            <w:tcW w:w="1727" w:type="dxa"/>
            <w:gridSpan w:val="3"/>
            <w:tcBorders>
              <w:top w:val="nil"/>
              <w:left w:val="nil"/>
              <w:bottom w:val="nil"/>
              <w:right w:val="nil"/>
            </w:tcBorders>
            <w:shd w:val="clear" w:color="000000" w:fill="FFFFFF"/>
            <w:vAlign w:val="bottom"/>
          </w:tcPr>
          <w:p w:rsidR="00B85B0A" w:rsidRPr="00F87486" w:rsidRDefault="00B85B0A" w:rsidP="00375542">
            <w:pPr>
              <w:rPr>
                <w:sz w:val="22"/>
                <w:szCs w:val="22"/>
              </w:rPr>
            </w:pPr>
            <w:r w:rsidRPr="00F87486">
              <w:rPr>
                <w:sz w:val="22"/>
                <w:szCs w:val="22"/>
              </w:rPr>
              <w:t> </w:t>
            </w:r>
          </w:p>
        </w:tc>
        <w:tc>
          <w:tcPr>
            <w:tcW w:w="523" w:type="dxa"/>
            <w:gridSpan w:val="2"/>
            <w:tcBorders>
              <w:top w:val="nil"/>
              <w:left w:val="nil"/>
              <w:bottom w:val="nil"/>
              <w:right w:val="nil"/>
            </w:tcBorders>
            <w:shd w:val="clear" w:color="000000" w:fill="FFFFFF"/>
          </w:tcPr>
          <w:p w:rsidR="00B85B0A" w:rsidRPr="00F87486" w:rsidRDefault="00B85B0A" w:rsidP="00375542">
            <w:pPr>
              <w:rPr>
                <w:sz w:val="22"/>
                <w:szCs w:val="22"/>
              </w:rPr>
            </w:pPr>
          </w:p>
        </w:tc>
        <w:tc>
          <w:tcPr>
            <w:tcW w:w="1021" w:type="dxa"/>
            <w:gridSpan w:val="7"/>
            <w:tcBorders>
              <w:top w:val="nil"/>
              <w:left w:val="nil"/>
              <w:bottom w:val="nil"/>
              <w:right w:val="nil"/>
            </w:tcBorders>
            <w:shd w:val="clear" w:color="000000" w:fill="FFFFFF"/>
            <w:vAlign w:val="bottom"/>
          </w:tcPr>
          <w:p w:rsidR="00B85B0A" w:rsidRPr="00F87486" w:rsidRDefault="00B85B0A" w:rsidP="00375542">
            <w:pPr>
              <w:rPr>
                <w:sz w:val="22"/>
                <w:szCs w:val="22"/>
              </w:rPr>
            </w:pPr>
            <w:r w:rsidRPr="00F87486">
              <w:rPr>
                <w:sz w:val="22"/>
                <w:szCs w:val="22"/>
              </w:rPr>
              <w:t> </w:t>
            </w:r>
          </w:p>
        </w:tc>
        <w:tc>
          <w:tcPr>
            <w:tcW w:w="1378" w:type="dxa"/>
            <w:gridSpan w:val="3"/>
            <w:tcBorders>
              <w:top w:val="nil"/>
              <w:left w:val="nil"/>
              <w:bottom w:val="nil"/>
              <w:right w:val="nil"/>
            </w:tcBorders>
            <w:shd w:val="clear" w:color="000000" w:fill="FFFFFF"/>
            <w:vAlign w:val="bottom"/>
          </w:tcPr>
          <w:p w:rsidR="00B85B0A" w:rsidRPr="00F87486" w:rsidRDefault="00B85B0A" w:rsidP="00375542">
            <w:pPr>
              <w:rPr>
                <w:sz w:val="22"/>
                <w:szCs w:val="22"/>
              </w:rPr>
            </w:pPr>
            <w:r w:rsidRPr="00F87486">
              <w:rPr>
                <w:sz w:val="22"/>
                <w:szCs w:val="22"/>
              </w:rPr>
              <w:t> </w:t>
            </w:r>
          </w:p>
        </w:tc>
        <w:tc>
          <w:tcPr>
            <w:tcW w:w="236" w:type="dxa"/>
            <w:tcBorders>
              <w:top w:val="nil"/>
              <w:left w:val="nil"/>
              <w:bottom w:val="nil"/>
              <w:right w:val="nil"/>
            </w:tcBorders>
            <w:shd w:val="clear" w:color="000000" w:fill="FFFFFF"/>
            <w:vAlign w:val="bottom"/>
          </w:tcPr>
          <w:p w:rsidR="00B85B0A" w:rsidRPr="00F87486" w:rsidRDefault="00B85B0A" w:rsidP="00375542">
            <w:pPr>
              <w:rPr>
                <w:sz w:val="22"/>
                <w:szCs w:val="22"/>
              </w:rPr>
            </w:pPr>
            <w:r w:rsidRPr="00F87486">
              <w:rPr>
                <w:sz w:val="22"/>
                <w:szCs w:val="22"/>
              </w:rPr>
              <w:t> </w:t>
            </w:r>
          </w:p>
        </w:tc>
        <w:tc>
          <w:tcPr>
            <w:tcW w:w="676" w:type="dxa"/>
            <w:gridSpan w:val="3"/>
            <w:tcBorders>
              <w:top w:val="nil"/>
              <w:left w:val="nil"/>
              <w:bottom w:val="nil"/>
              <w:right w:val="nil"/>
            </w:tcBorders>
            <w:shd w:val="clear" w:color="000000" w:fill="FFFFFF"/>
          </w:tcPr>
          <w:p w:rsidR="00B85B0A" w:rsidRPr="00F87486" w:rsidRDefault="00B85B0A" w:rsidP="00375542">
            <w:pPr>
              <w:rPr>
                <w:sz w:val="22"/>
                <w:szCs w:val="22"/>
              </w:rPr>
            </w:pPr>
            <w:r w:rsidRPr="00F87486">
              <w:rPr>
                <w:sz w:val="22"/>
                <w:szCs w:val="22"/>
              </w:rPr>
              <w:t> </w:t>
            </w:r>
          </w:p>
        </w:tc>
      </w:tr>
      <w:tr w:rsidR="00B85B0A" w:rsidRPr="00F87486" w:rsidTr="00375542">
        <w:trPr>
          <w:gridAfter w:val="3"/>
          <w:wAfter w:w="2092" w:type="dxa"/>
          <w:trHeight w:val="315"/>
        </w:trPr>
        <w:tc>
          <w:tcPr>
            <w:tcW w:w="988" w:type="dxa"/>
            <w:tcBorders>
              <w:top w:val="nil"/>
              <w:left w:val="nil"/>
              <w:bottom w:val="nil"/>
              <w:right w:val="nil"/>
            </w:tcBorders>
            <w:shd w:val="clear" w:color="000000" w:fill="FFFFFF"/>
          </w:tcPr>
          <w:p w:rsidR="00B85B0A" w:rsidRPr="00F87486" w:rsidRDefault="00B85B0A" w:rsidP="00375542">
            <w:pPr>
              <w:jc w:val="center"/>
              <w:rPr>
                <w:b/>
              </w:rPr>
            </w:pPr>
          </w:p>
        </w:tc>
        <w:tc>
          <w:tcPr>
            <w:tcW w:w="992" w:type="dxa"/>
            <w:tcBorders>
              <w:top w:val="nil"/>
              <w:left w:val="nil"/>
              <w:bottom w:val="nil"/>
              <w:right w:val="nil"/>
            </w:tcBorders>
            <w:shd w:val="clear" w:color="000000" w:fill="FFFFFF"/>
          </w:tcPr>
          <w:p w:rsidR="00B85B0A" w:rsidRPr="00F87486" w:rsidRDefault="00B85B0A" w:rsidP="00375542">
            <w:pPr>
              <w:jc w:val="center"/>
              <w:rPr>
                <w:b/>
              </w:rPr>
            </w:pPr>
          </w:p>
        </w:tc>
        <w:tc>
          <w:tcPr>
            <w:tcW w:w="1136" w:type="dxa"/>
            <w:tcBorders>
              <w:top w:val="nil"/>
              <w:left w:val="nil"/>
              <w:bottom w:val="nil"/>
              <w:right w:val="nil"/>
            </w:tcBorders>
            <w:shd w:val="clear" w:color="000000" w:fill="FFFFFF"/>
          </w:tcPr>
          <w:p w:rsidR="00B85B0A" w:rsidRPr="00F87486" w:rsidRDefault="00B85B0A" w:rsidP="00375542">
            <w:pPr>
              <w:jc w:val="center"/>
              <w:rPr>
                <w:b/>
              </w:rPr>
            </w:pPr>
          </w:p>
        </w:tc>
        <w:tc>
          <w:tcPr>
            <w:tcW w:w="850" w:type="dxa"/>
            <w:gridSpan w:val="3"/>
            <w:tcBorders>
              <w:top w:val="nil"/>
              <w:left w:val="nil"/>
              <w:bottom w:val="nil"/>
              <w:right w:val="nil"/>
            </w:tcBorders>
            <w:shd w:val="clear" w:color="000000" w:fill="FFFFFF"/>
          </w:tcPr>
          <w:p w:rsidR="00B85B0A" w:rsidRPr="00F87486" w:rsidRDefault="00B85B0A" w:rsidP="00375542">
            <w:pPr>
              <w:jc w:val="center"/>
              <w:rPr>
                <w:b/>
              </w:rPr>
            </w:pPr>
          </w:p>
        </w:tc>
        <w:tc>
          <w:tcPr>
            <w:tcW w:w="12194" w:type="dxa"/>
            <w:gridSpan w:val="28"/>
            <w:tcBorders>
              <w:top w:val="nil"/>
              <w:left w:val="nil"/>
              <w:bottom w:val="nil"/>
              <w:right w:val="nil"/>
            </w:tcBorders>
            <w:shd w:val="clear" w:color="000000" w:fill="FFFFFF"/>
            <w:noWrap/>
            <w:vAlign w:val="bottom"/>
          </w:tcPr>
          <w:p w:rsidR="00B85B0A" w:rsidRPr="00F87486" w:rsidRDefault="00B85B0A" w:rsidP="00375542">
            <w:pPr>
              <w:jc w:val="center"/>
              <w:rPr>
                <w:b/>
              </w:rPr>
            </w:pPr>
            <w:r w:rsidRPr="00F87486">
              <w:rPr>
                <w:b/>
              </w:rPr>
              <w:t xml:space="preserve">Прогноз сводных показателей муниципальных заданий </w:t>
            </w:r>
          </w:p>
          <w:p w:rsidR="00B85B0A" w:rsidRPr="00F87486" w:rsidRDefault="00B85B0A" w:rsidP="00375542">
            <w:pPr>
              <w:jc w:val="center"/>
              <w:rPr>
                <w:i/>
                <w:sz w:val="22"/>
                <w:szCs w:val="22"/>
              </w:rPr>
            </w:pPr>
          </w:p>
        </w:tc>
        <w:tc>
          <w:tcPr>
            <w:tcW w:w="523" w:type="dxa"/>
            <w:gridSpan w:val="3"/>
            <w:tcBorders>
              <w:top w:val="nil"/>
              <w:left w:val="nil"/>
              <w:bottom w:val="nil"/>
              <w:right w:val="nil"/>
            </w:tcBorders>
            <w:shd w:val="clear" w:color="000000" w:fill="FFFFFF"/>
          </w:tcPr>
          <w:p w:rsidR="00B85B0A" w:rsidRPr="00F87486" w:rsidRDefault="00B85B0A" w:rsidP="00375542">
            <w:pPr>
              <w:rPr>
                <w:sz w:val="22"/>
                <w:szCs w:val="22"/>
              </w:rPr>
            </w:pPr>
          </w:p>
        </w:tc>
        <w:tc>
          <w:tcPr>
            <w:tcW w:w="2875" w:type="dxa"/>
            <w:gridSpan w:val="10"/>
            <w:tcBorders>
              <w:top w:val="nil"/>
              <w:left w:val="nil"/>
              <w:bottom w:val="nil"/>
              <w:right w:val="nil"/>
            </w:tcBorders>
            <w:shd w:val="clear" w:color="000000" w:fill="FFFFFF"/>
          </w:tcPr>
          <w:p w:rsidR="00B85B0A" w:rsidRPr="00F87486" w:rsidRDefault="00B85B0A" w:rsidP="00375542">
            <w:pPr>
              <w:rPr>
                <w:sz w:val="22"/>
                <w:szCs w:val="22"/>
              </w:rPr>
            </w:pPr>
            <w:r w:rsidRPr="00F87486">
              <w:rPr>
                <w:sz w:val="22"/>
                <w:szCs w:val="22"/>
              </w:rPr>
              <w:t> </w:t>
            </w:r>
          </w:p>
        </w:tc>
      </w:tr>
      <w:tr w:rsidR="00B85B0A" w:rsidRPr="00F87486" w:rsidTr="00375542">
        <w:trPr>
          <w:gridAfter w:val="1"/>
          <w:wAfter w:w="1966" w:type="dxa"/>
          <w:trHeight w:val="375"/>
        </w:trPr>
        <w:tc>
          <w:tcPr>
            <w:tcW w:w="3116" w:type="dxa"/>
            <w:gridSpan w:val="3"/>
            <w:tcBorders>
              <w:top w:val="nil"/>
              <w:left w:val="nil"/>
              <w:bottom w:val="nil"/>
              <w:right w:val="nil"/>
            </w:tcBorders>
            <w:shd w:val="clear" w:color="000000" w:fill="FFFFFF"/>
            <w:noWrap/>
            <w:vAlign w:val="bottom"/>
          </w:tcPr>
          <w:p w:rsidR="00B85B0A" w:rsidRPr="00F87486" w:rsidRDefault="00B85B0A" w:rsidP="00375542">
            <w:pPr>
              <w:jc w:val="center"/>
              <w:rPr>
                <w:sz w:val="22"/>
                <w:szCs w:val="22"/>
              </w:rPr>
            </w:pPr>
            <w:r w:rsidRPr="00F87486">
              <w:rPr>
                <w:sz w:val="22"/>
                <w:szCs w:val="22"/>
              </w:rPr>
              <w:t> </w:t>
            </w:r>
          </w:p>
        </w:tc>
        <w:tc>
          <w:tcPr>
            <w:tcW w:w="340" w:type="dxa"/>
            <w:tcBorders>
              <w:top w:val="nil"/>
              <w:left w:val="nil"/>
              <w:bottom w:val="nil"/>
              <w:right w:val="nil"/>
            </w:tcBorders>
            <w:shd w:val="clear" w:color="000000" w:fill="FFFFFF"/>
            <w:noWrap/>
            <w:vAlign w:val="bottom"/>
          </w:tcPr>
          <w:p w:rsidR="00B85B0A" w:rsidRPr="00F87486" w:rsidRDefault="00B85B0A" w:rsidP="00375542">
            <w:pPr>
              <w:jc w:val="center"/>
              <w:rPr>
                <w:sz w:val="22"/>
                <w:szCs w:val="22"/>
              </w:rPr>
            </w:pPr>
            <w:r w:rsidRPr="00F87486">
              <w:rPr>
                <w:sz w:val="22"/>
                <w:szCs w:val="22"/>
              </w:rPr>
              <w:t> </w:t>
            </w:r>
          </w:p>
        </w:tc>
        <w:tc>
          <w:tcPr>
            <w:tcW w:w="1536" w:type="dxa"/>
            <w:gridSpan w:val="4"/>
            <w:tcBorders>
              <w:top w:val="nil"/>
              <w:left w:val="nil"/>
              <w:bottom w:val="nil"/>
              <w:right w:val="nil"/>
            </w:tcBorders>
            <w:shd w:val="clear" w:color="000000" w:fill="FFFFFF"/>
            <w:noWrap/>
            <w:vAlign w:val="bottom"/>
          </w:tcPr>
          <w:p w:rsidR="00B85B0A" w:rsidRPr="00F87486" w:rsidRDefault="00B85B0A" w:rsidP="00375542">
            <w:pPr>
              <w:jc w:val="center"/>
              <w:rPr>
                <w:sz w:val="22"/>
                <w:szCs w:val="22"/>
              </w:rPr>
            </w:pPr>
            <w:r w:rsidRPr="00F87486">
              <w:rPr>
                <w:sz w:val="22"/>
                <w:szCs w:val="22"/>
              </w:rPr>
              <w:t> </w:t>
            </w:r>
          </w:p>
        </w:tc>
        <w:tc>
          <w:tcPr>
            <w:tcW w:w="253" w:type="dxa"/>
            <w:tcBorders>
              <w:top w:val="nil"/>
              <w:left w:val="nil"/>
              <w:bottom w:val="nil"/>
              <w:right w:val="nil"/>
            </w:tcBorders>
            <w:shd w:val="clear" w:color="000000" w:fill="FFFFFF"/>
            <w:noWrap/>
            <w:vAlign w:val="bottom"/>
          </w:tcPr>
          <w:p w:rsidR="00B85B0A" w:rsidRPr="00F87486" w:rsidRDefault="00B85B0A" w:rsidP="00375542">
            <w:pPr>
              <w:jc w:val="center"/>
              <w:rPr>
                <w:sz w:val="22"/>
                <w:szCs w:val="22"/>
              </w:rPr>
            </w:pPr>
            <w:r w:rsidRPr="00F87486">
              <w:rPr>
                <w:sz w:val="22"/>
                <w:szCs w:val="22"/>
              </w:rPr>
              <w:t> </w:t>
            </w:r>
          </w:p>
        </w:tc>
        <w:tc>
          <w:tcPr>
            <w:tcW w:w="709" w:type="dxa"/>
            <w:tcBorders>
              <w:top w:val="nil"/>
              <w:left w:val="nil"/>
              <w:bottom w:val="nil"/>
              <w:right w:val="nil"/>
            </w:tcBorders>
            <w:shd w:val="clear" w:color="000000" w:fill="FFFFFF"/>
          </w:tcPr>
          <w:p w:rsidR="00B85B0A" w:rsidRPr="00F87486" w:rsidRDefault="00B85B0A" w:rsidP="00375542">
            <w:pPr>
              <w:jc w:val="center"/>
              <w:rPr>
                <w:sz w:val="22"/>
                <w:szCs w:val="22"/>
              </w:rPr>
            </w:pPr>
          </w:p>
        </w:tc>
        <w:tc>
          <w:tcPr>
            <w:tcW w:w="1838" w:type="dxa"/>
            <w:gridSpan w:val="3"/>
            <w:tcBorders>
              <w:top w:val="nil"/>
              <w:left w:val="nil"/>
              <w:bottom w:val="nil"/>
              <w:right w:val="nil"/>
            </w:tcBorders>
            <w:shd w:val="clear" w:color="000000" w:fill="FFFFFF"/>
          </w:tcPr>
          <w:p w:rsidR="00B85B0A" w:rsidRPr="00F87486" w:rsidRDefault="00B85B0A" w:rsidP="00375542">
            <w:pPr>
              <w:jc w:val="center"/>
              <w:rPr>
                <w:sz w:val="22"/>
                <w:szCs w:val="22"/>
              </w:rPr>
            </w:pPr>
          </w:p>
        </w:tc>
        <w:tc>
          <w:tcPr>
            <w:tcW w:w="713" w:type="dxa"/>
            <w:tcBorders>
              <w:top w:val="nil"/>
              <w:left w:val="nil"/>
              <w:bottom w:val="nil"/>
              <w:right w:val="nil"/>
            </w:tcBorders>
            <w:shd w:val="clear" w:color="000000" w:fill="FFFFFF"/>
            <w:noWrap/>
            <w:vAlign w:val="bottom"/>
          </w:tcPr>
          <w:p w:rsidR="00B85B0A" w:rsidRPr="00F87486" w:rsidRDefault="00B85B0A" w:rsidP="00375542">
            <w:pPr>
              <w:jc w:val="center"/>
              <w:rPr>
                <w:sz w:val="22"/>
                <w:szCs w:val="22"/>
              </w:rPr>
            </w:pPr>
            <w:r w:rsidRPr="00F87486">
              <w:rPr>
                <w:sz w:val="22"/>
                <w:szCs w:val="22"/>
              </w:rPr>
              <w:t> </w:t>
            </w:r>
          </w:p>
        </w:tc>
        <w:tc>
          <w:tcPr>
            <w:tcW w:w="1329" w:type="dxa"/>
            <w:gridSpan w:val="4"/>
            <w:tcBorders>
              <w:top w:val="nil"/>
              <w:left w:val="nil"/>
              <w:bottom w:val="nil"/>
              <w:right w:val="nil"/>
            </w:tcBorders>
            <w:shd w:val="clear" w:color="000000" w:fill="FFFFFF"/>
            <w:noWrap/>
            <w:vAlign w:val="bottom"/>
          </w:tcPr>
          <w:p w:rsidR="00B85B0A" w:rsidRPr="00F87486" w:rsidRDefault="00B85B0A" w:rsidP="00375542">
            <w:pPr>
              <w:jc w:val="center"/>
              <w:rPr>
                <w:sz w:val="22"/>
                <w:szCs w:val="22"/>
              </w:rPr>
            </w:pPr>
            <w:r w:rsidRPr="00F87486">
              <w:rPr>
                <w:sz w:val="22"/>
                <w:szCs w:val="22"/>
              </w:rPr>
              <w:t> </w:t>
            </w:r>
          </w:p>
        </w:tc>
        <w:tc>
          <w:tcPr>
            <w:tcW w:w="1932" w:type="dxa"/>
            <w:gridSpan w:val="6"/>
            <w:tcBorders>
              <w:top w:val="nil"/>
              <w:left w:val="nil"/>
              <w:bottom w:val="nil"/>
              <w:right w:val="nil"/>
            </w:tcBorders>
            <w:shd w:val="clear" w:color="000000" w:fill="FFFFFF"/>
            <w:noWrap/>
            <w:vAlign w:val="bottom"/>
          </w:tcPr>
          <w:p w:rsidR="00B85B0A" w:rsidRPr="00F87486" w:rsidRDefault="00B85B0A" w:rsidP="00375542">
            <w:pPr>
              <w:jc w:val="center"/>
              <w:rPr>
                <w:sz w:val="22"/>
                <w:szCs w:val="22"/>
              </w:rPr>
            </w:pPr>
            <w:r w:rsidRPr="00F87486">
              <w:rPr>
                <w:sz w:val="22"/>
                <w:szCs w:val="22"/>
              </w:rPr>
              <w:t> </w:t>
            </w:r>
          </w:p>
        </w:tc>
        <w:tc>
          <w:tcPr>
            <w:tcW w:w="1223" w:type="dxa"/>
            <w:gridSpan w:val="3"/>
            <w:tcBorders>
              <w:top w:val="nil"/>
              <w:left w:val="nil"/>
              <w:bottom w:val="nil"/>
              <w:right w:val="nil"/>
            </w:tcBorders>
            <w:shd w:val="clear" w:color="000000" w:fill="FFFFFF"/>
          </w:tcPr>
          <w:p w:rsidR="00B85B0A" w:rsidRPr="00F87486" w:rsidRDefault="00B85B0A" w:rsidP="00375542">
            <w:pPr>
              <w:jc w:val="center"/>
              <w:rPr>
                <w:sz w:val="22"/>
                <w:szCs w:val="22"/>
              </w:rPr>
            </w:pPr>
          </w:p>
        </w:tc>
        <w:tc>
          <w:tcPr>
            <w:tcW w:w="1134" w:type="dxa"/>
            <w:gridSpan w:val="3"/>
            <w:tcBorders>
              <w:top w:val="nil"/>
              <w:left w:val="nil"/>
              <w:bottom w:val="nil"/>
              <w:right w:val="nil"/>
            </w:tcBorders>
            <w:shd w:val="clear" w:color="000000" w:fill="FFFFFF"/>
          </w:tcPr>
          <w:p w:rsidR="00B85B0A" w:rsidRPr="00F87486" w:rsidRDefault="00B85B0A" w:rsidP="00375542">
            <w:pPr>
              <w:jc w:val="center"/>
              <w:rPr>
                <w:sz w:val="22"/>
                <w:szCs w:val="22"/>
              </w:rPr>
            </w:pPr>
          </w:p>
        </w:tc>
        <w:tc>
          <w:tcPr>
            <w:tcW w:w="1727" w:type="dxa"/>
            <w:gridSpan w:val="3"/>
            <w:tcBorders>
              <w:top w:val="nil"/>
              <w:left w:val="nil"/>
              <w:bottom w:val="nil"/>
              <w:right w:val="nil"/>
            </w:tcBorders>
            <w:shd w:val="clear" w:color="000000" w:fill="FFFFFF"/>
            <w:noWrap/>
            <w:vAlign w:val="bottom"/>
          </w:tcPr>
          <w:p w:rsidR="00B85B0A" w:rsidRPr="00F87486" w:rsidRDefault="00B85B0A" w:rsidP="00375542">
            <w:pPr>
              <w:jc w:val="center"/>
              <w:rPr>
                <w:sz w:val="22"/>
                <w:szCs w:val="22"/>
              </w:rPr>
            </w:pPr>
            <w:r w:rsidRPr="00F87486">
              <w:rPr>
                <w:sz w:val="22"/>
                <w:szCs w:val="22"/>
              </w:rPr>
              <w:t> </w:t>
            </w:r>
          </w:p>
        </w:tc>
        <w:tc>
          <w:tcPr>
            <w:tcW w:w="523" w:type="dxa"/>
            <w:gridSpan w:val="2"/>
            <w:tcBorders>
              <w:top w:val="nil"/>
              <w:left w:val="nil"/>
              <w:bottom w:val="nil"/>
              <w:right w:val="nil"/>
            </w:tcBorders>
            <w:shd w:val="clear" w:color="000000" w:fill="FFFFFF"/>
          </w:tcPr>
          <w:p w:rsidR="00B85B0A" w:rsidRPr="00F87486" w:rsidRDefault="00B85B0A" w:rsidP="00375542">
            <w:pPr>
              <w:jc w:val="center"/>
              <w:rPr>
                <w:sz w:val="22"/>
                <w:szCs w:val="22"/>
              </w:rPr>
            </w:pPr>
          </w:p>
        </w:tc>
        <w:tc>
          <w:tcPr>
            <w:tcW w:w="1021" w:type="dxa"/>
            <w:gridSpan w:val="7"/>
            <w:tcBorders>
              <w:top w:val="nil"/>
              <w:left w:val="nil"/>
              <w:bottom w:val="nil"/>
              <w:right w:val="nil"/>
            </w:tcBorders>
            <w:shd w:val="clear" w:color="000000" w:fill="FFFFFF"/>
            <w:noWrap/>
            <w:vAlign w:val="bottom"/>
          </w:tcPr>
          <w:p w:rsidR="00B85B0A" w:rsidRPr="00F87486" w:rsidRDefault="00B85B0A" w:rsidP="00375542">
            <w:pPr>
              <w:jc w:val="center"/>
              <w:rPr>
                <w:sz w:val="22"/>
                <w:szCs w:val="22"/>
              </w:rPr>
            </w:pPr>
            <w:r w:rsidRPr="00F87486">
              <w:rPr>
                <w:sz w:val="22"/>
                <w:szCs w:val="22"/>
              </w:rPr>
              <w:t> </w:t>
            </w:r>
          </w:p>
        </w:tc>
        <w:tc>
          <w:tcPr>
            <w:tcW w:w="1378" w:type="dxa"/>
            <w:gridSpan w:val="3"/>
            <w:tcBorders>
              <w:top w:val="nil"/>
              <w:left w:val="nil"/>
              <w:bottom w:val="nil"/>
              <w:right w:val="nil"/>
            </w:tcBorders>
            <w:shd w:val="clear" w:color="000000" w:fill="FFFFFF"/>
            <w:noWrap/>
            <w:vAlign w:val="bottom"/>
          </w:tcPr>
          <w:p w:rsidR="00B85B0A" w:rsidRPr="00F87486" w:rsidRDefault="00B85B0A" w:rsidP="00375542">
            <w:pPr>
              <w:jc w:val="center"/>
              <w:rPr>
                <w:sz w:val="22"/>
                <w:szCs w:val="22"/>
              </w:rPr>
            </w:pPr>
            <w:r w:rsidRPr="00F87486">
              <w:rPr>
                <w:sz w:val="22"/>
                <w:szCs w:val="22"/>
              </w:rPr>
              <w:t> </w:t>
            </w:r>
          </w:p>
        </w:tc>
        <w:tc>
          <w:tcPr>
            <w:tcW w:w="236" w:type="dxa"/>
            <w:tcBorders>
              <w:top w:val="nil"/>
              <w:left w:val="nil"/>
              <w:bottom w:val="nil"/>
              <w:right w:val="nil"/>
            </w:tcBorders>
            <w:shd w:val="clear" w:color="000000" w:fill="FFFFFF"/>
            <w:noWrap/>
            <w:vAlign w:val="bottom"/>
          </w:tcPr>
          <w:p w:rsidR="00B85B0A" w:rsidRPr="00F87486" w:rsidRDefault="00B85B0A" w:rsidP="00375542">
            <w:pPr>
              <w:jc w:val="center"/>
              <w:rPr>
                <w:sz w:val="22"/>
                <w:szCs w:val="22"/>
              </w:rPr>
            </w:pPr>
            <w:r w:rsidRPr="00F87486">
              <w:rPr>
                <w:sz w:val="22"/>
                <w:szCs w:val="22"/>
              </w:rPr>
              <w:t> </w:t>
            </w:r>
          </w:p>
        </w:tc>
        <w:tc>
          <w:tcPr>
            <w:tcW w:w="676" w:type="dxa"/>
            <w:gridSpan w:val="3"/>
            <w:tcBorders>
              <w:top w:val="nil"/>
              <w:left w:val="nil"/>
              <w:bottom w:val="nil"/>
              <w:right w:val="nil"/>
            </w:tcBorders>
            <w:shd w:val="clear" w:color="000000" w:fill="FFFFFF"/>
          </w:tcPr>
          <w:p w:rsidR="00B85B0A" w:rsidRPr="00F87486" w:rsidRDefault="00B85B0A" w:rsidP="00375542">
            <w:pPr>
              <w:rPr>
                <w:sz w:val="22"/>
                <w:szCs w:val="22"/>
              </w:rPr>
            </w:pPr>
            <w:r w:rsidRPr="00F87486">
              <w:rPr>
                <w:sz w:val="22"/>
                <w:szCs w:val="22"/>
              </w:rPr>
              <w:t> </w:t>
            </w:r>
          </w:p>
        </w:tc>
      </w:tr>
      <w:tr w:rsidR="00B85B0A" w:rsidRPr="00F87486" w:rsidTr="00375542">
        <w:trPr>
          <w:gridAfter w:val="2"/>
          <w:wAfter w:w="1998" w:type="dxa"/>
          <w:trHeight w:val="430"/>
        </w:trPr>
        <w:tc>
          <w:tcPr>
            <w:tcW w:w="3116" w:type="dxa"/>
            <w:gridSpan w:val="3"/>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B85B0A" w:rsidRPr="00F87486" w:rsidRDefault="00B85B0A" w:rsidP="00375542">
            <w:pPr>
              <w:jc w:val="center"/>
              <w:rPr>
                <w:sz w:val="20"/>
              </w:rPr>
            </w:pPr>
            <w:r w:rsidRPr="00F87486">
              <w:rPr>
                <w:sz w:val="20"/>
              </w:rPr>
              <w:t>Наименование услуги, показателя объема услуги (работы)</w:t>
            </w:r>
          </w:p>
        </w:tc>
        <w:tc>
          <w:tcPr>
            <w:tcW w:w="712" w:type="dxa"/>
            <w:gridSpan w:val="2"/>
            <w:tcBorders>
              <w:top w:val="single" w:sz="4" w:space="0" w:color="auto"/>
              <w:left w:val="nil"/>
              <w:bottom w:val="single" w:sz="4" w:space="0" w:color="auto"/>
              <w:right w:val="nil"/>
            </w:tcBorders>
            <w:shd w:val="clear" w:color="000000" w:fill="FFFFFF"/>
          </w:tcPr>
          <w:p w:rsidR="00B85B0A" w:rsidRPr="00F87486" w:rsidRDefault="00B85B0A" w:rsidP="00375542">
            <w:pPr>
              <w:jc w:val="center"/>
              <w:rPr>
                <w:sz w:val="20"/>
              </w:rPr>
            </w:pPr>
          </w:p>
        </w:tc>
        <w:tc>
          <w:tcPr>
            <w:tcW w:w="708" w:type="dxa"/>
            <w:gridSpan w:val="2"/>
            <w:tcBorders>
              <w:top w:val="single" w:sz="4" w:space="0" w:color="auto"/>
              <w:left w:val="nil"/>
              <w:bottom w:val="single" w:sz="4" w:space="0" w:color="auto"/>
              <w:right w:val="nil"/>
            </w:tcBorders>
            <w:shd w:val="clear" w:color="000000" w:fill="FFFFFF"/>
          </w:tcPr>
          <w:p w:rsidR="00B85B0A" w:rsidRPr="00F87486" w:rsidRDefault="00B85B0A" w:rsidP="00375542">
            <w:pPr>
              <w:jc w:val="center"/>
              <w:rPr>
                <w:sz w:val="20"/>
              </w:rPr>
            </w:pPr>
          </w:p>
        </w:tc>
        <w:tc>
          <w:tcPr>
            <w:tcW w:w="3969" w:type="dxa"/>
            <w:gridSpan w:val="7"/>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rPr>
                <w:sz w:val="20"/>
              </w:rPr>
            </w:pPr>
            <w:r w:rsidRPr="00F87486">
              <w:rPr>
                <w:sz w:val="20"/>
              </w:rPr>
              <w:t>Значение показателя объема услуги (работы)</w:t>
            </w:r>
          </w:p>
        </w:tc>
        <w:tc>
          <w:tcPr>
            <w:tcW w:w="1082" w:type="dxa"/>
            <w:gridSpan w:val="2"/>
            <w:tcBorders>
              <w:top w:val="single" w:sz="4" w:space="0" w:color="auto"/>
              <w:left w:val="nil"/>
              <w:bottom w:val="single" w:sz="4" w:space="0" w:color="auto"/>
              <w:right w:val="nil"/>
            </w:tcBorders>
            <w:shd w:val="clear" w:color="000000" w:fill="FFFFFF"/>
          </w:tcPr>
          <w:p w:rsidR="00B85B0A" w:rsidRPr="00F87486" w:rsidRDefault="00B85B0A" w:rsidP="00375542">
            <w:pPr>
              <w:jc w:val="center"/>
              <w:rPr>
                <w:sz w:val="20"/>
              </w:rPr>
            </w:pPr>
          </w:p>
        </w:tc>
        <w:tc>
          <w:tcPr>
            <w:tcW w:w="1134" w:type="dxa"/>
            <w:gridSpan w:val="4"/>
            <w:tcBorders>
              <w:top w:val="single" w:sz="4" w:space="0" w:color="auto"/>
              <w:left w:val="nil"/>
              <w:bottom w:val="single" w:sz="4" w:space="0" w:color="auto"/>
              <w:right w:val="nil"/>
            </w:tcBorders>
            <w:shd w:val="clear" w:color="000000" w:fill="FFFFFF"/>
          </w:tcPr>
          <w:p w:rsidR="00B85B0A" w:rsidRPr="00F87486" w:rsidRDefault="00B85B0A" w:rsidP="00375542">
            <w:pPr>
              <w:jc w:val="center"/>
              <w:rPr>
                <w:sz w:val="20"/>
              </w:rPr>
            </w:pPr>
          </w:p>
        </w:tc>
        <w:tc>
          <w:tcPr>
            <w:tcW w:w="5439" w:type="dxa"/>
            <w:gridSpan w:val="14"/>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rPr>
                <w:sz w:val="20"/>
              </w:rPr>
            </w:pPr>
            <w:r w:rsidRPr="00F87486">
              <w:rPr>
                <w:sz w:val="20"/>
              </w:rPr>
              <w:t>Расходы муниципального бюджета на оказание (выполнение) муниципальной услуги (работы), тыс. руб.</w:t>
            </w:r>
          </w:p>
        </w:tc>
        <w:tc>
          <w:tcPr>
            <w:tcW w:w="523" w:type="dxa"/>
            <w:gridSpan w:val="3"/>
            <w:tcBorders>
              <w:top w:val="nil"/>
              <w:left w:val="nil"/>
              <w:bottom w:val="nil"/>
              <w:right w:val="nil"/>
            </w:tcBorders>
            <w:shd w:val="clear" w:color="000000" w:fill="FFFFFF"/>
          </w:tcPr>
          <w:p w:rsidR="00B85B0A" w:rsidRPr="00F87486" w:rsidRDefault="00B85B0A" w:rsidP="00375542">
            <w:pPr>
              <w:rPr>
                <w:sz w:val="22"/>
                <w:szCs w:val="22"/>
              </w:rPr>
            </w:pPr>
          </w:p>
        </w:tc>
        <w:tc>
          <w:tcPr>
            <w:tcW w:w="2969" w:type="dxa"/>
            <w:gridSpan w:val="11"/>
            <w:tcBorders>
              <w:top w:val="nil"/>
              <w:left w:val="nil"/>
              <w:bottom w:val="nil"/>
              <w:right w:val="nil"/>
            </w:tcBorders>
            <w:shd w:val="clear" w:color="000000" w:fill="FFFFFF"/>
          </w:tcPr>
          <w:p w:rsidR="00B85B0A" w:rsidRPr="00F87486" w:rsidRDefault="00B85B0A" w:rsidP="00375542">
            <w:pPr>
              <w:rPr>
                <w:sz w:val="22"/>
                <w:szCs w:val="22"/>
              </w:rPr>
            </w:pPr>
            <w:r w:rsidRPr="00F87486">
              <w:rPr>
                <w:sz w:val="22"/>
                <w:szCs w:val="22"/>
              </w:rPr>
              <w:t> </w:t>
            </w:r>
          </w:p>
        </w:tc>
      </w:tr>
      <w:tr w:rsidR="00B85B0A" w:rsidRPr="00F87486" w:rsidTr="00375542">
        <w:trPr>
          <w:gridAfter w:val="10"/>
          <w:wAfter w:w="4444" w:type="dxa"/>
          <w:trHeight w:val="1260"/>
        </w:trPr>
        <w:tc>
          <w:tcPr>
            <w:tcW w:w="3116" w:type="dxa"/>
            <w:gridSpan w:val="3"/>
            <w:vMerge/>
            <w:tcBorders>
              <w:top w:val="single" w:sz="4" w:space="0" w:color="auto"/>
              <w:left w:val="single" w:sz="4" w:space="0" w:color="auto"/>
              <w:bottom w:val="single" w:sz="4" w:space="0" w:color="000000"/>
              <w:right w:val="single" w:sz="4" w:space="0" w:color="auto"/>
            </w:tcBorders>
            <w:vAlign w:val="center"/>
          </w:tcPr>
          <w:p w:rsidR="00B85B0A" w:rsidRPr="00F87486" w:rsidRDefault="00B85B0A" w:rsidP="00375542">
            <w:pPr>
              <w:rPr>
                <w:sz w:val="20"/>
              </w:rPr>
            </w:pPr>
          </w:p>
        </w:tc>
        <w:tc>
          <w:tcPr>
            <w:tcW w:w="1420" w:type="dxa"/>
            <w:gridSpan w:val="4"/>
            <w:tcBorders>
              <w:top w:val="nil"/>
              <w:left w:val="nil"/>
              <w:bottom w:val="single" w:sz="4" w:space="0" w:color="auto"/>
              <w:right w:val="single" w:sz="4" w:space="0" w:color="auto"/>
            </w:tcBorders>
            <w:shd w:val="clear" w:color="000000" w:fill="FFFFFF"/>
          </w:tcPr>
          <w:p w:rsidR="00B85B0A" w:rsidRPr="00F87486" w:rsidRDefault="00B85B0A" w:rsidP="00375542">
            <w:pPr>
              <w:jc w:val="center"/>
              <w:rPr>
                <w:sz w:val="20"/>
              </w:rPr>
            </w:pPr>
          </w:p>
          <w:p w:rsidR="00B85B0A" w:rsidRPr="00F87486" w:rsidRDefault="00B85B0A" w:rsidP="00375542">
            <w:pPr>
              <w:jc w:val="center"/>
              <w:rPr>
                <w:sz w:val="20"/>
              </w:rPr>
            </w:pPr>
            <w:r w:rsidRPr="00F87486">
              <w:rPr>
                <w:sz w:val="20"/>
              </w:rPr>
              <w:t>Отчетный финансовый год</w:t>
            </w:r>
          </w:p>
        </w:tc>
        <w:tc>
          <w:tcPr>
            <w:tcW w:w="709" w:type="dxa"/>
            <w:gridSpan w:val="2"/>
            <w:tcBorders>
              <w:top w:val="nil"/>
              <w:left w:val="nil"/>
              <w:bottom w:val="single" w:sz="4" w:space="0" w:color="auto"/>
              <w:right w:val="single" w:sz="4" w:space="0" w:color="auto"/>
            </w:tcBorders>
            <w:shd w:val="clear" w:color="000000" w:fill="FFFFFF"/>
          </w:tcPr>
          <w:p w:rsidR="00B85B0A" w:rsidRPr="00F87486" w:rsidRDefault="00B85B0A" w:rsidP="00375542">
            <w:pPr>
              <w:jc w:val="center"/>
              <w:rPr>
                <w:sz w:val="20"/>
              </w:rPr>
            </w:pPr>
            <w:r w:rsidRPr="00F87486">
              <w:rPr>
                <w:sz w:val="20"/>
              </w:rPr>
              <w:t>Текущий финансовый год</w:t>
            </w:r>
          </w:p>
        </w:tc>
        <w:tc>
          <w:tcPr>
            <w:tcW w:w="709" w:type="dxa"/>
            <w:tcBorders>
              <w:top w:val="nil"/>
              <w:left w:val="nil"/>
              <w:bottom w:val="single" w:sz="4" w:space="0" w:color="auto"/>
              <w:right w:val="single" w:sz="4" w:space="0" w:color="auto"/>
            </w:tcBorders>
            <w:shd w:val="clear" w:color="000000" w:fill="FFFFFF"/>
          </w:tcPr>
          <w:p w:rsidR="00B85B0A" w:rsidRPr="00F87486" w:rsidRDefault="00B85B0A" w:rsidP="00375542">
            <w:pPr>
              <w:jc w:val="center"/>
              <w:rPr>
                <w:sz w:val="20"/>
              </w:rPr>
            </w:pPr>
            <w:r w:rsidRPr="00F87486">
              <w:rPr>
                <w:sz w:val="20"/>
              </w:rPr>
              <w:t>Очередной год планового периода</w:t>
            </w:r>
          </w:p>
        </w:tc>
        <w:tc>
          <w:tcPr>
            <w:tcW w:w="850" w:type="dxa"/>
            <w:tcBorders>
              <w:top w:val="nil"/>
              <w:left w:val="nil"/>
              <w:bottom w:val="single" w:sz="4" w:space="0" w:color="auto"/>
              <w:right w:val="single" w:sz="4" w:space="0" w:color="auto"/>
            </w:tcBorders>
            <w:shd w:val="clear" w:color="000000" w:fill="FFFFFF"/>
          </w:tcPr>
          <w:p w:rsidR="00B85B0A" w:rsidRPr="00F87486" w:rsidRDefault="00B85B0A" w:rsidP="00375542">
            <w:pPr>
              <w:jc w:val="center"/>
              <w:rPr>
                <w:sz w:val="20"/>
              </w:rPr>
            </w:pPr>
            <w:r w:rsidRPr="00F87486">
              <w:rPr>
                <w:sz w:val="20"/>
              </w:rPr>
              <w:t xml:space="preserve">Первый </w:t>
            </w:r>
            <w:r w:rsidRPr="00F87486">
              <w:rPr>
                <w:sz w:val="20"/>
              </w:rPr>
              <w:br/>
              <w:t>год планового периода</w:t>
            </w:r>
          </w:p>
        </w:tc>
        <w:tc>
          <w:tcPr>
            <w:tcW w:w="851" w:type="dxa"/>
            <w:tcBorders>
              <w:top w:val="nil"/>
              <w:left w:val="single" w:sz="4" w:space="0" w:color="auto"/>
              <w:bottom w:val="single" w:sz="4" w:space="0" w:color="auto"/>
              <w:right w:val="single" w:sz="4" w:space="0" w:color="auto"/>
            </w:tcBorders>
            <w:shd w:val="clear" w:color="000000" w:fill="FFFFFF"/>
          </w:tcPr>
          <w:p w:rsidR="00B85B0A" w:rsidRPr="00F87486" w:rsidRDefault="00B85B0A" w:rsidP="00375542">
            <w:pPr>
              <w:jc w:val="center"/>
              <w:rPr>
                <w:sz w:val="20"/>
              </w:rPr>
            </w:pPr>
            <w:r w:rsidRPr="00F87486">
              <w:rPr>
                <w:sz w:val="20"/>
              </w:rPr>
              <w:t>Второй</w:t>
            </w:r>
            <w:r w:rsidRPr="00F87486">
              <w:rPr>
                <w:sz w:val="20"/>
              </w:rPr>
              <w:br/>
              <w:t>год планового периода</w:t>
            </w:r>
          </w:p>
        </w:tc>
        <w:tc>
          <w:tcPr>
            <w:tcW w:w="850" w:type="dxa"/>
            <w:gridSpan w:val="2"/>
            <w:tcBorders>
              <w:top w:val="nil"/>
              <w:left w:val="single" w:sz="4" w:space="0" w:color="auto"/>
              <w:bottom w:val="single" w:sz="4" w:space="0" w:color="auto"/>
              <w:right w:val="single" w:sz="4" w:space="0" w:color="auto"/>
            </w:tcBorders>
            <w:shd w:val="clear" w:color="000000" w:fill="FFFFFF"/>
          </w:tcPr>
          <w:p w:rsidR="00B85B0A" w:rsidRPr="00F87486" w:rsidRDefault="00B85B0A" w:rsidP="00375542">
            <w:pPr>
              <w:jc w:val="center"/>
              <w:rPr>
                <w:sz w:val="20"/>
              </w:rPr>
            </w:pPr>
            <w:r w:rsidRPr="00F87486">
              <w:rPr>
                <w:sz w:val="20"/>
              </w:rPr>
              <w:t>Третий</w:t>
            </w:r>
            <w:r w:rsidRPr="00F87486">
              <w:rPr>
                <w:sz w:val="20"/>
              </w:rPr>
              <w:br/>
              <w:t>год планового периода</w:t>
            </w:r>
          </w:p>
        </w:tc>
        <w:tc>
          <w:tcPr>
            <w:tcW w:w="2268" w:type="dxa"/>
            <w:gridSpan w:val="7"/>
            <w:tcBorders>
              <w:top w:val="nil"/>
              <w:left w:val="nil"/>
              <w:bottom w:val="single" w:sz="4" w:space="0" w:color="auto"/>
              <w:right w:val="single" w:sz="4" w:space="0" w:color="auto"/>
            </w:tcBorders>
            <w:shd w:val="clear" w:color="000000" w:fill="FFFFFF"/>
          </w:tcPr>
          <w:p w:rsidR="00B85B0A" w:rsidRPr="00F87486" w:rsidRDefault="00B85B0A" w:rsidP="00375542">
            <w:pPr>
              <w:jc w:val="center"/>
              <w:rPr>
                <w:sz w:val="20"/>
              </w:rPr>
            </w:pPr>
          </w:p>
          <w:p w:rsidR="00B85B0A" w:rsidRPr="00F87486" w:rsidRDefault="00B85B0A" w:rsidP="00375542">
            <w:pPr>
              <w:jc w:val="center"/>
              <w:rPr>
                <w:sz w:val="20"/>
              </w:rPr>
            </w:pPr>
          </w:p>
          <w:p w:rsidR="00B85B0A" w:rsidRPr="00F87486" w:rsidRDefault="00B85B0A" w:rsidP="00375542">
            <w:pPr>
              <w:jc w:val="center"/>
              <w:rPr>
                <w:sz w:val="20"/>
              </w:rPr>
            </w:pPr>
            <w:r w:rsidRPr="00F87486">
              <w:rPr>
                <w:sz w:val="20"/>
              </w:rPr>
              <w:t>Отчетный финансовый год</w:t>
            </w:r>
          </w:p>
        </w:tc>
        <w:tc>
          <w:tcPr>
            <w:tcW w:w="993" w:type="dxa"/>
            <w:gridSpan w:val="3"/>
            <w:tcBorders>
              <w:top w:val="nil"/>
              <w:left w:val="nil"/>
              <w:bottom w:val="single" w:sz="4" w:space="0" w:color="auto"/>
              <w:right w:val="single" w:sz="4" w:space="0" w:color="auto"/>
            </w:tcBorders>
            <w:shd w:val="clear" w:color="000000" w:fill="FFFFFF"/>
          </w:tcPr>
          <w:p w:rsidR="00B85B0A" w:rsidRPr="00F87486" w:rsidRDefault="00B85B0A" w:rsidP="00375542">
            <w:pPr>
              <w:jc w:val="center"/>
              <w:rPr>
                <w:sz w:val="20"/>
              </w:rPr>
            </w:pPr>
            <w:r w:rsidRPr="00F87486">
              <w:rPr>
                <w:sz w:val="20"/>
              </w:rPr>
              <w:t>Текущий финансовый год</w:t>
            </w:r>
          </w:p>
        </w:tc>
        <w:tc>
          <w:tcPr>
            <w:tcW w:w="992" w:type="dxa"/>
            <w:gridSpan w:val="2"/>
            <w:tcBorders>
              <w:top w:val="nil"/>
              <w:left w:val="nil"/>
              <w:bottom w:val="single" w:sz="4" w:space="0" w:color="auto"/>
              <w:right w:val="single" w:sz="4" w:space="0" w:color="auto"/>
            </w:tcBorders>
            <w:shd w:val="clear" w:color="000000" w:fill="FFFFFF"/>
          </w:tcPr>
          <w:p w:rsidR="00B85B0A" w:rsidRPr="00F87486" w:rsidRDefault="00B85B0A" w:rsidP="00375542">
            <w:pPr>
              <w:jc w:val="center"/>
              <w:rPr>
                <w:sz w:val="20"/>
              </w:rPr>
            </w:pPr>
            <w:r w:rsidRPr="00F87486">
              <w:rPr>
                <w:sz w:val="20"/>
              </w:rPr>
              <w:t>Очередной финансовый год</w:t>
            </w:r>
          </w:p>
        </w:tc>
        <w:tc>
          <w:tcPr>
            <w:tcW w:w="1134" w:type="dxa"/>
            <w:gridSpan w:val="3"/>
            <w:tcBorders>
              <w:top w:val="single" w:sz="4" w:space="0" w:color="auto"/>
              <w:left w:val="nil"/>
              <w:bottom w:val="single" w:sz="6" w:space="0" w:color="auto"/>
              <w:right w:val="single" w:sz="4" w:space="0" w:color="auto"/>
            </w:tcBorders>
            <w:shd w:val="clear" w:color="000000" w:fill="FFFFFF"/>
          </w:tcPr>
          <w:p w:rsidR="00B85B0A" w:rsidRPr="00F87486" w:rsidRDefault="00B85B0A" w:rsidP="00375542">
            <w:pPr>
              <w:jc w:val="center"/>
              <w:rPr>
                <w:sz w:val="20"/>
              </w:rPr>
            </w:pPr>
            <w:r w:rsidRPr="00F87486">
              <w:rPr>
                <w:sz w:val="20"/>
              </w:rPr>
              <w:t>Первый год планового периода</w:t>
            </w:r>
          </w:p>
        </w:tc>
        <w:tc>
          <w:tcPr>
            <w:tcW w:w="1134" w:type="dxa"/>
            <w:gridSpan w:val="2"/>
            <w:tcBorders>
              <w:top w:val="nil"/>
              <w:left w:val="single" w:sz="4" w:space="0" w:color="auto"/>
              <w:bottom w:val="single" w:sz="4" w:space="0" w:color="auto"/>
              <w:right w:val="single" w:sz="4" w:space="0" w:color="auto"/>
            </w:tcBorders>
            <w:shd w:val="clear" w:color="000000" w:fill="FFFFFF"/>
          </w:tcPr>
          <w:p w:rsidR="00B85B0A" w:rsidRPr="00F87486" w:rsidRDefault="00B85B0A" w:rsidP="00375542">
            <w:pPr>
              <w:jc w:val="center"/>
              <w:rPr>
                <w:sz w:val="20"/>
              </w:rPr>
            </w:pPr>
            <w:r w:rsidRPr="00F87486">
              <w:rPr>
                <w:sz w:val="20"/>
              </w:rPr>
              <w:t>Второй</w:t>
            </w:r>
            <w:r w:rsidRPr="00F87486">
              <w:rPr>
                <w:sz w:val="20"/>
              </w:rPr>
              <w:br/>
              <w:t xml:space="preserve"> год планового периода</w:t>
            </w:r>
          </w:p>
        </w:tc>
        <w:tc>
          <w:tcPr>
            <w:tcW w:w="1134" w:type="dxa"/>
            <w:gridSpan w:val="3"/>
            <w:tcBorders>
              <w:top w:val="nil"/>
              <w:left w:val="single" w:sz="4" w:space="0" w:color="auto"/>
              <w:bottom w:val="single" w:sz="4" w:space="0" w:color="auto"/>
              <w:right w:val="single" w:sz="4" w:space="0" w:color="auto"/>
            </w:tcBorders>
            <w:shd w:val="clear" w:color="000000" w:fill="FFFFFF"/>
          </w:tcPr>
          <w:p w:rsidR="00B85B0A" w:rsidRPr="00F87486" w:rsidRDefault="00B85B0A" w:rsidP="00375542">
            <w:pPr>
              <w:rPr>
                <w:sz w:val="20"/>
              </w:rPr>
            </w:pPr>
            <w:r w:rsidRPr="00F87486">
              <w:rPr>
                <w:sz w:val="20"/>
              </w:rPr>
              <w:t>Третий</w:t>
            </w:r>
            <w:r w:rsidRPr="00F87486">
              <w:rPr>
                <w:sz w:val="20"/>
              </w:rPr>
              <w:br/>
              <w:t xml:space="preserve"> год планового периода</w:t>
            </w:r>
          </w:p>
        </w:tc>
        <w:tc>
          <w:tcPr>
            <w:tcW w:w="523" w:type="dxa"/>
            <w:gridSpan w:val="3"/>
            <w:tcBorders>
              <w:top w:val="nil"/>
              <w:left w:val="nil"/>
              <w:bottom w:val="nil"/>
              <w:right w:val="nil"/>
            </w:tcBorders>
            <w:shd w:val="clear" w:color="000000" w:fill="FFFFFF"/>
          </w:tcPr>
          <w:p w:rsidR="00B85B0A" w:rsidRPr="00F87486" w:rsidRDefault="00B85B0A" w:rsidP="00375542">
            <w:pPr>
              <w:rPr>
                <w:sz w:val="22"/>
                <w:szCs w:val="22"/>
              </w:rPr>
            </w:pPr>
          </w:p>
        </w:tc>
        <w:tc>
          <w:tcPr>
            <w:tcW w:w="523" w:type="dxa"/>
            <w:gridSpan w:val="3"/>
            <w:tcBorders>
              <w:top w:val="nil"/>
              <w:left w:val="nil"/>
              <w:bottom w:val="nil"/>
              <w:right w:val="nil"/>
            </w:tcBorders>
            <w:shd w:val="clear" w:color="000000" w:fill="FFFFFF"/>
          </w:tcPr>
          <w:p w:rsidR="00B85B0A" w:rsidRPr="00F87486" w:rsidRDefault="00B85B0A" w:rsidP="00375542">
            <w:pPr>
              <w:rPr>
                <w:sz w:val="22"/>
                <w:szCs w:val="22"/>
              </w:rPr>
            </w:pPr>
            <w:r w:rsidRPr="00F87486">
              <w:rPr>
                <w:sz w:val="22"/>
                <w:szCs w:val="22"/>
              </w:rPr>
              <w:t> </w:t>
            </w:r>
          </w:p>
        </w:tc>
      </w:tr>
      <w:tr w:rsidR="00B85B0A" w:rsidRPr="00F87486" w:rsidTr="00375542">
        <w:trPr>
          <w:gridAfter w:val="10"/>
          <w:wAfter w:w="4444" w:type="dxa"/>
          <w:trHeight w:val="315"/>
        </w:trPr>
        <w:tc>
          <w:tcPr>
            <w:tcW w:w="3116" w:type="dxa"/>
            <w:gridSpan w:val="3"/>
            <w:vMerge/>
            <w:tcBorders>
              <w:top w:val="single" w:sz="4" w:space="0" w:color="auto"/>
              <w:left w:val="single" w:sz="4" w:space="0" w:color="auto"/>
              <w:bottom w:val="single" w:sz="4" w:space="0" w:color="000000"/>
              <w:right w:val="single" w:sz="4" w:space="0" w:color="auto"/>
            </w:tcBorders>
            <w:vAlign w:val="center"/>
          </w:tcPr>
          <w:p w:rsidR="00B85B0A" w:rsidRPr="00F87486" w:rsidRDefault="00B85B0A" w:rsidP="00375542">
            <w:pPr>
              <w:rPr>
                <w:sz w:val="20"/>
              </w:rPr>
            </w:pPr>
          </w:p>
        </w:tc>
        <w:tc>
          <w:tcPr>
            <w:tcW w:w="712" w:type="dxa"/>
            <w:gridSpan w:val="2"/>
            <w:tcBorders>
              <w:top w:val="nil"/>
              <w:left w:val="nil"/>
              <w:bottom w:val="single" w:sz="4" w:space="0" w:color="auto"/>
              <w:right w:val="single" w:sz="4" w:space="0" w:color="auto"/>
            </w:tcBorders>
            <w:shd w:val="clear" w:color="000000" w:fill="FFFFFF"/>
            <w:vAlign w:val="bottom"/>
          </w:tcPr>
          <w:p w:rsidR="00B85B0A" w:rsidRPr="00F87486" w:rsidRDefault="00B85B0A" w:rsidP="00375542">
            <w:pPr>
              <w:jc w:val="center"/>
              <w:rPr>
                <w:sz w:val="20"/>
              </w:rPr>
            </w:pPr>
            <w:r w:rsidRPr="00F87486">
              <w:rPr>
                <w:sz w:val="20"/>
              </w:rPr>
              <w:t>2014 год</w:t>
            </w:r>
          </w:p>
        </w:tc>
        <w:tc>
          <w:tcPr>
            <w:tcW w:w="708" w:type="dxa"/>
            <w:gridSpan w:val="2"/>
            <w:tcBorders>
              <w:top w:val="nil"/>
              <w:left w:val="nil"/>
              <w:bottom w:val="single" w:sz="4" w:space="0" w:color="auto"/>
              <w:right w:val="single" w:sz="4" w:space="0" w:color="auto"/>
            </w:tcBorders>
            <w:shd w:val="clear" w:color="000000" w:fill="FFFFFF"/>
            <w:vAlign w:val="bottom"/>
          </w:tcPr>
          <w:p w:rsidR="00B85B0A" w:rsidRPr="00F87486" w:rsidRDefault="00B85B0A" w:rsidP="00375542">
            <w:pPr>
              <w:jc w:val="center"/>
              <w:rPr>
                <w:sz w:val="20"/>
              </w:rPr>
            </w:pPr>
            <w:r w:rsidRPr="00F87486">
              <w:rPr>
                <w:sz w:val="20"/>
              </w:rPr>
              <w:t>2015 год</w:t>
            </w:r>
          </w:p>
        </w:tc>
        <w:tc>
          <w:tcPr>
            <w:tcW w:w="709" w:type="dxa"/>
            <w:gridSpan w:val="2"/>
            <w:tcBorders>
              <w:top w:val="nil"/>
              <w:left w:val="nil"/>
              <w:bottom w:val="single" w:sz="4" w:space="0" w:color="auto"/>
              <w:right w:val="single" w:sz="4" w:space="0" w:color="auto"/>
            </w:tcBorders>
            <w:shd w:val="clear" w:color="000000" w:fill="FFFFFF"/>
            <w:vAlign w:val="bottom"/>
          </w:tcPr>
          <w:p w:rsidR="00B85B0A" w:rsidRPr="00F87486" w:rsidRDefault="00B85B0A" w:rsidP="00375542">
            <w:pPr>
              <w:jc w:val="center"/>
              <w:rPr>
                <w:sz w:val="20"/>
              </w:rPr>
            </w:pPr>
            <w:r w:rsidRPr="00F87486">
              <w:rPr>
                <w:sz w:val="20"/>
              </w:rPr>
              <w:t>2016 год</w:t>
            </w:r>
          </w:p>
        </w:tc>
        <w:tc>
          <w:tcPr>
            <w:tcW w:w="709" w:type="dxa"/>
            <w:tcBorders>
              <w:top w:val="nil"/>
              <w:left w:val="nil"/>
              <w:bottom w:val="single" w:sz="4" w:space="0" w:color="auto"/>
              <w:right w:val="single" w:sz="4" w:space="0" w:color="auto"/>
            </w:tcBorders>
            <w:shd w:val="clear" w:color="000000" w:fill="FFFFFF"/>
            <w:vAlign w:val="bottom"/>
          </w:tcPr>
          <w:p w:rsidR="00B85B0A" w:rsidRPr="00F87486" w:rsidRDefault="00B85B0A" w:rsidP="00375542">
            <w:pPr>
              <w:jc w:val="center"/>
              <w:rPr>
                <w:sz w:val="20"/>
              </w:rPr>
            </w:pPr>
            <w:r w:rsidRPr="00F87486">
              <w:rPr>
                <w:sz w:val="20"/>
              </w:rPr>
              <w:t>2017 год</w:t>
            </w:r>
          </w:p>
        </w:tc>
        <w:tc>
          <w:tcPr>
            <w:tcW w:w="850" w:type="dxa"/>
            <w:tcBorders>
              <w:top w:val="nil"/>
              <w:left w:val="nil"/>
              <w:bottom w:val="single" w:sz="4" w:space="0" w:color="auto"/>
              <w:right w:val="single" w:sz="4" w:space="0" w:color="auto"/>
            </w:tcBorders>
            <w:shd w:val="clear" w:color="000000" w:fill="FFFFFF"/>
            <w:vAlign w:val="bottom"/>
          </w:tcPr>
          <w:p w:rsidR="00B85B0A" w:rsidRPr="00F87486" w:rsidRDefault="00B85B0A" w:rsidP="00375542">
            <w:pPr>
              <w:jc w:val="center"/>
              <w:rPr>
                <w:sz w:val="20"/>
              </w:rPr>
            </w:pPr>
            <w:r w:rsidRPr="00F87486">
              <w:rPr>
                <w:sz w:val="20"/>
              </w:rPr>
              <w:t>2018 год</w:t>
            </w:r>
          </w:p>
        </w:tc>
        <w:tc>
          <w:tcPr>
            <w:tcW w:w="851" w:type="dxa"/>
            <w:tcBorders>
              <w:top w:val="nil"/>
              <w:left w:val="single" w:sz="4" w:space="0" w:color="auto"/>
              <w:bottom w:val="single" w:sz="4" w:space="0" w:color="auto"/>
              <w:right w:val="single" w:sz="4" w:space="0" w:color="auto"/>
            </w:tcBorders>
            <w:shd w:val="clear" w:color="000000" w:fill="FFFFFF"/>
          </w:tcPr>
          <w:p w:rsidR="00B85B0A" w:rsidRPr="00F87486" w:rsidRDefault="00B85B0A" w:rsidP="00375542">
            <w:pPr>
              <w:jc w:val="center"/>
              <w:rPr>
                <w:sz w:val="20"/>
              </w:rPr>
            </w:pPr>
          </w:p>
          <w:p w:rsidR="00B85B0A" w:rsidRPr="00F87486" w:rsidRDefault="00B85B0A" w:rsidP="00375542">
            <w:pPr>
              <w:jc w:val="center"/>
              <w:rPr>
                <w:sz w:val="20"/>
              </w:rPr>
            </w:pPr>
            <w:r w:rsidRPr="00F87486">
              <w:rPr>
                <w:sz w:val="20"/>
              </w:rPr>
              <w:t>2019 год</w:t>
            </w:r>
          </w:p>
        </w:tc>
        <w:tc>
          <w:tcPr>
            <w:tcW w:w="850" w:type="dxa"/>
            <w:gridSpan w:val="2"/>
            <w:tcBorders>
              <w:top w:val="nil"/>
              <w:left w:val="single" w:sz="4" w:space="0" w:color="auto"/>
              <w:bottom w:val="single" w:sz="4" w:space="0" w:color="auto"/>
              <w:right w:val="single" w:sz="4" w:space="0" w:color="auto"/>
            </w:tcBorders>
            <w:shd w:val="clear" w:color="000000" w:fill="FFFFFF"/>
            <w:vAlign w:val="bottom"/>
          </w:tcPr>
          <w:p w:rsidR="00B85B0A" w:rsidRPr="00F87486" w:rsidRDefault="00B85B0A" w:rsidP="00375542">
            <w:pPr>
              <w:jc w:val="center"/>
              <w:rPr>
                <w:sz w:val="20"/>
              </w:rPr>
            </w:pPr>
            <w:r w:rsidRPr="00F87486">
              <w:rPr>
                <w:sz w:val="20"/>
              </w:rPr>
              <w:t>2020 год</w:t>
            </w:r>
          </w:p>
        </w:tc>
        <w:tc>
          <w:tcPr>
            <w:tcW w:w="1134" w:type="dxa"/>
            <w:gridSpan w:val="3"/>
            <w:tcBorders>
              <w:top w:val="nil"/>
              <w:left w:val="nil"/>
              <w:bottom w:val="single" w:sz="4" w:space="0" w:color="auto"/>
              <w:right w:val="single" w:sz="4" w:space="0" w:color="auto"/>
            </w:tcBorders>
            <w:shd w:val="clear" w:color="000000" w:fill="FFFFFF"/>
            <w:vAlign w:val="center"/>
          </w:tcPr>
          <w:p w:rsidR="00B85B0A" w:rsidRPr="00F87486" w:rsidRDefault="00B85B0A" w:rsidP="00375542">
            <w:pPr>
              <w:jc w:val="center"/>
              <w:rPr>
                <w:sz w:val="20"/>
              </w:rPr>
            </w:pPr>
            <w:r w:rsidRPr="00F87486">
              <w:rPr>
                <w:sz w:val="20"/>
              </w:rPr>
              <w:t>2014 год</w:t>
            </w:r>
          </w:p>
        </w:tc>
        <w:tc>
          <w:tcPr>
            <w:tcW w:w="1134" w:type="dxa"/>
            <w:gridSpan w:val="4"/>
            <w:tcBorders>
              <w:top w:val="nil"/>
              <w:left w:val="nil"/>
              <w:bottom w:val="single" w:sz="4" w:space="0" w:color="auto"/>
              <w:right w:val="single" w:sz="4" w:space="0" w:color="auto"/>
            </w:tcBorders>
            <w:shd w:val="clear" w:color="000000" w:fill="FFFFFF"/>
            <w:vAlign w:val="center"/>
          </w:tcPr>
          <w:p w:rsidR="00B85B0A" w:rsidRPr="00F87486" w:rsidRDefault="00B85B0A" w:rsidP="00375542">
            <w:pPr>
              <w:jc w:val="center"/>
              <w:rPr>
                <w:sz w:val="20"/>
              </w:rPr>
            </w:pPr>
            <w:r w:rsidRPr="00F87486">
              <w:rPr>
                <w:sz w:val="20"/>
              </w:rPr>
              <w:t>2015 год</w:t>
            </w:r>
          </w:p>
        </w:tc>
        <w:tc>
          <w:tcPr>
            <w:tcW w:w="993" w:type="dxa"/>
            <w:gridSpan w:val="3"/>
            <w:tcBorders>
              <w:top w:val="nil"/>
              <w:left w:val="nil"/>
              <w:bottom w:val="single" w:sz="4" w:space="0" w:color="auto"/>
              <w:right w:val="single" w:sz="4" w:space="0" w:color="auto"/>
            </w:tcBorders>
            <w:shd w:val="clear" w:color="000000" w:fill="FFFFFF"/>
            <w:vAlign w:val="center"/>
          </w:tcPr>
          <w:p w:rsidR="00B85B0A" w:rsidRPr="00F87486" w:rsidRDefault="00B85B0A" w:rsidP="00375542">
            <w:pPr>
              <w:jc w:val="center"/>
              <w:rPr>
                <w:sz w:val="20"/>
              </w:rPr>
            </w:pPr>
            <w:r w:rsidRPr="00F87486">
              <w:rPr>
                <w:sz w:val="20"/>
              </w:rPr>
              <w:t>2016 год</w:t>
            </w:r>
          </w:p>
        </w:tc>
        <w:tc>
          <w:tcPr>
            <w:tcW w:w="992" w:type="dxa"/>
            <w:gridSpan w:val="2"/>
            <w:tcBorders>
              <w:top w:val="nil"/>
              <w:left w:val="nil"/>
              <w:bottom w:val="single" w:sz="4" w:space="0" w:color="auto"/>
              <w:right w:val="single" w:sz="4" w:space="0" w:color="auto"/>
            </w:tcBorders>
            <w:shd w:val="clear" w:color="000000" w:fill="FFFFFF"/>
            <w:vAlign w:val="center"/>
          </w:tcPr>
          <w:p w:rsidR="00B85B0A" w:rsidRPr="00F87486" w:rsidRDefault="00B85B0A" w:rsidP="00375542">
            <w:pPr>
              <w:jc w:val="center"/>
              <w:rPr>
                <w:sz w:val="20"/>
              </w:rPr>
            </w:pPr>
            <w:r w:rsidRPr="00F87486">
              <w:rPr>
                <w:sz w:val="20"/>
              </w:rPr>
              <w:t>2017 год</w:t>
            </w:r>
          </w:p>
        </w:tc>
        <w:tc>
          <w:tcPr>
            <w:tcW w:w="1134" w:type="dxa"/>
            <w:gridSpan w:val="3"/>
            <w:tcBorders>
              <w:top w:val="single" w:sz="6" w:space="0" w:color="auto"/>
              <w:left w:val="nil"/>
              <w:bottom w:val="single" w:sz="4" w:space="0" w:color="auto"/>
              <w:right w:val="single" w:sz="4" w:space="0" w:color="auto"/>
            </w:tcBorders>
            <w:shd w:val="clear" w:color="000000" w:fill="FFFFFF"/>
            <w:vAlign w:val="center"/>
          </w:tcPr>
          <w:p w:rsidR="00B85B0A" w:rsidRPr="00F87486" w:rsidRDefault="00B85B0A" w:rsidP="00375542">
            <w:pPr>
              <w:jc w:val="center"/>
              <w:rPr>
                <w:sz w:val="20"/>
              </w:rPr>
            </w:pPr>
            <w:r w:rsidRPr="00F87486">
              <w:rPr>
                <w:sz w:val="20"/>
              </w:rPr>
              <w:t>2018 год</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tcPr>
          <w:p w:rsidR="00B85B0A" w:rsidRPr="00F87486" w:rsidRDefault="00B85B0A" w:rsidP="00375542">
            <w:pPr>
              <w:jc w:val="center"/>
              <w:rPr>
                <w:sz w:val="20"/>
              </w:rPr>
            </w:pPr>
            <w:r w:rsidRPr="00F87486">
              <w:rPr>
                <w:sz w:val="20"/>
              </w:rPr>
              <w:t>2019 год</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tcPr>
          <w:p w:rsidR="00B85B0A" w:rsidRPr="00F87486" w:rsidRDefault="00B85B0A" w:rsidP="00375542">
            <w:pPr>
              <w:jc w:val="center"/>
              <w:rPr>
                <w:sz w:val="20"/>
              </w:rPr>
            </w:pPr>
            <w:r w:rsidRPr="00F87486">
              <w:rPr>
                <w:sz w:val="20"/>
              </w:rPr>
              <w:t>2020 год</w:t>
            </w:r>
          </w:p>
        </w:tc>
        <w:tc>
          <w:tcPr>
            <w:tcW w:w="523" w:type="dxa"/>
            <w:gridSpan w:val="3"/>
            <w:tcBorders>
              <w:top w:val="nil"/>
              <w:left w:val="nil"/>
              <w:bottom w:val="nil"/>
              <w:right w:val="nil"/>
            </w:tcBorders>
            <w:shd w:val="clear" w:color="000000" w:fill="FFFFFF"/>
          </w:tcPr>
          <w:p w:rsidR="00B85B0A" w:rsidRPr="00F87486" w:rsidRDefault="00B85B0A" w:rsidP="00375542">
            <w:pPr>
              <w:rPr>
                <w:sz w:val="22"/>
                <w:szCs w:val="22"/>
              </w:rPr>
            </w:pPr>
          </w:p>
        </w:tc>
        <w:tc>
          <w:tcPr>
            <w:tcW w:w="523" w:type="dxa"/>
            <w:gridSpan w:val="3"/>
            <w:tcBorders>
              <w:top w:val="nil"/>
              <w:left w:val="nil"/>
              <w:bottom w:val="nil"/>
              <w:right w:val="nil"/>
            </w:tcBorders>
            <w:shd w:val="clear" w:color="000000" w:fill="FFFFFF"/>
          </w:tcPr>
          <w:p w:rsidR="00B85B0A" w:rsidRPr="00F87486" w:rsidRDefault="00B85B0A" w:rsidP="00375542">
            <w:pPr>
              <w:rPr>
                <w:sz w:val="22"/>
                <w:szCs w:val="22"/>
              </w:rPr>
            </w:pPr>
            <w:r w:rsidRPr="00F87486">
              <w:rPr>
                <w:sz w:val="22"/>
                <w:szCs w:val="22"/>
              </w:rPr>
              <w:t> </w:t>
            </w:r>
          </w:p>
        </w:tc>
      </w:tr>
      <w:tr w:rsidR="00B85B0A" w:rsidRPr="00F87486" w:rsidTr="00375542">
        <w:trPr>
          <w:gridAfter w:val="2"/>
          <w:wAfter w:w="1998" w:type="dxa"/>
          <w:trHeight w:val="814"/>
        </w:trPr>
        <w:tc>
          <w:tcPr>
            <w:tcW w:w="16160" w:type="dxa"/>
            <w:gridSpan w:val="34"/>
            <w:tcBorders>
              <w:top w:val="nil"/>
              <w:left w:val="single" w:sz="4" w:space="0" w:color="auto"/>
              <w:bottom w:val="single" w:sz="4" w:space="0" w:color="auto"/>
              <w:right w:val="single" w:sz="4" w:space="0" w:color="auto"/>
            </w:tcBorders>
            <w:shd w:val="clear" w:color="000000" w:fill="FFFFFF"/>
          </w:tcPr>
          <w:p w:rsidR="00B85B0A" w:rsidRPr="00F87486" w:rsidRDefault="00B85B0A" w:rsidP="00375542">
            <w:pPr>
              <w:jc w:val="center"/>
            </w:pPr>
            <w:r w:rsidRPr="00F87486">
              <w:t xml:space="preserve">Услуга: Социальное обслуживание граждан пожилого возраста и инвалидов, нуждающихся в постоянной и временной посторонней помощи и в связи с частичной или полной утратой возможности самостоятельно удовлетворять свои основные жизненные потребности, а также отдельных категорий граждан, оказавшихся в трудной жизненной ситуации, через предоставление социального обслуживания на дому  </w:t>
            </w:r>
          </w:p>
        </w:tc>
        <w:tc>
          <w:tcPr>
            <w:tcW w:w="523" w:type="dxa"/>
            <w:gridSpan w:val="3"/>
            <w:tcBorders>
              <w:top w:val="nil"/>
              <w:left w:val="nil"/>
              <w:bottom w:val="nil"/>
              <w:right w:val="nil"/>
            </w:tcBorders>
            <w:shd w:val="clear" w:color="000000" w:fill="FFFFFF"/>
          </w:tcPr>
          <w:p w:rsidR="00B85B0A" w:rsidRPr="00F87486" w:rsidRDefault="00B85B0A" w:rsidP="00375542">
            <w:pPr>
              <w:ind w:left="34" w:hanging="34"/>
              <w:rPr>
                <w:sz w:val="22"/>
                <w:szCs w:val="22"/>
              </w:rPr>
            </w:pPr>
          </w:p>
        </w:tc>
        <w:tc>
          <w:tcPr>
            <w:tcW w:w="2969" w:type="dxa"/>
            <w:gridSpan w:val="11"/>
            <w:tcBorders>
              <w:top w:val="nil"/>
              <w:left w:val="nil"/>
              <w:bottom w:val="nil"/>
              <w:right w:val="nil"/>
            </w:tcBorders>
            <w:shd w:val="clear" w:color="000000" w:fill="FFFFFF"/>
          </w:tcPr>
          <w:p w:rsidR="00B85B0A" w:rsidRPr="00F87486" w:rsidRDefault="00B85B0A" w:rsidP="00375542">
            <w:pPr>
              <w:ind w:left="34" w:hanging="34"/>
              <w:rPr>
                <w:sz w:val="22"/>
                <w:szCs w:val="22"/>
              </w:rPr>
            </w:pPr>
            <w:r w:rsidRPr="00F87486">
              <w:rPr>
                <w:sz w:val="22"/>
                <w:szCs w:val="22"/>
              </w:rPr>
              <w:t> </w:t>
            </w:r>
          </w:p>
        </w:tc>
      </w:tr>
      <w:tr w:rsidR="00B85B0A" w:rsidRPr="00F87486" w:rsidTr="00375542">
        <w:trPr>
          <w:gridAfter w:val="11"/>
          <w:wAfter w:w="4475" w:type="dxa"/>
          <w:trHeight w:val="461"/>
        </w:trPr>
        <w:tc>
          <w:tcPr>
            <w:tcW w:w="16160" w:type="dxa"/>
            <w:gridSpan w:val="34"/>
            <w:tcBorders>
              <w:top w:val="nil"/>
              <w:left w:val="single" w:sz="4" w:space="0" w:color="auto"/>
              <w:bottom w:val="single" w:sz="4" w:space="0" w:color="auto"/>
              <w:right w:val="single" w:sz="4" w:space="0" w:color="auto"/>
            </w:tcBorders>
            <w:shd w:val="clear" w:color="000000" w:fill="FFFFFF"/>
          </w:tcPr>
          <w:p w:rsidR="00B85B0A" w:rsidRPr="00F87486" w:rsidRDefault="00B85B0A" w:rsidP="00375542">
            <w:pPr>
              <w:jc w:val="center"/>
            </w:pPr>
            <w:r w:rsidRPr="00F87486">
              <w:t>Подпрограмма 4 «Повышение качества и доступности социальных услуг населению»</w:t>
            </w:r>
          </w:p>
        </w:tc>
        <w:tc>
          <w:tcPr>
            <w:tcW w:w="523" w:type="dxa"/>
            <w:gridSpan w:val="3"/>
            <w:tcBorders>
              <w:top w:val="nil"/>
              <w:left w:val="nil"/>
              <w:bottom w:val="nil"/>
              <w:right w:val="nil"/>
            </w:tcBorders>
            <w:shd w:val="clear" w:color="000000" w:fill="FFFFFF"/>
          </w:tcPr>
          <w:p w:rsidR="00B85B0A" w:rsidRPr="00F87486" w:rsidRDefault="00B85B0A" w:rsidP="00375542">
            <w:pPr>
              <w:rPr>
                <w:sz w:val="22"/>
                <w:szCs w:val="22"/>
              </w:rPr>
            </w:pPr>
          </w:p>
        </w:tc>
        <w:tc>
          <w:tcPr>
            <w:tcW w:w="492" w:type="dxa"/>
            <w:gridSpan w:val="2"/>
            <w:tcBorders>
              <w:top w:val="nil"/>
              <w:left w:val="nil"/>
              <w:bottom w:val="nil"/>
              <w:right w:val="nil"/>
            </w:tcBorders>
            <w:shd w:val="clear" w:color="000000" w:fill="FFFFFF"/>
          </w:tcPr>
          <w:p w:rsidR="00B85B0A" w:rsidRPr="00F87486" w:rsidRDefault="00B85B0A" w:rsidP="00375542">
            <w:pPr>
              <w:rPr>
                <w:sz w:val="22"/>
                <w:szCs w:val="22"/>
              </w:rPr>
            </w:pPr>
            <w:r w:rsidRPr="00F87486">
              <w:rPr>
                <w:sz w:val="22"/>
                <w:szCs w:val="22"/>
              </w:rPr>
              <w:t> </w:t>
            </w:r>
          </w:p>
        </w:tc>
      </w:tr>
      <w:tr w:rsidR="00B85B0A" w:rsidRPr="00F87486" w:rsidTr="00375542">
        <w:trPr>
          <w:gridAfter w:val="9"/>
          <w:wAfter w:w="4333" w:type="dxa"/>
          <w:trHeight w:val="1665"/>
        </w:trPr>
        <w:tc>
          <w:tcPr>
            <w:tcW w:w="3116" w:type="dxa"/>
            <w:gridSpan w:val="3"/>
            <w:tcBorders>
              <w:top w:val="single" w:sz="4" w:space="0" w:color="auto"/>
              <w:left w:val="single" w:sz="4" w:space="0" w:color="auto"/>
              <w:bottom w:val="single" w:sz="4" w:space="0" w:color="auto"/>
              <w:right w:val="single" w:sz="4" w:space="0" w:color="auto"/>
            </w:tcBorders>
            <w:shd w:val="clear" w:color="000000" w:fill="FFFFFF"/>
          </w:tcPr>
          <w:p w:rsidR="00B85B0A" w:rsidRPr="00F87486" w:rsidRDefault="00B85B0A" w:rsidP="00375542">
            <w:r w:rsidRPr="00F87486">
              <w:t xml:space="preserve">Мероприятие 1.1.  </w:t>
            </w:r>
          </w:p>
          <w:p w:rsidR="00B85B0A" w:rsidRPr="00F87486" w:rsidRDefault="00B85B0A" w:rsidP="00375542">
            <w:r w:rsidRPr="00F87486">
              <w:t>«Субвенции на реализацию полномочий по содержанию учреждений социального обслуживания населения по Закону края от 10 декабря 2004 года № 12-2705 «О социальном обслуживании населения»</w:t>
            </w:r>
          </w:p>
          <w:p w:rsidR="00B85B0A" w:rsidRPr="00F87486" w:rsidRDefault="00B85B0A" w:rsidP="00375542"/>
        </w:tc>
        <w:tc>
          <w:tcPr>
            <w:tcW w:w="712" w:type="dxa"/>
            <w:gridSpan w:val="2"/>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r w:rsidRPr="00F87486">
              <w:t>180</w:t>
            </w:r>
          </w:p>
        </w:tc>
        <w:tc>
          <w:tcPr>
            <w:tcW w:w="708" w:type="dxa"/>
            <w:gridSpan w:val="2"/>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r w:rsidRPr="00F87486">
              <w:t>180</w:t>
            </w:r>
          </w:p>
        </w:tc>
        <w:tc>
          <w:tcPr>
            <w:tcW w:w="709" w:type="dxa"/>
            <w:gridSpan w:val="2"/>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r w:rsidRPr="00F87486">
              <w:t>-</w:t>
            </w:r>
          </w:p>
        </w:tc>
        <w:tc>
          <w:tcPr>
            <w:tcW w:w="709"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r w:rsidRPr="00F87486">
              <w:t>-</w:t>
            </w:r>
          </w:p>
        </w:tc>
        <w:tc>
          <w:tcPr>
            <w:tcW w:w="850"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r w:rsidRPr="00F87486">
              <w:t>-</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B85B0A" w:rsidRPr="00F87486" w:rsidRDefault="00B85B0A" w:rsidP="00375542">
            <w:r w:rsidRPr="00F87486">
              <w:t>-</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tcPr>
          <w:p w:rsidR="00B85B0A" w:rsidRPr="00F87486" w:rsidRDefault="00B85B0A" w:rsidP="00375542">
            <w:r w:rsidRPr="00F87486">
              <w:t>-</w:t>
            </w:r>
          </w:p>
        </w:tc>
        <w:tc>
          <w:tcPr>
            <w:tcW w:w="1134" w:type="dxa"/>
            <w:gridSpan w:val="3"/>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r w:rsidRPr="00F87486">
              <w:t>48,6</w:t>
            </w:r>
          </w:p>
        </w:tc>
        <w:tc>
          <w:tcPr>
            <w:tcW w:w="1134" w:type="dxa"/>
            <w:gridSpan w:val="4"/>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r w:rsidRPr="00F87486">
              <w:t>0,0</w:t>
            </w:r>
          </w:p>
        </w:tc>
        <w:tc>
          <w:tcPr>
            <w:tcW w:w="993" w:type="dxa"/>
            <w:gridSpan w:val="3"/>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r w:rsidRPr="00F87486">
              <w:t>0,0</w:t>
            </w:r>
          </w:p>
        </w:tc>
        <w:tc>
          <w:tcPr>
            <w:tcW w:w="992" w:type="dxa"/>
            <w:gridSpan w:val="2"/>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r w:rsidRPr="00F87486">
              <w:t>0,0</w:t>
            </w:r>
          </w:p>
        </w:tc>
        <w:tc>
          <w:tcPr>
            <w:tcW w:w="1134" w:type="dxa"/>
            <w:gridSpan w:val="3"/>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pPr>
            <w:r w:rsidRPr="00F87486">
              <w:t>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tcPr>
          <w:p w:rsidR="00B85B0A" w:rsidRPr="00F87486" w:rsidRDefault="00B85B0A" w:rsidP="00375542">
            <w:pPr>
              <w:jc w:val="center"/>
            </w:pPr>
            <w:r w:rsidRPr="00F87486">
              <w:t>0,0</w:t>
            </w:r>
          </w:p>
        </w:tc>
        <w:tc>
          <w:tcPr>
            <w:tcW w:w="1134" w:type="dxa"/>
            <w:gridSpan w:val="3"/>
            <w:tcBorders>
              <w:top w:val="single" w:sz="4" w:space="0" w:color="auto"/>
              <w:left w:val="single" w:sz="4" w:space="0" w:color="auto"/>
              <w:bottom w:val="single" w:sz="4" w:space="0" w:color="auto"/>
              <w:right w:val="single" w:sz="4" w:space="0" w:color="auto"/>
            </w:tcBorders>
            <w:shd w:val="clear" w:color="000000" w:fill="FFFFFF"/>
          </w:tcPr>
          <w:p w:rsidR="00B85B0A" w:rsidRPr="00F87486" w:rsidRDefault="00B85B0A" w:rsidP="00375542">
            <w:pPr>
              <w:jc w:val="center"/>
            </w:pPr>
            <w:r w:rsidRPr="00F87486">
              <w:t>0,0</w:t>
            </w:r>
          </w:p>
        </w:tc>
        <w:tc>
          <w:tcPr>
            <w:tcW w:w="523" w:type="dxa"/>
            <w:gridSpan w:val="3"/>
            <w:tcBorders>
              <w:top w:val="nil"/>
              <w:left w:val="nil"/>
              <w:bottom w:val="nil"/>
              <w:right w:val="nil"/>
            </w:tcBorders>
            <w:shd w:val="clear" w:color="000000" w:fill="FFFFFF"/>
          </w:tcPr>
          <w:p w:rsidR="00B85B0A" w:rsidRPr="00F87486" w:rsidRDefault="00B85B0A" w:rsidP="00375542">
            <w:pPr>
              <w:rPr>
                <w:sz w:val="22"/>
                <w:szCs w:val="22"/>
              </w:rPr>
            </w:pPr>
          </w:p>
        </w:tc>
        <w:tc>
          <w:tcPr>
            <w:tcW w:w="634" w:type="dxa"/>
            <w:gridSpan w:val="4"/>
            <w:tcBorders>
              <w:top w:val="nil"/>
              <w:left w:val="nil"/>
              <w:bottom w:val="nil"/>
              <w:right w:val="nil"/>
            </w:tcBorders>
            <w:shd w:val="clear" w:color="000000" w:fill="FFFFFF"/>
          </w:tcPr>
          <w:p w:rsidR="00B85B0A" w:rsidRPr="00F87486" w:rsidRDefault="00B85B0A" w:rsidP="00375542">
            <w:pPr>
              <w:rPr>
                <w:sz w:val="22"/>
                <w:szCs w:val="22"/>
              </w:rPr>
            </w:pPr>
            <w:r w:rsidRPr="00F87486">
              <w:rPr>
                <w:sz w:val="22"/>
                <w:szCs w:val="22"/>
              </w:rPr>
              <w:t> </w:t>
            </w:r>
          </w:p>
        </w:tc>
      </w:tr>
      <w:tr w:rsidR="00B85B0A" w:rsidRPr="00F87486" w:rsidTr="00375542">
        <w:trPr>
          <w:gridAfter w:val="2"/>
          <w:wAfter w:w="1998" w:type="dxa"/>
          <w:trHeight w:val="858"/>
        </w:trPr>
        <w:tc>
          <w:tcPr>
            <w:tcW w:w="16160" w:type="dxa"/>
            <w:gridSpan w:val="34"/>
            <w:tcBorders>
              <w:top w:val="single" w:sz="4" w:space="0" w:color="auto"/>
              <w:left w:val="single" w:sz="4" w:space="0" w:color="auto"/>
              <w:bottom w:val="single" w:sz="4" w:space="0" w:color="auto"/>
              <w:right w:val="single" w:sz="4" w:space="0" w:color="auto"/>
            </w:tcBorders>
            <w:shd w:val="clear" w:color="000000" w:fill="FFFFFF"/>
          </w:tcPr>
          <w:p w:rsidR="00B85B0A" w:rsidRPr="00F87486" w:rsidRDefault="00B85B0A" w:rsidP="00375542">
            <w:pPr>
              <w:jc w:val="center"/>
            </w:pPr>
          </w:p>
          <w:p w:rsidR="00B85B0A" w:rsidRPr="00F87486" w:rsidRDefault="00B85B0A" w:rsidP="00375542">
            <w:pPr>
              <w:jc w:val="center"/>
            </w:pPr>
            <w:r w:rsidRPr="00F87486">
              <w:t>Услуга: Социальное обслуживание граждан пожилого возраста и инвалидов, нуждающихся в постоянной и временной посторонней помощи и в связи с частичной или полной утратой возможности самостоятельно удовлетворять свои жизненные потребности, а также отдельных категорий граждан, оказавшихся в трудной жизненной ситуации, через предоставление срочного социального обслуживания в полустационаре</w:t>
            </w:r>
          </w:p>
          <w:p w:rsidR="00B85B0A" w:rsidRPr="00F87486" w:rsidRDefault="00B85B0A" w:rsidP="00375542">
            <w:pPr>
              <w:jc w:val="center"/>
            </w:pPr>
          </w:p>
        </w:tc>
        <w:tc>
          <w:tcPr>
            <w:tcW w:w="523" w:type="dxa"/>
            <w:gridSpan w:val="3"/>
            <w:tcBorders>
              <w:top w:val="nil"/>
              <w:left w:val="nil"/>
              <w:bottom w:val="nil"/>
              <w:right w:val="nil"/>
            </w:tcBorders>
            <w:shd w:val="clear" w:color="000000" w:fill="FFFFFF"/>
          </w:tcPr>
          <w:p w:rsidR="00B85B0A" w:rsidRPr="00F87486" w:rsidRDefault="00B85B0A" w:rsidP="00375542">
            <w:pPr>
              <w:rPr>
                <w:sz w:val="22"/>
                <w:szCs w:val="22"/>
              </w:rPr>
            </w:pPr>
          </w:p>
        </w:tc>
        <w:tc>
          <w:tcPr>
            <w:tcW w:w="2969" w:type="dxa"/>
            <w:gridSpan w:val="11"/>
            <w:tcBorders>
              <w:top w:val="nil"/>
              <w:left w:val="nil"/>
              <w:bottom w:val="nil"/>
              <w:right w:val="nil"/>
            </w:tcBorders>
            <w:shd w:val="clear" w:color="000000" w:fill="FFFFFF"/>
          </w:tcPr>
          <w:p w:rsidR="00B85B0A" w:rsidRPr="00F87486" w:rsidRDefault="00B85B0A" w:rsidP="00375542">
            <w:pPr>
              <w:rPr>
                <w:sz w:val="22"/>
                <w:szCs w:val="22"/>
              </w:rPr>
            </w:pPr>
            <w:r w:rsidRPr="00F87486">
              <w:rPr>
                <w:sz w:val="22"/>
                <w:szCs w:val="22"/>
              </w:rPr>
              <w:t> </w:t>
            </w:r>
          </w:p>
        </w:tc>
      </w:tr>
      <w:tr w:rsidR="00B85B0A" w:rsidRPr="00F87486" w:rsidTr="00375542">
        <w:trPr>
          <w:gridAfter w:val="11"/>
          <w:wAfter w:w="4475" w:type="dxa"/>
          <w:trHeight w:val="733"/>
        </w:trPr>
        <w:tc>
          <w:tcPr>
            <w:tcW w:w="16160" w:type="dxa"/>
            <w:gridSpan w:val="34"/>
            <w:tcBorders>
              <w:top w:val="nil"/>
              <w:left w:val="single" w:sz="4" w:space="0" w:color="auto"/>
              <w:bottom w:val="single" w:sz="4" w:space="0" w:color="auto"/>
              <w:right w:val="single" w:sz="4" w:space="0" w:color="auto"/>
            </w:tcBorders>
            <w:shd w:val="clear" w:color="000000" w:fill="FFFFFF"/>
            <w:vAlign w:val="center"/>
          </w:tcPr>
          <w:p w:rsidR="00B85B0A" w:rsidRPr="00F87486" w:rsidRDefault="00B85B0A" w:rsidP="00375542">
            <w:pPr>
              <w:jc w:val="center"/>
            </w:pPr>
            <w:r w:rsidRPr="00F87486">
              <w:t xml:space="preserve">Подпрограмма 4 </w:t>
            </w:r>
            <w:r w:rsidRPr="00F87486">
              <w:br w:type="page"/>
              <w:t>«Повышение качества и доступности социальных услуг населению»</w:t>
            </w:r>
          </w:p>
        </w:tc>
        <w:tc>
          <w:tcPr>
            <w:tcW w:w="523" w:type="dxa"/>
            <w:gridSpan w:val="3"/>
            <w:tcBorders>
              <w:top w:val="nil"/>
              <w:left w:val="nil"/>
              <w:bottom w:val="nil"/>
              <w:right w:val="nil"/>
            </w:tcBorders>
            <w:shd w:val="clear" w:color="000000" w:fill="FFFFFF"/>
          </w:tcPr>
          <w:p w:rsidR="00B85B0A" w:rsidRPr="00F87486" w:rsidRDefault="00B85B0A" w:rsidP="00375542">
            <w:pPr>
              <w:rPr>
                <w:sz w:val="22"/>
                <w:szCs w:val="22"/>
              </w:rPr>
            </w:pPr>
          </w:p>
        </w:tc>
        <w:tc>
          <w:tcPr>
            <w:tcW w:w="492" w:type="dxa"/>
            <w:gridSpan w:val="2"/>
            <w:tcBorders>
              <w:top w:val="nil"/>
              <w:left w:val="nil"/>
              <w:bottom w:val="nil"/>
              <w:right w:val="nil"/>
            </w:tcBorders>
            <w:shd w:val="clear" w:color="000000" w:fill="FFFFFF"/>
          </w:tcPr>
          <w:p w:rsidR="00B85B0A" w:rsidRPr="00F87486" w:rsidRDefault="00B85B0A" w:rsidP="00375542">
            <w:pPr>
              <w:rPr>
                <w:sz w:val="22"/>
                <w:szCs w:val="22"/>
              </w:rPr>
            </w:pPr>
          </w:p>
        </w:tc>
      </w:tr>
      <w:tr w:rsidR="00B85B0A" w:rsidRPr="00F87486" w:rsidTr="00375542">
        <w:trPr>
          <w:gridAfter w:val="11"/>
          <w:wAfter w:w="4475" w:type="dxa"/>
          <w:trHeight w:val="575"/>
        </w:trPr>
        <w:tc>
          <w:tcPr>
            <w:tcW w:w="3116" w:type="dxa"/>
            <w:gridSpan w:val="3"/>
            <w:tcBorders>
              <w:top w:val="nil"/>
              <w:left w:val="single" w:sz="4" w:space="0" w:color="auto"/>
              <w:bottom w:val="single" w:sz="4" w:space="0" w:color="auto"/>
              <w:right w:val="single" w:sz="4" w:space="0" w:color="auto"/>
            </w:tcBorders>
            <w:shd w:val="clear" w:color="000000" w:fill="FFFFFF"/>
          </w:tcPr>
          <w:p w:rsidR="00B85B0A" w:rsidRPr="00F87486" w:rsidRDefault="00B85B0A" w:rsidP="00375542">
            <w:r w:rsidRPr="00F87486">
              <w:t>Мероприятие 1.1.  «Субвенции на реализацию полномочий по содержанию учреждений социального обслуживания населения по Закону края от 10 декабря 2004 года № 12-2705 «О социальном обслуживании населения»</w:t>
            </w:r>
          </w:p>
          <w:p w:rsidR="00B85B0A" w:rsidRPr="00F87486" w:rsidRDefault="00B85B0A" w:rsidP="00375542"/>
        </w:tc>
        <w:tc>
          <w:tcPr>
            <w:tcW w:w="712" w:type="dxa"/>
            <w:gridSpan w:val="2"/>
            <w:tcBorders>
              <w:top w:val="nil"/>
              <w:left w:val="nil"/>
              <w:bottom w:val="single" w:sz="4" w:space="0" w:color="auto"/>
              <w:right w:val="single" w:sz="4" w:space="0" w:color="auto"/>
            </w:tcBorders>
            <w:shd w:val="clear" w:color="000000" w:fill="FFFFFF"/>
          </w:tcPr>
          <w:p w:rsidR="00B85B0A" w:rsidRPr="00F87486" w:rsidRDefault="00B85B0A" w:rsidP="00375542">
            <w:pPr>
              <w:jc w:val="center"/>
            </w:pPr>
            <w:r w:rsidRPr="00F87486">
              <w:t>4300</w:t>
            </w:r>
          </w:p>
        </w:tc>
        <w:tc>
          <w:tcPr>
            <w:tcW w:w="708" w:type="dxa"/>
            <w:gridSpan w:val="2"/>
            <w:tcBorders>
              <w:top w:val="nil"/>
              <w:left w:val="nil"/>
              <w:bottom w:val="single" w:sz="4" w:space="0" w:color="auto"/>
              <w:right w:val="single" w:sz="4" w:space="0" w:color="auto"/>
            </w:tcBorders>
            <w:shd w:val="clear" w:color="000000" w:fill="FFFFFF"/>
          </w:tcPr>
          <w:p w:rsidR="00B85B0A" w:rsidRPr="00F87486" w:rsidRDefault="00B85B0A" w:rsidP="00375542">
            <w:pPr>
              <w:jc w:val="center"/>
            </w:pPr>
            <w:r w:rsidRPr="00F87486">
              <w:t>4300</w:t>
            </w:r>
          </w:p>
        </w:tc>
        <w:tc>
          <w:tcPr>
            <w:tcW w:w="709" w:type="dxa"/>
            <w:gridSpan w:val="2"/>
            <w:tcBorders>
              <w:top w:val="nil"/>
              <w:left w:val="nil"/>
              <w:bottom w:val="single" w:sz="4" w:space="0" w:color="auto"/>
              <w:right w:val="single" w:sz="4" w:space="0" w:color="auto"/>
            </w:tcBorders>
            <w:shd w:val="clear" w:color="000000" w:fill="FFFFFF"/>
          </w:tcPr>
          <w:p w:rsidR="00B85B0A" w:rsidRPr="00F87486" w:rsidRDefault="00B85B0A" w:rsidP="00375542">
            <w:pPr>
              <w:jc w:val="center"/>
            </w:pPr>
            <w:r w:rsidRPr="00F87486">
              <w:t>-</w:t>
            </w:r>
          </w:p>
        </w:tc>
        <w:tc>
          <w:tcPr>
            <w:tcW w:w="709" w:type="dxa"/>
            <w:tcBorders>
              <w:top w:val="nil"/>
              <w:left w:val="nil"/>
              <w:bottom w:val="single" w:sz="4" w:space="0" w:color="auto"/>
              <w:right w:val="single" w:sz="4" w:space="0" w:color="auto"/>
            </w:tcBorders>
            <w:shd w:val="clear" w:color="000000" w:fill="FFFFFF"/>
          </w:tcPr>
          <w:p w:rsidR="00B85B0A" w:rsidRPr="00F87486" w:rsidRDefault="00B85B0A" w:rsidP="00375542">
            <w:pPr>
              <w:jc w:val="center"/>
            </w:pPr>
            <w:r w:rsidRPr="00F87486">
              <w:t>-</w:t>
            </w:r>
          </w:p>
        </w:tc>
        <w:tc>
          <w:tcPr>
            <w:tcW w:w="850" w:type="dxa"/>
            <w:tcBorders>
              <w:top w:val="nil"/>
              <w:left w:val="nil"/>
              <w:bottom w:val="single" w:sz="4" w:space="0" w:color="auto"/>
              <w:right w:val="single" w:sz="4" w:space="0" w:color="auto"/>
            </w:tcBorders>
            <w:shd w:val="clear" w:color="000000" w:fill="FFFFFF"/>
          </w:tcPr>
          <w:p w:rsidR="00B85B0A" w:rsidRPr="00F87486" w:rsidRDefault="00B85B0A" w:rsidP="00375542">
            <w:pPr>
              <w:jc w:val="center"/>
            </w:pPr>
            <w:r w:rsidRPr="00F87486">
              <w:t>-</w:t>
            </w:r>
          </w:p>
        </w:tc>
        <w:tc>
          <w:tcPr>
            <w:tcW w:w="851" w:type="dxa"/>
            <w:tcBorders>
              <w:top w:val="nil"/>
              <w:left w:val="single" w:sz="4" w:space="0" w:color="auto"/>
              <w:bottom w:val="single" w:sz="4" w:space="0" w:color="auto"/>
              <w:right w:val="single" w:sz="4" w:space="0" w:color="auto"/>
            </w:tcBorders>
            <w:shd w:val="clear" w:color="000000" w:fill="FFFFFF"/>
          </w:tcPr>
          <w:p w:rsidR="00B85B0A" w:rsidRPr="00F87486" w:rsidRDefault="00B85B0A" w:rsidP="00375542">
            <w:pPr>
              <w:jc w:val="center"/>
            </w:pPr>
            <w:r w:rsidRPr="00F87486">
              <w:t>-</w:t>
            </w:r>
          </w:p>
        </w:tc>
        <w:tc>
          <w:tcPr>
            <w:tcW w:w="850" w:type="dxa"/>
            <w:gridSpan w:val="2"/>
            <w:tcBorders>
              <w:top w:val="nil"/>
              <w:left w:val="single" w:sz="4" w:space="0" w:color="auto"/>
              <w:bottom w:val="single" w:sz="4" w:space="0" w:color="auto"/>
              <w:right w:val="single" w:sz="4" w:space="0" w:color="auto"/>
            </w:tcBorders>
            <w:shd w:val="clear" w:color="000000" w:fill="FFFFFF"/>
          </w:tcPr>
          <w:p w:rsidR="00B85B0A" w:rsidRPr="00F87486" w:rsidRDefault="00B85B0A" w:rsidP="00375542">
            <w:pPr>
              <w:jc w:val="center"/>
            </w:pPr>
            <w:r w:rsidRPr="00F87486">
              <w:t>-</w:t>
            </w:r>
          </w:p>
        </w:tc>
        <w:tc>
          <w:tcPr>
            <w:tcW w:w="1134" w:type="dxa"/>
            <w:gridSpan w:val="3"/>
            <w:tcBorders>
              <w:top w:val="nil"/>
              <w:left w:val="nil"/>
              <w:bottom w:val="single" w:sz="4" w:space="0" w:color="auto"/>
              <w:right w:val="single" w:sz="4" w:space="0" w:color="auto"/>
            </w:tcBorders>
            <w:shd w:val="clear" w:color="000000" w:fill="FFFFFF"/>
          </w:tcPr>
          <w:p w:rsidR="00B85B0A" w:rsidRPr="00F87486" w:rsidRDefault="00B85B0A" w:rsidP="00375542">
            <w:r w:rsidRPr="00F87486">
              <w:t>2988,8</w:t>
            </w:r>
          </w:p>
        </w:tc>
        <w:tc>
          <w:tcPr>
            <w:tcW w:w="1134" w:type="dxa"/>
            <w:gridSpan w:val="4"/>
            <w:tcBorders>
              <w:top w:val="nil"/>
              <w:left w:val="nil"/>
              <w:bottom w:val="single" w:sz="4" w:space="0" w:color="auto"/>
              <w:right w:val="single" w:sz="4" w:space="0" w:color="auto"/>
            </w:tcBorders>
            <w:shd w:val="clear" w:color="000000" w:fill="FFFFFF"/>
          </w:tcPr>
          <w:p w:rsidR="00B85B0A" w:rsidRPr="00F87486" w:rsidRDefault="00B85B0A" w:rsidP="00375542">
            <w:r w:rsidRPr="00F87486">
              <w:t>0,0</w:t>
            </w:r>
          </w:p>
        </w:tc>
        <w:tc>
          <w:tcPr>
            <w:tcW w:w="993" w:type="dxa"/>
            <w:gridSpan w:val="3"/>
            <w:tcBorders>
              <w:top w:val="nil"/>
              <w:left w:val="nil"/>
              <w:bottom w:val="single" w:sz="4" w:space="0" w:color="auto"/>
              <w:right w:val="single" w:sz="4" w:space="0" w:color="auto"/>
            </w:tcBorders>
            <w:shd w:val="clear" w:color="000000" w:fill="FFFFFF"/>
          </w:tcPr>
          <w:p w:rsidR="00B85B0A" w:rsidRPr="00F87486" w:rsidRDefault="00B85B0A" w:rsidP="00375542">
            <w:r w:rsidRPr="00F87486">
              <w:t>0,0</w:t>
            </w:r>
          </w:p>
        </w:tc>
        <w:tc>
          <w:tcPr>
            <w:tcW w:w="992" w:type="dxa"/>
            <w:gridSpan w:val="2"/>
            <w:tcBorders>
              <w:top w:val="nil"/>
              <w:left w:val="nil"/>
              <w:bottom w:val="single" w:sz="4" w:space="0" w:color="auto"/>
              <w:right w:val="single" w:sz="4" w:space="0" w:color="auto"/>
            </w:tcBorders>
            <w:shd w:val="clear" w:color="000000" w:fill="FFFFFF"/>
          </w:tcPr>
          <w:p w:rsidR="00B85B0A" w:rsidRPr="00F87486" w:rsidRDefault="00B85B0A" w:rsidP="00375542">
            <w:r w:rsidRPr="00F87486">
              <w:t>0,0</w:t>
            </w:r>
          </w:p>
        </w:tc>
        <w:tc>
          <w:tcPr>
            <w:tcW w:w="1134" w:type="dxa"/>
            <w:gridSpan w:val="3"/>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pPr>
            <w:r w:rsidRPr="00F87486">
              <w:t>0,0</w:t>
            </w:r>
          </w:p>
        </w:tc>
        <w:tc>
          <w:tcPr>
            <w:tcW w:w="1134" w:type="dxa"/>
            <w:gridSpan w:val="2"/>
            <w:tcBorders>
              <w:top w:val="nil"/>
              <w:left w:val="single" w:sz="4" w:space="0" w:color="auto"/>
              <w:bottom w:val="single" w:sz="4" w:space="0" w:color="auto"/>
              <w:right w:val="single" w:sz="4" w:space="0" w:color="auto"/>
            </w:tcBorders>
            <w:shd w:val="clear" w:color="000000" w:fill="FFFFFF"/>
          </w:tcPr>
          <w:p w:rsidR="00B85B0A" w:rsidRPr="00F87486" w:rsidRDefault="00B85B0A" w:rsidP="00375542">
            <w:pPr>
              <w:jc w:val="center"/>
            </w:pPr>
            <w:r w:rsidRPr="00F87486">
              <w:t>0,0</w:t>
            </w:r>
          </w:p>
        </w:tc>
        <w:tc>
          <w:tcPr>
            <w:tcW w:w="1134" w:type="dxa"/>
            <w:gridSpan w:val="3"/>
            <w:tcBorders>
              <w:top w:val="nil"/>
              <w:left w:val="single" w:sz="4" w:space="0" w:color="auto"/>
              <w:bottom w:val="single" w:sz="4" w:space="0" w:color="auto"/>
              <w:right w:val="single" w:sz="4" w:space="0" w:color="auto"/>
            </w:tcBorders>
            <w:shd w:val="clear" w:color="000000" w:fill="FFFFFF"/>
          </w:tcPr>
          <w:p w:rsidR="00B85B0A" w:rsidRPr="00F87486" w:rsidRDefault="00B85B0A" w:rsidP="00375542">
            <w:pPr>
              <w:jc w:val="center"/>
            </w:pPr>
            <w:r w:rsidRPr="00F87486">
              <w:t>0,0</w:t>
            </w:r>
          </w:p>
        </w:tc>
        <w:tc>
          <w:tcPr>
            <w:tcW w:w="523" w:type="dxa"/>
            <w:gridSpan w:val="3"/>
            <w:tcBorders>
              <w:top w:val="nil"/>
              <w:left w:val="nil"/>
              <w:bottom w:val="nil"/>
              <w:right w:val="nil"/>
            </w:tcBorders>
            <w:shd w:val="clear" w:color="000000" w:fill="FFFFFF"/>
          </w:tcPr>
          <w:p w:rsidR="00B85B0A" w:rsidRPr="00F87486" w:rsidRDefault="00B85B0A" w:rsidP="00375542">
            <w:pPr>
              <w:rPr>
                <w:sz w:val="22"/>
                <w:szCs w:val="22"/>
              </w:rPr>
            </w:pPr>
          </w:p>
        </w:tc>
        <w:tc>
          <w:tcPr>
            <w:tcW w:w="492" w:type="dxa"/>
            <w:gridSpan w:val="2"/>
            <w:tcBorders>
              <w:top w:val="nil"/>
              <w:left w:val="nil"/>
              <w:bottom w:val="nil"/>
              <w:right w:val="nil"/>
            </w:tcBorders>
            <w:shd w:val="clear" w:color="000000" w:fill="FFFFFF"/>
          </w:tcPr>
          <w:p w:rsidR="00B85B0A" w:rsidRPr="00F87486" w:rsidRDefault="00B85B0A" w:rsidP="00375542">
            <w:pPr>
              <w:rPr>
                <w:sz w:val="22"/>
                <w:szCs w:val="22"/>
              </w:rPr>
            </w:pPr>
            <w:r w:rsidRPr="00F87486">
              <w:rPr>
                <w:sz w:val="22"/>
                <w:szCs w:val="22"/>
              </w:rPr>
              <w:t> </w:t>
            </w:r>
          </w:p>
          <w:p w:rsidR="00B85B0A" w:rsidRPr="00F87486" w:rsidRDefault="00B85B0A" w:rsidP="00375542">
            <w:pPr>
              <w:rPr>
                <w:sz w:val="22"/>
                <w:szCs w:val="22"/>
              </w:rPr>
            </w:pPr>
          </w:p>
        </w:tc>
      </w:tr>
      <w:tr w:rsidR="00B85B0A" w:rsidRPr="00F87486" w:rsidTr="00375542">
        <w:trPr>
          <w:gridAfter w:val="11"/>
          <w:wAfter w:w="4475" w:type="dxa"/>
          <w:trHeight w:val="575"/>
        </w:trPr>
        <w:tc>
          <w:tcPr>
            <w:tcW w:w="16160" w:type="dxa"/>
            <w:gridSpan w:val="34"/>
            <w:tcBorders>
              <w:top w:val="nil"/>
              <w:left w:val="single" w:sz="4" w:space="0" w:color="auto"/>
              <w:bottom w:val="single" w:sz="4" w:space="0" w:color="auto"/>
              <w:right w:val="single" w:sz="4" w:space="0" w:color="auto"/>
            </w:tcBorders>
            <w:shd w:val="clear" w:color="000000" w:fill="FFFFFF"/>
          </w:tcPr>
          <w:p w:rsidR="00B85B0A" w:rsidRPr="00F87486" w:rsidRDefault="00B85B0A" w:rsidP="00375542">
            <w:pPr>
              <w:jc w:val="center"/>
            </w:pPr>
          </w:p>
          <w:p w:rsidR="00B85B0A" w:rsidRPr="00F87486" w:rsidRDefault="00B85B0A" w:rsidP="00375542">
            <w:pPr>
              <w:jc w:val="center"/>
            </w:pPr>
            <w:r w:rsidRPr="00F87486">
              <w:t>Услуга: Предоставление социального обслуживания в форме на дому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детей-инвалидов, срочных социальных услуг</w:t>
            </w:r>
          </w:p>
          <w:p w:rsidR="00B85B0A" w:rsidRPr="00F87486" w:rsidRDefault="00B85B0A" w:rsidP="00375542">
            <w:pPr>
              <w:jc w:val="center"/>
            </w:pPr>
          </w:p>
        </w:tc>
        <w:tc>
          <w:tcPr>
            <w:tcW w:w="523" w:type="dxa"/>
            <w:gridSpan w:val="3"/>
            <w:tcBorders>
              <w:top w:val="nil"/>
              <w:left w:val="nil"/>
              <w:bottom w:val="nil"/>
              <w:right w:val="nil"/>
            </w:tcBorders>
            <w:shd w:val="clear" w:color="000000" w:fill="FFFFFF"/>
          </w:tcPr>
          <w:p w:rsidR="00B85B0A" w:rsidRPr="00F87486" w:rsidRDefault="00B85B0A" w:rsidP="00375542">
            <w:pPr>
              <w:rPr>
                <w:sz w:val="22"/>
                <w:szCs w:val="22"/>
              </w:rPr>
            </w:pPr>
          </w:p>
        </w:tc>
        <w:tc>
          <w:tcPr>
            <w:tcW w:w="492" w:type="dxa"/>
            <w:gridSpan w:val="2"/>
            <w:tcBorders>
              <w:top w:val="nil"/>
              <w:left w:val="nil"/>
              <w:bottom w:val="nil"/>
              <w:right w:val="nil"/>
            </w:tcBorders>
            <w:shd w:val="clear" w:color="000000" w:fill="FFFFFF"/>
          </w:tcPr>
          <w:p w:rsidR="00B85B0A" w:rsidRPr="00F87486" w:rsidRDefault="00B85B0A" w:rsidP="00375542">
            <w:pPr>
              <w:rPr>
                <w:sz w:val="22"/>
                <w:szCs w:val="22"/>
              </w:rPr>
            </w:pPr>
          </w:p>
        </w:tc>
      </w:tr>
      <w:tr w:rsidR="00B85B0A" w:rsidRPr="00F87486" w:rsidTr="00375542">
        <w:trPr>
          <w:gridAfter w:val="11"/>
          <w:wAfter w:w="4475" w:type="dxa"/>
          <w:trHeight w:val="802"/>
        </w:trPr>
        <w:tc>
          <w:tcPr>
            <w:tcW w:w="16160" w:type="dxa"/>
            <w:gridSpan w:val="34"/>
            <w:tcBorders>
              <w:top w:val="nil"/>
              <w:left w:val="single" w:sz="4" w:space="0" w:color="auto"/>
              <w:bottom w:val="single" w:sz="4" w:space="0" w:color="auto"/>
              <w:right w:val="single" w:sz="4" w:space="0" w:color="auto"/>
            </w:tcBorders>
            <w:shd w:val="clear" w:color="000000" w:fill="FFFFFF"/>
            <w:vAlign w:val="center"/>
          </w:tcPr>
          <w:p w:rsidR="00B85B0A" w:rsidRPr="00F87486" w:rsidRDefault="00B85B0A" w:rsidP="00375542">
            <w:pPr>
              <w:jc w:val="center"/>
            </w:pPr>
            <w:r w:rsidRPr="00F87486">
              <w:t xml:space="preserve">Подпрограмма 4 </w:t>
            </w:r>
            <w:r w:rsidRPr="00F87486">
              <w:br w:type="page"/>
              <w:t>«Повышение качества и доступности социальных услуг населению»</w:t>
            </w:r>
          </w:p>
        </w:tc>
        <w:tc>
          <w:tcPr>
            <w:tcW w:w="523" w:type="dxa"/>
            <w:gridSpan w:val="3"/>
            <w:tcBorders>
              <w:top w:val="nil"/>
              <w:left w:val="nil"/>
              <w:bottom w:val="nil"/>
              <w:right w:val="nil"/>
            </w:tcBorders>
            <w:shd w:val="clear" w:color="000000" w:fill="FFFFFF"/>
          </w:tcPr>
          <w:p w:rsidR="00B85B0A" w:rsidRPr="00F87486" w:rsidRDefault="00B85B0A" w:rsidP="00375542">
            <w:pPr>
              <w:rPr>
                <w:sz w:val="22"/>
                <w:szCs w:val="22"/>
              </w:rPr>
            </w:pPr>
          </w:p>
        </w:tc>
        <w:tc>
          <w:tcPr>
            <w:tcW w:w="492" w:type="dxa"/>
            <w:gridSpan w:val="2"/>
            <w:tcBorders>
              <w:top w:val="nil"/>
              <w:left w:val="nil"/>
              <w:bottom w:val="nil"/>
              <w:right w:val="nil"/>
            </w:tcBorders>
            <w:shd w:val="clear" w:color="000000" w:fill="FFFFFF"/>
          </w:tcPr>
          <w:p w:rsidR="00B85B0A" w:rsidRPr="00F87486" w:rsidRDefault="00B85B0A" w:rsidP="00375542">
            <w:pPr>
              <w:rPr>
                <w:sz w:val="22"/>
                <w:szCs w:val="22"/>
              </w:rPr>
            </w:pPr>
          </w:p>
        </w:tc>
      </w:tr>
      <w:tr w:rsidR="00B85B0A" w:rsidRPr="00F87486" w:rsidTr="00375542">
        <w:trPr>
          <w:gridAfter w:val="11"/>
          <w:wAfter w:w="4475" w:type="dxa"/>
          <w:trHeight w:val="575"/>
        </w:trPr>
        <w:tc>
          <w:tcPr>
            <w:tcW w:w="3116" w:type="dxa"/>
            <w:gridSpan w:val="3"/>
            <w:tcBorders>
              <w:top w:val="nil"/>
              <w:left w:val="single" w:sz="4" w:space="0" w:color="auto"/>
              <w:bottom w:val="single" w:sz="4" w:space="0" w:color="auto"/>
              <w:right w:val="single" w:sz="4" w:space="0" w:color="auto"/>
            </w:tcBorders>
            <w:shd w:val="clear" w:color="000000" w:fill="FFFFFF"/>
          </w:tcPr>
          <w:p w:rsidR="00B85B0A" w:rsidRPr="00F87486" w:rsidRDefault="00B85B0A" w:rsidP="00375542">
            <w:r w:rsidRPr="00F87486">
              <w:t>Мероприятие 1.1.  «Субвенции на реализацию полномочий по содержанию учреждений социального обслуживания населения по Закону края от 10 декабря 2004 года № 12-2705 «О социальном обслуживании населения»</w:t>
            </w:r>
          </w:p>
        </w:tc>
        <w:tc>
          <w:tcPr>
            <w:tcW w:w="712" w:type="dxa"/>
            <w:gridSpan w:val="2"/>
            <w:tcBorders>
              <w:top w:val="nil"/>
              <w:left w:val="nil"/>
              <w:bottom w:val="single" w:sz="4" w:space="0" w:color="auto"/>
              <w:right w:val="single" w:sz="4" w:space="0" w:color="auto"/>
            </w:tcBorders>
            <w:shd w:val="clear" w:color="000000" w:fill="FFFFFF"/>
          </w:tcPr>
          <w:p w:rsidR="00B85B0A" w:rsidRPr="00F87486" w:rsidRDefault="00B85B0A" w:rsidP="00375542">
            <w:pPr>
              <w:jc w:val="center"/>
            </w:pPr>
            <w:r w:rsidRPr="00F87486">
              <w:t>-</w:t>
            </w:r>
          </w:p>
        </w:tc>
        <w:tc>
          <w:tcPr>
            <w:tcW w:w="708" w:type="dxa"/>
            <w:gridSpan w:val="2"/>
            <w:tcBorders>
              <w:top w:val="nil"/>
              <w:left w:val="nil"/>
              <w:bottom w:val="single" w:sz="4" w:space="0" w:color="auto"/>
              <w:right w:val="single" w:sz="4" w:space="0" w:color="auto"/>
            </w:tcBorders>
            <w:shd w:val="clear" w:color="000000" w:fill="FFFFFF"/>
          </w:tcPr>
          <w:p w:rsidR="00B85B0A" w:rsidRPr="00F87486" w:rsidRDefault="00B85B0A" w:rsidP="00375542">
            <w:pPr>
              <w:jc w:val="center"/>
            </w:pPr>
            <w:r w:rsidRPr="00F87486">
              <w:t>-</w:t>
            </w:r>
          </w:p>
        </w:tc>
        <w:tc>
          <w:tcPr>
            <w:tcW w:w="709" w:type="dxa"/>
            <w:gridSpan w:val="2"/>
            <w:tcBorders>
              <w:top w:val="nil"/>
              <w:left w:val="nil"/>
              <w:bottom w:val="single" w:sz="4" w:space="0" w:color="auto"/>
              <w:right w:val="single" w:sz="4" w:space="0" w:color="auto"/>
            </w:tcBorders>
            <w:shd w:val="clear" w:color="000000" w:fill="FFFFFF"/>
          </w:tcPr>
          <w:p w:rsidR="00B85B0A" w:rsidRPr="00F87486" w:rsidRDefault="00B85B0A" w:rsidP="00375542">
            <w:pPr>
              <w:jc w:val="center"/>
            </w:pPr>
            <w:r w:rsidRPr="00F87486">
              <w:t>286</w:t>
            </w:r>
          </w:p>
        </w:tc>
        <w:tc>
          <w:tcPr>
            <w:tcW w:w="709" w:type="dxa"/>
            <w:tcBorders>
              <w:top w:val="nil"/>
              <w:left w:val="nil"/>
              <w:bottom w:val="single" w:sz="4" w:space="0" w:color="auto"/>
              <w:right w:val="single" w:sz="4" w:space="0" w:color="auto"/>
            </w:tcBorders>
            <w:shd w:val="clear" w:color="000000" w:fill="FFFFFF"/>
          </w:tcPr>
          <w:p w:rsidR="00B85B0A" w:rsidRPr="00F87486" w:rsidRDefault="00B85B0A" w:rsidP="00375542">
            <w:pPr>
              <w:jc w:val="center"/>
            </w:pPr>
            <w:r w:rsidRPr="00F87486">
              <w:t>244-</w:t>
            </w:r>
          </w:p>
        </w:tc>
        <w:tc>
          <w:tcPr>
            <w:tcW w:w="850" w:type="dxa"/>
            <w:tcBorders>
              <w:top w:val="nil"/>
              <w:left w:val="nil"/>
              <w:bottom w:val="single" w:sz="4" w:space="0" w:color="auto"/>
              <w:right w:val="single" w:sz="4" w:space="0" w:color="auto"/>
            </w:tcBorders>
            <w:shd w:val="clear" w:color="000000" w:fill="FFFFFF"/>
          </w:tcPr>
          <w:p w:rsidR="00B85B0A" w:rsidRPr="00F87486" w:rsidRDefault="00B85B0A" w:rsidP="00375542">
            <w:pPr>
              <w:jc w:val="center"/>
            </w:pPr>
            <w:r w:rsidRPr="00F87486">
              <w:t>244</w:t>
            </w:r>
          </w:p>
        </w:tc>
        <w:tc>
          <w:tcPr>
            <w:tcW w:w="851" w:type="dxa"/>
            <w:tcBorders>
              <w:top w:val="nil"/>
              <w:left w:val="single" w:sz="4" w:space="0" w:color="auto"/>
              <w:bottom w:val="single" w:sz="4" w:space="0" w:color="auto"/>
              <w:right w:val="single" w:sz="4" w:space="0" w:color="auto"/>
            </w:tcBorders>
            <w:shd w:val="clear" w:color="000000" w:fill="FFFFFF"/>
          </w:tcPr>
          <w:p w:rsidR="00B85B0A" w:rsidRPr="00F87486" w:rsidRDefault="00B85B0A" w:rsidP="00375542">
            <w:pPr>
              <w:jc w:val="center"/>
            </w:pPr>
            <w:r w:rsidRPr="00F87486">
              <w:t>244</w:t>
            </w:r>
          </w:p>
        </w:tc>
        <w:tc>
          <w:tcPr>
            <w:tcW w:w="850" w:type="dxa"/>
            <w:gridSpan w:val="2"/>
            <w:tcBorders>
              <w:top w:val="nil"/>
              <w:left w:val="single" w:sz="4" w:space="0" w:color="auto"/>
              <w:bottom w:val="single" w:sz="4" w:space="0" w:color="auto"/>
              <w:right w:val="single" w:sz="4" w:space="0" w:color="auto"/>
            </w:tcBorders>
            <w:shd w:val="clear" w:color="000000" w:fill="FFFFFF"/>
          </w:tcPr>
          <w:p w:rsidR="00B85B0A" w:rsidRPr="00F87486" w:rsidRDefault="00B85B0A" w:rsidP="00375542">
            <w:pPr>
              <w:jc w:val="center"/>
            </w:pPr>
            <w:r w:rsidRPr="00F87486">
              <w:t>244</w:t>
            </w:r>
          </w:p>
        </w:tc>
        <w:tc>
          <w:tcPr>
            <w:tcW w:w="1134" w:type="dxa"/>
            <w:gridSpan w:val="3"/>
            <w:tcBorders>
              <w:top w:val="nil"/>
              <w:left w:val="nil"/>
              <w:bottom w:val="single" w:sz="4" w:space="0" w:color="auto"/>
              <w:right w:val="single" w:sz="4" w:space="0" w:color="auto"/>
            </w:tcBorders>
            <w:shd w:val="clear" w:color="000000" w:fill="FFFFFF"/>
          </w:tcPr>
          <w:p w:rsidR="00B85B0A" w:rsidRPr="00F87486" w:rsidRDefault="00B85B0A" w:rsidP="00375542">
            <w:r w:rsidRPr="00F87486">
              <w:t>0,0</w:t>
            </w:r>
          </w:p>
        </w:tc>
        <w:tc>
          <w:tcPr>
            <w:tcW w:w="1134" w:type="dxa"/>
            <w:gridSpan w:val="4"/>
            <w:tcBorders>
              <w:top w:val="nil"/>
              <w:left w:val="nil"/>
              <w:bottom w:val="single" w:sz="4" w:space="0" w:color="auto"/>
              <w:right w:val="single" w:sz="4" w:space="0" w:color="auto"/>
            </w:tcBorders>
            <w:shd w:val="clear" w:color="000000" w:fill="FFFFFF"/>
          </w:tcPr>
          <w:p w:rsidR="00B85B0A" w:rsidRPr="00F87486" w:rsidRDefault="00B85B0A" w:rsidP="00375542">
            <w:r w:rsidRPr="00F87486">
              <w:t>0,0</w:t>
            </w:r>
          </w:p>
        </w:tc>
        <w:tc>
          <w:tcPr>
            <w:tcW w:w="993" w:type="dxa"/>
            <w:gridSpan w:val="3"/>
            <w:tcBorders>
              <w:top w:val="nil"/>
              <w:left w:val="nil"/>
              <w:bottom w:val="single" w:sz="4" w:space="0" w:color="auto"/>
              <w:right w:val="single" w:sz="4" w:space="0" w:color="auto"/>
            </w:tcBorders>
            <w:shd w:val="clear" w:color="000000" w:fill="FFFFFF"/>
          </w:tcPr>
          <w:p w:rsidR="00B85B0A" w:rsidRPr="00F87486" w:rsidRDefault="00B85B0A" w:rsidP="00375542">
            <w:r w:rsidRPr="00F87486">
              <w:t>0,0</w:t>
            </w:r>
          </w:p>
        </w:tc>
        <w:tc>
          <w:tcPr>
            <w:tcW w:w="992" w:type="dxa"/>
            <w:gridSpan w:val="2"/>
            <w:tcBorders>
              <w:top w:val="nil"/>
              <w:left w:val="nil"/>
              <w:bottom w:val="single" w:sz="4" w:space="0" w:color="auto"/>
              <w:right w:val="single" w:sz="4" w:space="0" w:color="auto"/>
            </w:tcBorders>
            <w:shd w:val="clear" w:color="000000" w:fill="FFFFFF"/>
          </w:tcPr>
          <w:p w:rsidR="00B85B0A" w:rsidRPr="00F87486" w:rsidRDefault="00B85B0A" w:rsidP="00375542">
            <w:r w:rsidRPr="00F87486">
              <w:t>0,0</w:t>
            </w:r>
          </w:p>
        </w:tc>
        <w:tc>
          <w:tcPr>
            <w:tcW w:w="1134" w:type="dxa"/>
            <w:gridSpan w:val="3"/>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pPr>
            <w:r w:rsidRPr="00F87486">
              <w:t>0,0</w:t>
            </w:r>
          </w:p>
        </w:tc>
        <w:tc>
          <w:tcPr>
            <w:tcW w:w="1134" w:type="dxa"/>
            <w:gridSpan w:val="2"/>
            <w:tcBorders>
              <w:top w:val="nil"/>
              <w:left w:val="single" w:sz="4" w:space="0" w:color="auto"/>
              <w:bottom w:val="single" w:sz="4" w:space="0" w:color="auto"/>
              <w:right w:val="single" w:sz="4" w:space="0" w:color="auto"/>
            </w:tcBorders>
            <w:shd w:val="clear" w:color="000000" w:fill="FFFFFF"/>
          </w:tcPr>
          <w:p w:rsidR="00B85B0A" w:rsidRPr="00F87486" w:rsidRDefault="00B85B0A" w:rsidP="00375542">
            <w:pPr>
              <w:jc w:val="center"/>
            </w:pPr>
            <w:r w:rsidRPr="00F87486">
              <w:t>0,0</w:t>
            </w:r>
          </w:p>
        </w:tc>
        <w:tc>
          <w:tcPr>
            <w:tcW w:w="1134" w:type="dxa"/>
            <w:gridSpan w:val="3"/>
            <w:tcBorders>
              <w:top w:val="nil"/>
              <w:left w:val="single" w:sz="4" w:space="0" w:color="auto"/>
              <w:bottom w:val="single" w:sz="4" w:space="0" w:color="auto"/>
              <w:right w:val="single" w:sz="4" w:space="0" w:color="auto"/>
            </w:tcBorders>
            <w:shd w:val="clear" w:color="000000" w:fill="FFFFFF"/>
          </w:tcPr>
          <w:p w:rsidR="00B85B0A" w:rsidRPr="00F87486" w:rsidRDefault="00B85B0A" w:rsidP="00375542">
            <w:pPr>
              <w:jc w:val="center"/>
            </w:pPr>
            <w:r w:rsidRPr="00F87486">
              <w:t>0,0</w:t>
            </w:r>
          </w:p>
        </w:tc>
        <w:tc>
          <w:tcPr>
            <w:tcW w:w="523" w:type="dxa"/>
            <w:gridSpan w:val="3"/>
            <w:tcBorders>
              <w:top w:val="nil"/>
              <w:left w:val="nil"/>
              <w:bottom w:val="nil"/>
              <w:right w:val="nil"/>
            </w:tcBorders>
            <w:shd w:val="clear" w:color="000000" w:fill="FFFFFF"/>
          </w:tcPr>
          <w:p w:rsidR="00B85B0A" w:rsidRPr="00F87486" w:rsidRDefault="00B85B0A" w:rsidP="00375542">
            <w:pPr>
              <w:rPr>
                <w:sz w:val="22"/>
                <w:szCs w:val="22"/>
              </w:rPr>
            </w:pPr>
          </w:p>
        </w:tc>
        <w:tc>
          <w:tcPr>
            <w:tcW w:w="492" w:type="dxa"/>
            <w:gridSpan w:val="2"/>
            <w:tcBorders>
              <w:top w:val="nil"/>
              <w:left w:val="nil"/>
              <w:bottom w:val="nil"/>
              <w:right w:val="nil"/>
            </w:tcBorders>
            <w:shd w:val="clear" w:color="000000" w:fill="FFFFFF"/>
          </w:tcPr>
          <w:p w:rsidR="00B85B0A" w:rsidRPr="00F87486" w:rsidRDefault="00B85B0A" w:rsidP="00375542">
            <w:pPr>
              <w:rPr>
                <w:sz w:val="22"/>
                <w:szCs w:val="22"/>
              </w:rPr>
            </w:pPr>
          </w:p>
        </w:tc>
      </w:tr>
      <w:tr w:rsidR="00B85B0A" w:rsidRPr="00F87486" w:rsidTr="00375542">
        <w:trPr>
          <w:gridAfter w:val="11"/>
          <w:wAfter w:w="4475" w:type="dxa"/>
          <w:trHeight w:val="575"/>
        </w:trPr>
        <w:tc>
          <w:tcPr>
            <w:tcW w:w="16160" w:type="dxa"/>
            <w:gridSpan w:val="34"/>
            <w:tcBorders>
              <w:top w:val="single" w:sz="4" w:space="0" w:color="auto"/>
              <w:left w:val="single" w:sz="4" w:space="0" w:color="auto"/>
              <w:bottom w:val="single" w:sz="4" w:space="0" w:color="auto"/>
              <w:right w:val="single" w:sz="4" w:space="0" w:color="auto"/>
            </w:tcBorders>
            <w:shd w:val="clear" w:color="000000" w:fill="FFFFFF"/>
          </w:tcPr>
          <w:p w:rsidR="00B85B0A" w:rsidRPr="00F87486" w:rsidRDefault="00B85B0A" w:rsidP="00375542">
            <w:pPr>
              <w:jc w:val="center"/>
            </w:pPr>
          </w:p>
          <w:p w:rsidR="00B85B0A" w:rsidRPr="00F87486" w:rsidRDefault="00B85B0A" w:rsidP="00375542">
            <w:pPr>
              <w:jc w:val="center"/>
            </w:pPr>
            <w:r w:rsidRPr="00F87486">
              <w:t>Услуга: Предоставление социального обслуживания в полустационарной форме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детей-инвалидов, срочных социальных услуг</w:t>
            </w:r>
          </w:p>
          <w:p w:rsidR="00B85B0A" w:rsidRPr="00F87486" w:rsidRDefault="00B85B0A" w:rsidP="00375542">
            <w:pPr>
              <w:jc w:val="center"/>
            </w:pPr>
          </w:p>
        </w:tc>
        <w:tc>
          <w:tcPr>
            <w:tcW w:w="523" w:type="dxa"/>
            <w:gridSpan w:val="3"/>
            <w:tcBorders>
              <w:top w:val="nil"/>
              <w:left w:val="nil"/>
              <w:bottom w:val="nil"/>
              <w:right w:val="nil"/>
            </w:tcBorders>
            <w:shd w:val="clear" w:color="000000" w:fill="FFFFFF"/>
          </w:tcPr>
          <w:p w:rsidR="00B85B0A" w:rsidRPr="00F87486" w:rsidRDefault="00B85B0A" w:rsidP="00375542">
            <w:pPr>
              <w:rPr>
                <w:sz w:val="22"/>
                <w:szCs w:val="22"/>
              </w:rPr>
            </w:pPr>
          </w:p>
        </w:tc>
        <w:tc>
          <w:tcPr>
            <w:tcW w:w="492" w:type="dxa"/>
            <w:gridSpan w:val="2"/>
            <w:tcBorders>
              <w:top w:val="nil"/>
              <w:left w:val="nil"/>
              <w:bottom w:val="nil"/>
              <w:right w:val="nil"/>
            </w:tcBorders>
            <w:shd w:val="clear" w:color="000000" w:fill="FFFFFF"/>
          </w:tcPr>
          <w:p w:rsidR="00B85B0A" w:rsidRPr="00F87486" w:rsidRDefault="00B85B0A" w:rsidP="00375542">
            <w:pPr>
              <w:rPr>
                <w:sz w:val="22"/>
                <w:szCs w:val="22"/>
              </w:rPr>
            </w:pPr>
          </w:p>
        </w:tc>
      </w:tr>
      <w:tr w:rsidR="00B85B0A" w:rsidRPr="00F87486" w:rsidTr="00375542">
        <w:trPr>
          <w:gridAfter w:val="11"/>
          <w:wAfter w:w="4475" w:type="dxa"/>
          <w:trHeight w:val="750"/>
        </w:trPr>
        <w:tc>
          <w:tcPr>
            <w:tcW w:w="16160" w:type="dxa"/>
            <w:gridSpan w:val="34"/>
            <w:tcBorders>
              <w:top w:val="nil"/>
              <w:left w:val="single" w:sz="4" w:space="0" w:color="auto"/>
              <w:bottom w:val="single" w:sz="4" w:space="0" w:color="auto"/>
              <w:right w:val="single" w:sz="4" w:space="0" w:color="auto"/>
            </w:tcBorders>
            <w:shd w:val="clear" w:color="000000" w:fill="FFFFFF"/>
            <w:vAlign w:val="center"/>
          </w:tcPr>
          <w:p w:rsidR="00B85B0A" w:rsidRPr="00F87486" w:rsidRDefault="00B85B0A" w:rsidP="00375542">
            <w:pPr>
              <w:jc w:val="center"/>
            </w:pPr>
            <w:r w:rsidRPr="00F87486">
              <w:t xml:space="preserve">Подпрограмма 4 </w:t>
            </w:r>
            <w:r w:rsidRPr="00F87486">
              <w:br w:type="page"/>
              <w:t>«Повышение качества и доступности социальных услуг населению»</w:t>
            </w:r>
          </w:p>
        </w:tc>
        <w:tc>
          <w:tcPr>
            <w:tcW w:w="523" w:type="dxa"/>
            <w:gridSpan w:val="3"/>
            <w:tcBorders>
              <w:top w:val="nil"/>
              <w:left w:val="nil"/>
              <w:bottom w:val="nil"/>
              <w:right w:val="nil"/>
            </w:tcBorders>
            <w:shd w:val="clear" w:color="000000" w:fill="FFFFFF"/>
          </w:tcPr>
          <w:p w:rsidR="00B85B0A" w:rsidRPr="00F87486" w:rsidRDefault="00B85B0A" w:rsidP="00375542">
            <w:pPr>
              <w:rPr>
                <w:sz w:val="22"/>
                <w:szCs w:val="22"/>
              </w:rPr>
            </w:pPr>
          </w:p>
        </w:tc>
        <w:tc>
          <w:tcPr>
            <w:tcW w:w="492" w:type="dxa"/>
            <w:gridSpan w:val="2"/>
            <w:tcBorders>
              <w:top w:val="nil"/>
              <w:left w:val="nil"/>
              <w:bottom w:val="nil"/>
              <w:right w:val="nil"/>
            </w:tcBorders>
            <w:shd w:val="clear" w:color="000000" w:fill="FFFFFF"/>
          </w:tcPr>
          <w:p w:rsidR="00B85B0A" w:rsidRPr="00F87486" w:rsidRDefault="00B85B0A" w:rsidP="00375542">
            <w:pPr>
              <w:rPr>
                <w:sz w:val="22"/>
                <w:szCs w:val="22"/>
              </w:rPr>
            </w:pPr>
          </w:p>
        </w:tc>
      </w:tr>
      <w:tr w:rsidR="00B85B0A" w:rsidRPr="00F87486" w:rsidTr="00375542">
        <w:trPr>
          <w:gridAfter w:val="11"/>
          <w:wAfter w:w="4475" w:type="dxa"/>
          <w:trHeight w:val="575"/>
        </w:trPr>
        <w:tc>
          <w:tcPr>
            <w:tcW w:w="3116" w:type="dxa"/>
            <w:gridSpan w:val="3"/>
            <w:tcBorders>
              <w:top w:val="nil"/>
              <w:left w:val="single" w:sz="4" w:space="0" w:color="auto"/>
              <w:bottom w:val="single" w:sz="4" w:space="0" w:color="auto"/>
              <w:right w:val="single" w:sz="4" w:space="0" w:color="auto"/>
            </w:tcBorders>
            <w:shd w:val="clear" w:color="000000" w:fill="FFFFFF"/>
          </w:tcPr>
          <w:p w:rsidR="00B85B0A" w:rsidRPr="00F87486" w:rsidRDefault="00B85B0A" w:rsidP="00375542">
            <w:r w:rsidRPr="00F87486">
              <w:t>Мероприятие 1.1.  «Субвенции на реализацию полномочий по содержанию учреждений социального обслуживания населения по Закону края от 10 декабря 2004 года № 12-2705 «О социальном обслуживании населения»</w:t>
            </w:r>
          </w:p>
        </w:tc>
        <w:tc>
          <w:tcPr>
            <w:tcW w:w="712" w:type="dxa"/>
            <w:gridSpan w:val="2"/>
            <w:tcBorders>
              <w:top w:val="nil"/>
              <w:left w:val="nil"/>
              <w:bottom w:val="single" w:sz="4" w:space="0" w:color="auto"/>
              <w:right w:val="single" w:sz="4" w:space="0" w:color="auto"/>
            </w:tcBorders>
            <w:shd w:val="clear" w:color="000000" w:fill="FFFFFF"/>
          </w:tcPr>
          <w:p w:rsidR="00B85B0A" w:rsidRPr="00F87486" w:rsidRDefault="00B85B0A" w:rsidP="00375542">
            <w:pPr>
              <w:jc w:val="center"/>
            </w:pPr>
            <w:r w:rsidRPr="00F87486">
              <w:t>-</w:t>
            </w:r>
          </w:p>
        </w:tc>
        <w:tc>
          <w:tcPr>
            <w:tcW w:w="708" w:type="dxa"/>
            <w:gridSpan w:val="2"/>
            <w:tcBorders>
              <w:top w:val="nil"/>
              <w:left w:val="nil"/>
              <w:bottom w:val="single" w:sz="4" w:space="0" w:color="auto"/>
              <w:right w:val="single" w:sz="4" w:space="0" w:color="auto"/>
            </w:tcBorders>
            <w:shd w:val="clear" w:color="000000" w:fill="FFFFFF"/>
          </w:tcPr>
          <w:p w:rsidR="00B85B0A" w:rsidRPr="00F87486" w:rsidRDefault="00B85B0A" w:rsidP="00375542">
            <w:pPr>
              <w:jc w:val="center"/>
            </w:pPr>
            <w:r w:rsidRPr="00F87486">
              <w:t>-</w:t>
            </w:r>
          </w:p>
        </w:tc>
        <w:tc>
          <w:tcPr>
            <w:tcW w:w="709" w:type="dxa"/>
            <w:gridSpan w:val="2"/>
            <w:tcBorders>
              <w:top w:val="nil"/>
              <w:left w:val="nil"/>
              <w:bottom w:val="single" w:sz="4" w:space="0" w:color="auto"/>
              <w:right w:val="single" w:sz="4" w:space="0" w:color="auto"/>
            </w:tcBorders>
            <w:shd w:val="clear" w:color="000000" w:fill="FFFFFF"/>
          </w:tcPr>
          <w:p w:rsidR="00B85B0A" w:rsidRPr="00F87486" w:rsidRDefault="00B85B0A" w:rsidP="00375542">
            <w:pPr>
              <w:jc w:val="center"/>
            </w:pPr>
            <w:r w:rsidRPr="00F87486">
              <w:t>2002</w:t>
            </w:r>
          </w:p>
        </w:tc>
        <w:tc>
          <w:tcPr>
            <w:tcW w:w="709" w:type="dxa"/>
            <w:tcBorders>
              <w:top w:val="nil"/>
              <w:left w:val="nil"/>
              <w:bottom w:val="single" w:sz="4" w:space="0" w:color="auto"/>
              <w:right w:val="single" w:sz="4" w:space="0" w:color="auto"/>
            </w:tcBorders>
            <w:shd w:val="clear" w:color="000000" w:fill="FFFFFF"/>
          </w:tcPr>
          <w:p w:rsidR="00B85B0A" w:rsidRPr="00F87486" w:rsidRDefault="00B85B0A" w:rsidP="00375542">
            <w:pPr>
              <w:jc w:val="center"/>
            </w:pPr>
            <w:r w:rsidRPr="00F87486">
              <w:t>1766</w:t>
            </w:r>
          </w:p>
        </w:tc>
        <w:tc>
          <w:tcPr>
            <w:tcW w:w="850" w:type="dxa"/>
            <w:tcBorders>
              <w:top w:val="nil"/>
              <w:left w:val="nil"/>
              <w:bottom w:val="single" w:sz="4" w:space="0" w:color="auto"/>
              <w:right w:val="single" w:sz="4" w:space="0" w:color="auto"/>
            </w:tcBorders>
            <w:shd w:val="clear" w:color="000000" w:fill="FFFFFF"/>
          </w:tcPr>
          <w:p w:rsidR="00B85B0A" w:rsidRPr="00F87486" w:rsidRDefault="00B85B0A" w:rsidP="00375542">
            <w:pPr>
              <w:jc w:val="center"/>
            </w:pPr>
            <w:r w:rsidRPr="00F87486">
              <w:t>1766</w:t>
            </w:r>
          </w:p>
        </w:tc>
        <w:tc>
          <w:tcPr>
            <w:tcW w:w="851" w:type="dxa"/>
            <w:tcBorders>
              <w:top w:val="nil"/>
              <w:left w:val="single" w:sz="4" w:space="0" w:color="auto"/>
              <w:bottom w:val="single" w:sz="4" w:space="0" w:color="auto"/>
              <w:right w:val="single" w:sz="4" w:space="0" w:color="auto"/>
            </w:tcBorders>
            <w:shd w:val="clear" w:color="000000" w:fill="FFFFFF"/>
          </w:tcPr>
          <w:p w:rsidR="00B85B0A" w:rsidRPr="00F87486" w:rsidRDefault="00B85B0A" w:rsidP="00375542">
            <w:pPr>
              <w:jc w:val="center"/>
            </w:pPr>
            <w:r w:rsidRPr="00F87486">
              <w:t>1766</w:t>
            </w:r>
          </w:p>
        </w:tc>
        <w:tc>
          <w:tcPr>
            <w:tcW w:w="850" w:type="dxa"/>
            <w:gridSpan w:val="2"/>
            <w:tcBorders>
              <w:top w:val="nil"/>
              <w:left w:val="single" w:sz="4" w:space="0" w:color="auto"/>
              <w:bottom w:val="single" w:sz="4" w:space="0" w:color="auto"/>
              <w:right w:val="single" w:sz="4" w:space="0" w:color="auto"/>
            </w:tcBorders>
            <w:shd w:val="clear" w:color="000000" w:fill="FFFFFF"/>
          </w:tcPr>
          <w:p w:rsidR="00B85B0A" w:rsidRPr="00F87486" w:rsidRDefault="00B85B0A" w:rsidP="00375542">
            <w:pPr>
              <w:jc w:val="center"/>
            </w:pPr>
            <w:r w:rsidRPr="00F87486">
              <w:t>1766</w:t>
            </w:r>
          </w:p>
        </w:tc>
        <w:tc>
          <w:tcPr>
            <w:tcW w:w="1134" w:type="dxa"/>
            <w:gridSpan w:val="3"/>
            <w:tcBorders>
              <w:top w:val="nil"/>
              <w:left w:val="nil"/>
              <w:bottom w:val="single" w:sz="4" w:space="0" w:color="auto"/>
              <w:right w:val="single" w:sz="4" w:space="0" w:color="auto"/>
            </w:tcBorders>
            <w:shd w:val="clear" w:color="000000" w:fill="FFFFFF"/>
          </w:tcPr>
          <w:p w:rsidR="00B85B0A" w:rsidRPr="00F87486" w:rsidRDefault="00B85B0A" w:rsidP="00375542">
            <w:r w:rsidRPr="00F87486">
              <w:t>0,0</w:t>
            </w:r>
          </w:p>
        </w:tc>
        <w:tc>
          <w:tcPr>
            <w:tcW w:w="1134" w:type="dxa"/>
            <w:gridSpan w:val="4"/>
            <w:tcBorders>
              <w:top w:val="nil"/>
              <w:left w:val="nil"/>
              <w:bottom w:val="single" w:sz="4" w:space="0" w:color="auto"/>
              <w:right w:val="single" w:sz="4" w:space="0" w:color="auto"/>
            </w:tcBorders>
            <w:shd w:val="clear" w:color="000000" w:fill="FFFFFF"/>
          </w:tcPr>
          <w:p w:rsidR="00B85B0A" w:rsidRPr="00F87486" w:rsidRDefault="00B85B0A" w:rsidP="00375542">
            <w:r w:rsidRPr="00F87486">
              <w:t>0,0</w:t>
            </w:r>
          </w:p>
        </w:tc>
        <w:tc>
          <w:tcPr>
            <w:tcW w:w="993" w:type="dxa"/>
            <w:gridSpan w:val="3"/>
            <w:tcBorders>
              <w:top w:val="nil"/>
              <w:left w:val="nil"/>
              <w:bottom w:val="single" w:sz="4" w:space="0" w:color="auto"/>
              <w:right w:val="single" w:sz="4" w:space="0" w:color="auto"/>
            </w:tcBorders>
            <w:shd w:val="clear" w:color="000000" w:fill="FFFFFF"/>
          </w:tcPr>
          <w:p w:rsidR="00B85B0A" w:rsidRPr="00F87486" w:rsidRDefault="00B85B0A" w:rsidP="00375542">
            <w:r w:rsidRPr="00F87486">
              <w:t>0,0</w:t>
            </w:r>
          </w:p>
        </w:tc>
        <w:tc>
          <w:tcPr>
            <w:tcW w:w="992" w:type="dxa"/>
            <w:gridSpan w:val="2"/>
            <w:tcBorders>
              <w:top w:val="nil"/>
              <w:left w:val="nil"/>
              <w:bottom w:val="single" w:sz="4" w:space="0" w:color="auto"/>
              <w:right w:val="single" w:sz="4" w:space="0" w:color="auto"/>
            </w:tcBorders>
            <w:shd w:val="clear" w:color="000000" w:fill="FFFFFF"/>
          </w:tcPr>
          <w:p w:rsidR="00B85B0A" w:rsidRPr="00F87486" w:rsidRDefault="00B85B0A" w:rsidP="00375542">
            <w:r w:rsidRPr="00F87486">
              <w:t>0,0</w:t>
            </w:r>
          </w:p>
        </w:tc>
        <w:tc>
          <w:tcPr>
            <w:tcW w:w="1134" w:type="dxa"/>
            <w:gridSpan w:val="3"/>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pPr>
            <w:r w:rsidRPr="00F87486">
              <w:t>0,0</w:t>
            </w:r>
          </w:p>
        </w:tc>
        <w:tc>
          <w:tcPr>
            <w:tcW w:w="1134" w:type="dxa"/>
            <w:gridSpan w:val="2"/>
            <w:tcBorders>
              <w:top w:val="nil"/>
              <w:left w:val="single" w:sz="4" w:space="0" w:color="auto"/>
              <w:bottom w:val="single" w:sz="4" w:space="0" w:color="auto"/>
              <w:right w:val="single" w:sz="4" w:space="0" w:color="auto"/>
            </w:tcBorders>
            <w:shd w:val="clear" w:color="000000" w:fill="FFFFFF"/>
          </w:tcPr>
          <w:p w:rsidR="00B85B0A" w:rsidRPr="00F87486" w:rsidRDefault="00B85B0A" w:rsidP="00375542">
            <w:pPr>
              <w:jc w:val="center"/>
            </w:pPr>
            <w:r w:rsidRPr="00F87486">
              <w:t>0,0</w:t>
            </w:r>
          </w:p>
        </w:tc>
        <w:tc>
          <w:tcPr>
            <w:tcW w:w="1134" w:type="dxa"/>
            <w:gridSpan w:val="3"/>
            <w:tcBorders>
              <w:top w:val="nil"/>
              <w:left w:val="single" w:sz="4" w:space="0" w:color="auto"/>
              <w:bottom w:val="single" w:sz="4" w:space="0" w:color="auto"/>
              <w:right w:val="single" w:sz="4" w:space="0" w:color="auto"/>
            </w:tcBorders>
            <w:shd w:val="clear" w:color="000000" w:fill="FFFFFF"/>
          </w:tcPr>
          <w:p w:rsidR="00B85B0A" w:rsidRPr="00F87486" w:rsidRDefault="00B85B0A" w:rsidP="00375542">
            <w:pPr>
              <w:jc w:val="center"/>
            </w:pPr>
            <w:r w:rsidRPr="00F87486">
              <w:t>0,0</w:t>
            </w:r>
          </w:p>
        </w:tc>
        <w:tc>
          <w:tcPr>
            <w:tcW w:w="523" w:type="dxa"/>
            <w:gridSpan w:val="3"/>
            <w:tcBorders>
              <w:top w:val="nil"/>
              <w:left w:val="nil"/>
              <w:bottom w:val="nil"/>
              <w:right w:val="nil"/>
            </w:tcBorders>
            <w:shd w:val="clear" w:color="000000" w:fill="FFFFFF"/>
          </w:tcPr>
          <w:p w:rsidR="00B85B0A" w:rsidRPr="00F87486" w:rsidRDefault="00B85B0A" w:rsidP="00375542">
            <w:pPr>
              <w:rPr>
                <w:sz w:val="22"/>
                <w:szCs w:val="22"/>
              </w:rPr>
            </w:pPr>
          </w:p>
        </w:tc>
        <w:tc>
          <w:tcPr>
            <w:tcW w:w="492" w:type="dxa"/>
            <w:gridSpan w:val="2"/>
            <w:tcBorders>
              <w:top w:val="nil"/>
              <w:left w:val="nil"/>
              <w:bottom w:val="nil"/>
              <w:right w:val="nil"/>
            </w:tcBorders>
            <w:shd w:val="clear" w:color="000000" w:fill="FFFFFF"/>
          </w:tcPr>
          <w:p w:rsidR="00B85B0A" w:rsidRPr="00F87486" w:rsidRDefault="00B85B0A" w:rsidP="00375542">
            <w:pPr>
              <w:rPr>
                <w:sz w:val="22"/>
                <w:szCs w:val="22"/>
              </w:rPr>
            </w:pPr>
          </w:p>
        </w:tc>
      </w:tr>
      <w:tr w:rsidR="00B85B0A" w:rsidRPr="00F87486" w:rsidTr="00375542">
        <w:trPr>
          <w:trHeight w:val="315"/>
        </w:trPr>
        <w:tc>
          <w:tcPr>
            <w:tcW w:w="3116" w:type="dxa"/>
            <w:gridSpan w:val="3"/>
            <w:tcBorders>
              <w:top w:val="nil"/>
              <w:left w:val="nil"/>
              <w:bottom w:val="nil"/>
              <w:right w:val="nil"/>
            </w:tcBorders>
            <w:shd w:val="clear" w:color="000000" w:fill="FFFFFF"/>
          </w:tcPr>
          <w:p w:rsidR="00B85B0A" w:rsidRPr="00F87486" w:rsidRDefault="00B85B0A" w:rsidP="00375542">
            <w:r w:rsidRPr="00F87486">
              <w:t> </w:t>
            </w:r>
          </w:p>
        </w:tc>
        <w:tc>
          <w:tcPr>
            <w:tcW w:w="340" w:type="dxa"/>
            <w:tcBorders>
              <w:top w:val="nil"/>
              <w:left w:val="nil"/>
              <w:bottom w:val="nil"/>
              <w:right w:val="nil"/>
            </w:tcBorders>
            <w:shd w:val="clear" w:color="000000" w:fill="FFFFFF"/>
          </w:tcPr>
          <w:p w:rsidR="00B85B0A" w:rsidRPr="00F87486" w:rsidRDefault="00B85B0A" w:rsidP="00375542">
            <w:pPr>
              <w:jc w:val="center"/>
            </w:pPr>
            <w:r w:rsidRPr="00F87486">
              <w:t> </w:t>
            </w:r>
          </w:p>
        </w:tc>
        <w:tc>
          <w:tcPr>
            <w:tcW w:w="1536" w:type="dxa"/>
            <w:gridSpan w:val="4"/>
            <w:tcBorders>
              <w:top w:val="nil"/>
              <w:left w:val="nil"/>
              <w:bottom w:val="nil"/>
              <w:right w:val="nil"/>
            </w:tcBorders>
            <w:shd w:val="clear" w:color="000000" w:fill="FFFFFF"/>
          </w:tcPr>
          <w:p w:rsidR="00B85B0A" w:rsidRPr="00F87486" w:rsidRDefault="00B85B0A" w:rsidP="00375542">
            <w:pPr>
              <w:jc w:val="center"/>
            </w:pPr>
            <w:r w:rsidRPr="00F87486">
              <w:t> </w:t>
            </w:r>
          </w:p>
        </w:tc>
        <w:tc>
          <w:tcPr>
            <w:tcW w:w="253" w:type="dxa"/>
            <w:tcBorders>
              <w:top w:val="nil"/>
              <w:left w:val="nil"/>
              <w:bottom w:val="nil"/>
              <w:right w:val="nil"/>
            </w:tcBorders>
            <w:shd w:val="clear" w:color="000000" w:fill="FFFFFF"/>
          </w:tcPr>
          <w:p w:rsidR="00B85B0A" w:rsidRPr="00F87486" w:rsidRDefault="00B85B0A" w:rsidP="00375542">
            <w:pPr>
              <w:jc w:val="center"/>
            </w:pPr>
            <w:r w:rsidRPr="00F87486">
              <w:t> </w:t>
            </w:r>
          </w:p>
        </w:tc>
        <w:tc>
          <w:tcPr>
            <w:tcW w:w="709" w:type="dxa"/>
            <w:tcBorders>
              <w:top w:val="nil"/>
              <w:left w:val="nil"/>
              <w:bottom w:val="nil"/>
              <w:right w:val="nil"/>
            </w:tcBorders>
            <w:shd w:val="clear" w:color="000000" w:fill="FFFFFF"/>
          </w:tcPr>
          <w:p w:rsidR="00B85B0A" w:rsidRPr="00F87486" w:rsidRDefault="00B85B0A" w:rsidP="00375542">
            <w:pPr>
              <w:jc w:val="center"/>
            </w:pPr>
          </w:p>
        </w:tc>
        <w:tc>
          <w:tcPr>
            <w:tcW w:w="1838" w:type="dxa"/>
            <w:gridSpan w:val="3"/>
            <w:tcBorders>
              <w:top w:val="nil"/>
              <w:left w:val="nil"/>
              <w:bottom w:val="nil"/>
              <w:right w:val="nil"/>
            </w:tcBorders>
            <w:shd w:val="clear" w:color="000000" w:fill="FFFFFF"/>
          </w:tcPr>
          <w:p w:rsidR="00B85B0A" w:rsidRPr="00F87486" w:rsidRDefault="00B85B0A" w:rsidP="00375542">
            <w:pPr>
              <w:jc w:val="center"/>
            </w:pPr>
          </w:p>
        </w:tc>
        <w:tc>
          <w:tcPr>
            <w:tcW w:w="713" w:type="dxa"/>
            <w:tcBorders>
              <w:top w:val="nil"/>
              <w:left w:val="nil"/>
              <w:bottom w:val="nil"/>
              <w:right w:val="nil"/>
            </w:tcBorders>
            <w:shd w:val="clear" w:color="000000" w:fill="FFFFFF"/>
          </w:tcPr>
          <w:p w:rsidR="00B85B0A" w:rsidRPr="00F87486" w:rsidRDefault="00B85B0A" w:rsidP="00375542">
            <w:pPr>
              <w:jc w:val="center"/>
            </w:pPr>
            <w:r w:rsidRPr="00F87486">
              <w:t> </w:t>
            </w:r>
          </w:p>
        </w:tc>
        <w:tc>
          <w:tcPr>
            <w:tcW w:w="2784" w:type="dxa"/>
            <w:gridSpan w:val="8"/>
            <w:tcBorders>
              <w:top w:val="nil"/>
              <w:left w:val="nil"/>
              <w:bottom w:val="nil"/>
              <w:right w:val="nil"/>
            </w:tcBorders>
            <w:shd w:val="clear" w:color="000000" w:fill="FFFFFF"/>
          </w:tcPr>
          <w:p w:rsidR="00B85B0A" w:rsidRPr="00F87486" w:rsidRDefault="00B85B0A" w:rsidP="00375542">
            <w:pPr>
              <w:jc w:val="center"/>
            </w:pPr>
            <w:r w:rsidRPr="00F87486">
              <w:t> </w:t>
            </w:r>
          </w:p>
        </w:tc>
        <w:tc>
          <w:tcPr>
            <w:tcW w:w="236" w:type="dxa"/>
            <w:tcBorders>
              <w:top w:val="nil"/>
              <w:left w:val="nil"/>
              <w:bottom w:val="nil"/>
              <w:right w:val="nil"/>
            </w:tcBorders>
            <w:shd w:val="clear" w:color="000000" w:fill="FFFFFF"/>
          </w:tcPr>
          <w:p w:rsidR="00B85B0A" w:rsidRPr="00F87486" w:rsidRDefault="00B85B0A" w:rsidP="00375542">
            <w:pPr>
              <w:jc w:val="center"/>
            </w:pPr>
            <w:r w:rsidRPr="00F87486">
              <w:t> </w:t>
            </w:r>
          </w:p>
        </w:tc>
        <w:tc>
          <w:tcPr>
            <w:tcW w:w="992" w:type="dxa"/>
            <w:gridSpan w:val="2"/>
            <w:tcBorders>
              <w:top w:val="nil"/>
              <w:left w:val="nil"/>
              <w:bottom w:val="nil"/>
              <w:right w:val="nil"/>
            </w:tcBorders>
            <w:shd w:val="clear" w:color="000000" w:fill="FFFFFF"/>
          </w:tcPr>
          <w:p w:rsidR="00B85B0A" w:rsidRPr="00F87486" w:rsidRDefault="00B85B0A" w:rsidP="00375542">
            <w:pPr>
              <w:jc w:val="center"/>
            </w:pPr>
          </w:p>
        </w:tc>
        <w:tc>
          <w:tcPr>
            <w:tcW w:w="1134" w:type="dxa"/>
            <w:gridSpan w:val="3"/>
            <w:tcBorders>
              <w:top w:val="nil"/>
              <w:left w:val="nil"/>
              <w:bottom w:val="nil"/>
              <w:right w:val="nil"/>
            </w:tcBorders>
            <w:shd w:val="clear" w:color="000000" w:fill="FFFFFF"/>
          </w:tcPr>
          <w:p w:rsidR="00B85B0A" w:rsidRPr="00F87486" w:rsidRDefault="00B85B0A" w:rsidP="00375542">
            <w:pPr>
              <w:jc w:val="center"/>
            </w:pPr>
          </w:p>
        </w:tc>
        <w:tc>
          <w:tcPr>
            <w:tcW w:w="1882" w:type="dxa"/>
            <w:gridSpan w:val="4"/>
            <w:tcBorders>
              <w:top w:val="nil"/>
              <w:left w:val="nil"/>
              <w:bottom w:val="nil"/>
              <w:right w:val="nil"/>
            </w:tcBorders>
            <w:shd w:val="clear" w:color="000000" w:fill="FFFFFF"/>
          </w:tcPr>
          <w:p w:rsidR="00B85B0A" w:rsidRPr="00F87486" w:rsidRDefault="00B85B0A" w:rsidP="00375542">
            <w:pPr>
              <w:jc w:val="center"/>
            </w:pPr>
            <w:r w:rsidRPr="00F87486">
              <w:t> </w:t>
            </w:r>
          </w:p>
        </w:tc>
        <w:tc>
          <w:tcPr>
            <w:tcW w:w="977" w:type="dxa"/>
            <w:gridSpan w:val="4"/>
            <w:tcBorders>
              <w:top w:val="nil"/>
              <w:left w:val="nil"/>
              <w:bottom w:val="nil"/>
              <w:right w:val="nil"/>
            </w:tcBorders>
            <w:shd w:val="clear" w:color="000000" w:fill="FFFFFF"/>
          </w:tcPr>
          <w:p w:rsidR="00B85B0A" w:rsidRPr="00F87486" w:rsidRDefault="00B85B0A" w:rsidP="00375542">
            <w:pPr>
              <w:jc w:val="center"/>
            </w:pPr>
            <w:r w:rsidRPr="00F87486">
              <w:t> </w:t>
            </w:r>
          </w:p>
        </w:tc>
        <w:tc>
          <w:tcPr>
            <w:tcW w:w="236" w:type="dxa"/>
            <w:gridSpan w:val="2"/>
            <w:tcBorders>
              <w:top w:val="nil"/>
              <w:left w:val="nil"/>
              <w:bottom w:val="nil"/>
              <w:right w:val="nil"/>
            </w:tcBorders>
            <w:shd w:val="clear" w:color="000000" w:fill="FFFFFF"/>
          </w:tcPr>
          <w:p w:rsidR="00B85B0A" w:rsidRPr="00F87486" w:rsidRDefault="00B85B0A" w:rsidP="00375542">
            <w:pPr>
              <w:jc w:val="center"/>
            </w:pPr>
          </w:p>
        </w:tc>
        <w:tc>
          <w:tcPr>
            <w:tcW w:w="987" w:type="dxa"/>
            <w:gridSpan w:val="5"/>
            <w:tcBorders>
              <w:top w:val="nil"/>
              <w:left w:val="nil"/>
              <w:bottom w:val="nil"/>
              <w:right w:val="nil"/>
            </w:tcBorders>
            <w:shd w:val="clear" w:color="000000" w:fill="FFFFFF"/>
          </w:tcPr>
          <w:p w:rsidR="00B85B0A" w:rsidRPr="00F87486" w:rsidRDefault="00B85B0A" w:rsidP="00375542">
            <w:pPr>
              <w:jc w:val="center"/>
            </w:pPr>
            <w:r w:rsidRPr="00F87486">
              <w:t> </w:t>
            </w:r>
          </w:p>
        </w:tc>
        <w:tc>
          <w:tcPr>
            <w:tcW w:w="236" w:type="dxa"/>
            <w:tcBorders>
              <w:top w:val="nil"/>
              <w:left w:val="nil"/>
              <w:bottom w:val="nil"/>
              <w:right w:val="nil"/>
            </w:tcBorders>
            <w:shd w:val="clear" w:color="000000" w:fill="FFFFFF"/>
          </w:tcPr>
          <w:p w:rsidR="00B85B0A" w:rsidRPr="00F87486" w:rsidRDefault="00B85B0A" w:rsidP="00375542">
            <w:pPr>
              <w:jc w:val="center"/>
            </w:pPr>
            <w:r w:rsidRPr="00F87486">
              <w:t> </w:t>
            </w:r>
          </w:p>
        </w:tc>
        <w:tc>
          <w:tcPr>
            <w:tcW w:w="3681" w:type="dxa"/>
            <w:gridSpan w:val="6"/>
            <w:tcBorders>
              <w:top w:val="nil"/>
              <w:left w:val="nil"/>
              <w:bottom w:val="nil"/>
              <w:right w:val="nil"/>
            </w:tcBorders>
            <w:shd w:val="clear" w:color="000000" w:fill="FFFFFF"/>
          </w:tcPr>
          <w:p w:rsidR="00B85B0A" w:rsidRPr="00F87486" w:rsidRDefault="00B85B0A" w:rsidP="00375542">
            <w:r w:rsidRPr="00F87486">
              <w:t> </w:t>
            </w:r>
          </w:p>
        </w:tc>
      </w:tr>
    </w:tbl>
    <w:p w:rsidR="00B85B0A" w:rsidRPr="00F87486" w:rsidRDefault="00B85B0A" w:rsidP="00B85B0A">
      <w:pPr>
        <w:jc w:val="both"/>
        <w:rPr>
          <w:rFonts w:eastAsia="Calibri"/>
        </w:rPr>
        <w:sectPr w:rsidR="00B85B0A" w:rsidRPr="00F87486" w:rsidSect="008E086E">
          <w:headerReference w:type="default" r:id="rId12"/>
          <w:pgSz w:w="16838" w:h="11906" w:orient="landscape"/>
          <w:pgMar w:top="142" w:right="851" w:bottom="426" w:left="1134" w:header="708" w:footer="708" w:gutter="0"/>
          <w:cols w:space="708"/>
          <w:titlePg/>
          <w:docGrid w:linePitch="360"/>
        </w:sectPr>
      </w:pPr>
    </w:p>
    <w:p w:rsidR="00B85B0A" w:rsidRPr="00F87486" w:rsidRDefault="00B85B0A" w:rsidP="00B85B0A">
      <w:pPr>
        <w:jc w:val="center"/>
        <w:rPr>
          <w:rFonts w:eastAsia="Calibri"/>
          <w:lang w:eastAsia="en-US"/>
        </w:rPr>
      </w:pPr>
      <w:r w:rsidRPr="00F87486">
        <w:rPr>
          <w:rFonts w:eastAsia="Calibri"/>
          <w:lang w:eastAsia="en-US"/>
        </w:rPr>
        <w:lastRenderedPageBreak/>
        <w:t>Подпрограмма 1 «Повышение качества жизни отдельных категорий граждан,</w:t>
      </w:r>
    </w:p>
    <w:p w:rsidR="00B85B0A" w:rsidRPr="00F87486" w:rsidRDefault="00B85B0A" w:rsidP="00B85B0A">
      <w:pPr>
        <w:jc w:val="center"/>
        <w:rPr>
          <w:rFonts w:eastAsia="Calibri"/>
          <w:lang w:eastAsia="en-US"/>
        </w:rPr>
      </w:pPr>
      <w:r w:rsidRPr="00F87486">
        <w:rPr>
          <w:rFonts w:eastAsia="Calibri"/>
          <w:lang w:eastAsia="en-US"/>
        </w:rPr>
        <w:t xml:space="preserve"> в т. ч.  инвалидов, степени их социальной защищенности» </w:t>
      </w:r>
    </w:p>
    <w:p w:rsidR="00B85B0A" w:rsidRPr="00F87486" w:rsidRDefault="00B85B0A" w:rsidP="00B85B0A">
      <w:pPr>
        <w:jc w:val="center"/>
        <w:rPr>
          <w:rFonts w:eastAsia="Calibri"/>
          <w:lang w:eastAsia="en-US"/>
        </w:rPr>
      </w:pPr>
    </w:p>
    <w:p w:rsidR="00B85B0A" w:rsidRPr="00F87486" w:rsidRDefault="00B85B0A" w:rsidP="00B85B0A">
      <w:pPr>
        <w:jc w:val="center"/>
        <w:rPr>
          <w:rFonts w:eastAsia="Calibri"/>
          <w:lang w:eastAsia="en-US"/>
        </w:rPr>
      </w:pPr>
    </w:p>
    <w:tbl>
      <w:tblPr>
        <w:tblW w:w="0" w:type="auto"/>
        <w:tblLook w:val="01E0" w:firstRow="1" w:lastRow="1" w:firstColumn="1" w:lastColumn="1" w:noHBand="0" w:noVBand="0"/>
      </w:tblPr>
      <w:tblGrid>
        <w:gridCol w:w="3936"/>
        <w:gridCol w:w="5916"/>
      </w:tblGrid>
      <w:tr w:rsidR="00B85B0A" w:rsidRPr="00F87486" w:rsidTr="00375542">
        <w:tc>
          <w:tcPr>
            <w:tcW w:w="3936" w:type="dxa"/>
            <w:tcBorders>
              <w:top w:val="single" w:sz="4" w:space="0" w:color="auto"/>
              <w:left w:val="single" w:sz="4" w:space="0" w:color="auto"/>
              <w:bottom w:val="single" w:sz="4" w:space="0" w:color="auto"/>
              <w:right w:val="single" w:sz="4" w:space="0" w:color="auto"/>
            </w:tcBorders>
            <w:shd w:val="clear" w:color="auto" w:fill="auto"/>
          </w:tcPr>
          <w:p w:rsidR="00B85B0A" w:rsidRPr="00F87486" w:rsidRDefault="00B85B0A" w:rsidP="00375542">
            <w:pPr>
              <w:rPr>
                <w:rFonts w:eastAsia="Calibri"/>
              </w:rPr>
            </w:pPr>
            <w:r w:rsidRPr="00F87486">
              <w:rPr>
                <w:rFonts w:eastAsia="Calibri"/>
              </w:rPr>
              <w:t>Наименование подпрограммы</w:t>
            </w:r>
          </w:p>
        </w:tc>
        <w:tc>
          <w:tcPr>
            <w:tcW w:w="5916" w:type="dxa"/>
            <w:tcBorders>
              <w:top w:val="single" w:sz="4" w:space="0" w:color="auto"/>
              <w:left w:val="single" w:sz="4" w:space="0" w:color="auto"/>
              <w:bottom w:val="single" w:sz="4" w:space="0" w:color="auto"/>
              <w:right w:val="single" w:sz="4" w:space="0" w:color="auto"/>
            </w:tcBorders>
            <w:shd w:val="clear" w:color="auto" w:fill="auto"/>
          </w:tcPr>
          <w:p w:rsidR="00B85B0A" w:rsidRPr="00F87486" w:rsidRDefault="00B85B0A" w:rsidP="00375542">
            <w:pPr>
              <w:jc w:val="both"/>
              <w:rPr>
                <w:rFonts w:eastAsia="Calibri"/>
              </w:rPr>
            </w:pPr>
            <w:r w:rsidRPr="00F87486">
              <w:rPr>
                <w:rFonts w:eastAsia="Calibri"/>
              </w:rPr>
              <w:t>«Повышение качества жизни отдельных категорий граждан, в т. ч. инвалидов, степени их социальной защищенности»</w:t>
            </w:r>
          </w:p>
        </w:tc>
      </w:tr>
      <w:tr w:rsidR="00B85B0A" w:rsidRPr="00F87486" w:rsidTr="00375542">
        <w:tc>
          <w:tcPr>
            <w:tcW w:w="3936" w:type="dxa"/>
            <w:tcBorders>
              <w:top w:val="single" w:sz="4" w:space="0" w:color="auto"/>
              <w:left w:val="single" w:sz="4" w:space="0" w:color="auto"/>
              <w:bottom w:val="single" w:sz="4" w:space="0" w:color="auto"/>
              <w:right w:val="single" w:sz="4" w:space="0" w:color="auto"/>
            </w:tcBorders>
            <w:shd w:val="clear" w:color="auto" w:fill="auto"/>
          </w:tcPr>
          <w:p w:rsidR="00B85B0A" w:rsidRPr="00F87486" w:rsidRDefault="00B85B0A" w:rsidP="00375542">
            <w:pPr>
              <w:rPr>
                <w:rFonts w:eastAsia="Calibri"/>
              </w:rPr>
            </w:pPr>
            <w:r w:rsidRPr="00F87486">
              <w:rPr>
                <w:rFonts w:eastAsia="Calibri"/>
              </w:rPr>
              <w:t>Наименование муниципальной программы, в рамках которой реализуется подпрограмма</w:t>
            </w:r>
          </w:p>
        </w:tc>
        <w:tc>
          <w:tcPr>
            <w:tcW w:w="5916" w:type="dxa"/>
            <w:tcBorders>
              <w:top w:val="single" w:sz="4" w:space="0" w:color="auto"/>
              <w:left w:val="single" w:sz="4" w:space="0" w:color="auto"/>
              <w:bottom w:val="single" w:sz="4" w:space="0" w:color="auto"/>
              <w:right w:val="single" w:sz="4" w:space="0" w:color="auto"/>
            </w:tcBorders>
            <w:shd w:val="clear" w:color="auto" w:fill="auto"/>
          </w:tcPr>
          <w:p w:rsidR="00B85B0A" w:rsidRPr="00F87486" w:rsidRDefault="00B85B0A" w:rsidP="00375542">
            <w:pPr>
              <w:jc w:val="both"/>
              <w:rPr>
                <w:rFonts w:eastAsia="Calibri"/>
              </w:rPr>
            </w:pPr>
            <w:r w:rsidRPr="00F87486">
              <w:rPr>
                <w:rFonts w:eastAsia="Calibri"/>
              </w:rPr>
              <w:t>«Система социальной защиты населения Дзержинского района»</w:t>
            </w:r>
          </w:p>
        </w:tc>
      </w:tr>
      <w:tr w:rsidR="00B85B0A" w:rsidRPr="00F87486" w:rsidTr="00375542">
        <w:tc>
          <w:tcPr>
            <w:tcW w:w="3936" w:type="dxa"/>
            <w:tcBorders>
              <w:top w:val="single" w:sz="4" w:space="0" w:color="auto"/>
              <w:left w:val="single" w:sz="4" w:space="0" w:color="auto"/>
              <w:bottom w:val="single" w:sz="4" w:space="0" w:color="auto"/>
              <w:right w:val="single" w:sz="4" w:space="0" w:color="auto"/>
            </w:tcBorders>
            <w:shd w:val="clear" w:color="auto" w:fill="auto"/>
          </w:tcPr>
          <w:p w:rsidR="00B85B0A" w:rsidRPr="00F87486" w:rsidRDefault="00B85B0A" w:rsidP="00375542">
            <w:pPr>
              <w:rPr>
                <w:rFonts w:eastAsia="Calibri"/>
              </w:rPr>
            </w:pPr>
            <w:r w:rsidRPr="00F87486">
              <w:rPr>
                <w:rFonts w:eastAsia="Calibri"/>
              </w:rPr>
              <w:t xml:space="preserve">Главный распорядитель бюджетных средств, реализующий подпрограмму </w:t>
            </w:r>
          </w:p>
          <w:p w:rsidR="00B85B0A" w:rsidRPr="00F87486" w:rsidRDefault="00B85B0A" w:rsidP="00375542">
            <w:pPr>
              <w:rPr>
                <w:rFonts w:eastAsia="Calibri"/>
              </w:rPr>
            </w:pPr>
            <w:r w:rsidRPr="00F87486">
              <w:rPr>
                <w:rFonts w:eastAsia="Calibri" w:cs="Arial"/>
              </w:rPr>
              <w:t>(далее – исполнитель подпрограммы)</w:t>
            </w:r>
          </w:p>
        </w:tc>
        <w:tc>
          <w:tcPr>
            <w:tcW w:w="5916" w:type="dxa"/>
            <w:tcBorders>
              <w:top w:val="single" w:sz="4" w:space="0" w:color="auto"/>
              <w:left w:val="single" w:sz="4" w:space="0" w:color="auto"/>
              <w:bottom w:val="single" w:sz="4" w:space="0" w:color="auto"/>
              <w:right w:val="single" w:sz="4" w:space="0" w:color="auto"/>
            </w:tcBorders>
            <w:shd w:val="clear" w:color="auto" w:fill="auto"/>
          </w:tcPr>
          <w:p w:rsidR="00B85B0A" w:rsidRPr="00F87486" w:rsidRDefault="00B85B0A" w:rsidP="00375542">
            <w:pPr>
              <w:jc w:val="both"/>
              <w:rPr>
                <w:rFonts w:eastAsia="Calibri"/>
              </w:rPr>
            </w:pPr>
            <w:r w:rsidRPr="00F87486">
              <w:rPr>
                <w:rFonts w:eastAsia="Calibri"/>
              </w:rPr>
              <w:t>Управление социальной защиты населения администрации Дзержинского района</w:t>
            </w:r>
          </w:p>
        </w:tc>
      </w:tr>
      <w:tr w:rsidR="00B85B0A" w:rsidRPr="00F87486" w:rsidTr="00375542">
        <w:tc>
          <w:tcPr>
            <w:tcW w:w="3936" w:type="dxa"/>
            <w:tcBorders>
              <w:top w:val="single" w:sz="4" w:space="0" w:color="auto"/>
              <w:left w:val="single" w:sz="4" w:space="0" w:color="auto"/>
              <w:bottom w:val="single" w:sz="4" w:space="0" w:color="auto"/>
              <w:right w:val="single" w:sz="4" w:space="0" w:color="auto"/>
            </w:tcBorders>
            <w:shd w:val="clear" w:color="auto" w:fill="auto"/>
          </w:tcPr>
          <w:p w:rsidR="00B85B0A" w:rsidRPr="00F87486" w:rsidRDefault="00B85B0A" w:rsidP="00375542">
            <w:pPr>
              <w:rPr>
                <w:rFonts w:eastAsia="Calibri"/>
              </w:rPr>
            </w:pPr>
            <w:r w:rsidRPr="00F87486">
              <w:rPr>
                <w:rFonts w:eastAsia="Calibri"/>
              </w:rPr>
              <w:t xml:space="preserve">Цель подпрограммы </w:t>
            </w:r>
          </w:p>
          <w:p w:rsidR="00B85B0A" w:rsidRPr="00F87486" w:rsidRDefault="00B85B0A" w:rsidP="00375542">
            <w:pPr>
              <w:rPr>
                <w:rFonts w:eastAsia="Calibri"/>
              </w:rPr>
            </w:pPr>
            <w:r w:rsidRPr="00F87486">
              <w:rPr>
                <w:rFonts w:eastAsia="Calibri"/>
              </w:rPr>
              <w:t xml:space="preserve">муниципальной программы            </w:t>
            </w:r>
          </w:p>
        </w:tc>
        <w:tc>
          <w:tcPr>
            <w:tcW w:w="5916" w:type="dxa"/>
            <w:tcBorders>
              <w:top w:val="single" w:sz="4" w:space="0" w:color="auto"/>
              <w:left w:val="single" w:sz="4" w:space="0" w:color="auto"/>
              <w:bottom w:val="single" w:sz="4" w:space="0" w:color="auto"/>
              <w:right w:val="single" w:sz="4" w:space="0" w:color="auto"/>
            </w:tcBorders>
            <w:shd w:val="clear" w:color="auto" w:fill="auto"/>
          </w:tcPr>
          <w:p w:rsidR="00B85B0A" w:rsidRPr="00F87486" w:rsidRDefault="00B85B0A" w:rsidP="00375542">
            <w:pPr>
              <w:tabs>
                <w:tab w:val="left" w:pos="470"/>
              </w:tabs>
              <w:jc w:val="both"/>
              <w:rPr>
                <w:rFonts w:eastAsia="Calibri"/>
                <w:lang w:eastAsia="en-US"/>
              </w:rPr>
            </w:pPr>
            <w:r w:rsidRPr="00F87486">
              <w:rPr>
                <w:rFonts w:eastAsia="Calibri"/>
                <w:lang w:eastAsia="en-US"/>
              </w:rPr>
              <w:t>выполнение обязательств государства, края и муниципального района по социальной поддержке отдельных категорий граждан в т. ч. инвалидов, создание условий для повышения качества жизни отдельных категорий граждан, степени их социальной защищенности;</w:t>
            </w:r>
          </w:p>
        </w:tc>
      </w:tr>
      <w:tr w:rsidR="00B85B0A" w:rsidRPr="00F87486" w:rsidTr="00375542">
        <w:tc>
          <w:tcPr>
            <w:tcW w:w="3936" w:type="dxa"/>
            <w:tcBorders>
              <w:top w:val="single" w:sz="4" w:space="0" w:color="auto"/>
              <w:left w:val="single" w:sz="4" w:space="0" w:color="auto"/>
              <w:bottom w:val="single" w:sz="4" w:space="0" w:color="auto"/>
              <w:right w:val="single" w:sz="4" w:space="0" w:color="auto"/>
            </w:tcBorders>
            <w:shd w:val="clear" w:color="auto" w:fill="auto"/>
          </w:tcPr>
          <w:p w:rsidR="00B85B0A" w:rsidRPr="00F87486" w:rsidRDefault="00B85B0A" w:rsidP="00375542">
            <w:pPr>
              <w:rPr>
                <w:rFonts w:eastAsia="Calibri"/>
              </w:rPr>
            </w:pPr>
            <w:r w:rsidRPr="00F87486">
              <w:rPr>
                <w:rFonts w:eastAsia="Calibri"/>
              </w:rPr>
              <w:t xml:space="preserve">Задачи подпрограммы   муниципальной программы   </w:t>
            </w:r>
          </w:p>
        </w:tc>
        <w:tc>
          <w:tcPr>
            <w:tcW w:w="5916" w:type="dxa"/>
            <w:tcBorders>
              <w:top w:val="single" w:sz="4" w:space="0" w:color="auto"/>
              <w:left w:val="single" w:sz="4" w:space="0" w:color="auto"/>
              <w:bottom w:val="single" w:sz="4" w:space="0" w:color="auto"/>
              <w:right w:val="single" w:sz="4" w:space="0" w:color="auto"/>
            </w:tcBorders>
            <w:shd w:val="clear" w:color="auto" w:fill="auto"/>
          </w:tcPr>
          <w:p w:rsidR="00B85B0A" w:rsidRPr="00F87486" w:rsidRDefault="00B85B0A" w:rsidP="00375542">
            <w:pPr>
              <w:tabs>
                <w:tab w:val="left" w:pos="567"/>
              </w:tabs>
              <w:jc w:val="both"/>
              <w:rPr>
                <w:rFonts w:eastAsia="Calibri"/>
                <w:lang w:eastAsia="en-US"/>
              </w:rPr>
            </w:pPr>
            <w:r w:rsidRPr="00F87486">
              <w:rPr>
                <w:rFonts w:eastAsia="Calibri"/>
                <w:lang w:eastAsia="en-US"/>
              </w:rPr>
              <w:t>своевременное и адресное предоставление мер социальной поддержки отдельным категориям граждан, в т. ч. инвалидам, в соответствии с действующим законодательством</w:t>
            </w:r>
          </w:p>
        </w:tc>
      </w:tr>
      <w:tr w:rsidR="00B85B0A" w:rsidRPr="00F87486" w:rsidTr="003755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36" w:type="dxa"/>
            <w:tcBorders>
              <w:top w:val="single" w:sz="4" w:space="0" w:color="auto"/>
              <w:left w:val="single" w:sz="4" w:space="0" w:color="auto"/>
              <w:bottom w:val="single" w:sz="4" w:space="0" w:color="auto"/>
              <w:right w:val="single" w:sz="4" w:space="0" w:color="auto"/>
            </w:tcBorders>
            <w:shd w:val="clear" w:color="auto" w:fill="auto"/>
          </w:tcPr>
          <w:p w:rsidR="00B85B0A" w:rsidRPr="00F87486" w:rsidRDefault="00B85B0A" w:rsidP="00375542">
            <w:pPr>
              <w:rPr>
                <w:rFonts w:eastAsia="Calibri"/>
              </w:rPr>
            </w:pPr>
            <w:r w:rsidRPr="00F87486">
              <w:rPr>
                <w:rFonts w:eastAsia="Calibri"/>
              </w:rPr>
              <w:t>Целевые индикаторы муниципальной программы</w:t>
            </w:r>
          </w:p>
          <w:p w:rsidR="00B85B0A" w:rsidRPr="00F87486" w:rsidRDefault="00B85B0A" w:rsidP="00375542">
            <w:pPr>
              <w:rPr>
                <w:rFonts w:eastAsia="Calibri"/>
              </w:rPr>
            </w:pPr>
            <w:r w:rsidRPr="00F87486">
              <w:rPr>
                <w:rFonts w:eastAsia="Calibri"/>
              </w:rPr>
              <w:t xml:space="preserve">           </w:t>
            </w:r>
          </w:p>
        </w:tc>
        <w:tc>
          <w:tcPr>
            <w:tcW w:w="5916" w:type="dxa"/>
            <w:tcBorders>
              <w:top w:val="single" w:sz="4" w:space="0" w:color="auto"/>
              <w:left w:val="single" w:sz="4" w:space="0" w:color="auto"/>
              <w:bottom w:val="single" w:sz="4" w:space="0" w:color="auto"/>
              <w:right w:val="single" w:sz="4" w:space="0" w:color="auto"/>
            </w:tcBorders>
            <w:shd w:val="clear" w:color="auto" w:fill="auto"/>
          </w:tcPr>
          <w:p w:rsidR="00B85B0A" w:rsidRPr="00F87486" w:rsidRDefault="00B85B0A" w:rsidP="00375542">
            <w:pPr>
              <w:contextualSpacing/>
              <w:jc w:val="both"/>
              <w:rPr>
                <w:rFonts w:eastAsia="Calibri"/>
                <w:lang w:eastAsia="en-US"/>
              </w:rPr>
            </w:pPr>
            <w:r w:rsidRPr="00F87486">
              <w:rPr>
                <w:rFonts w:eastAsia="Calibri"/>
                <w:lang w:eastAsia="en-US"/>
              </w:rPr>
              <w:t>доля граждан, получающих регулярные денежные выплаты, от числа граждан, имеющих право на меры социальной поддержки, 100,0 % к 2020 году;</w:t>
            </w:r>
          </w:p>
          <w:p w:rsidR="00B85B0A" w:rsidRPr="00F87486" w:rsidRDefault="00B85B0A" w:rsidP="00375542">
            <w:pPr>
              <w:contextualSpacing/>
              <w:jc w:val="both"/>
              <w:rPr>
                <w:rFonts w:eastAsia="Calibri"/>
                <w:lang w:eastAsia="en-US"/>
              </w:rPr>
            </w:pPr>
            <w:r w:rsidRPr="00F87486">
              <w:rPr>
                <w:bCs/>
              </w:rPr>
              <w:t xml:space="preserve"> удельный вес инвалидов, реализующих индивидуальные программы реабилитации в муниципальных учреждениях социального обслуживания, от общего числа инвалидов в Дзержинском районе, не менее 25 % к 2020 году</w:t>
            </w:r>
          </w:p>
        </w:tc>
      </w:tr>
      <w:tr w:rsidR="00B85B0A" w:rsidRPr="00F87486" w:rsidTr="003755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36" w:type="dxa"/>
            <w:tcBorders>
              <w:top w:val="single" w:sz="4" w:space="0" w:color="auto"/>
              <w:left w:val="single" w:sz="4" w:space="0" w:color="auto"/>
              <w:bottom w:val="single" w:sz="4" w:space="0" w:color="auto"/>
              <w:right w:val="single" w:sz="4" w:space="0" w:color="auto"/>
            </w:tcBorders>
            <w:shd w:val="clear" w:color="auto" w:fill="auto"/>
          </w:tcPr>
          <w:p w:rsidR="00B85B0A" w:rsidRPr="00F87486" w:rsidRDefault="00B85B0A" w:rsidP="00375542">
            <w:pPr>
              <w:rPr>
                <w:rFonts w:eastAsia="Calibri"/>
              </w:rPr>
            </w:pPr>
            <w:r w:rsidRPr="00F87486">
              <w:rPr>
                <w:rFonts w:eastAsia="Calibri"/>
              </w:rPr>
              <w:t>Сроки реализации</w:t>
            </w:r>
          </w:p>
          <w:p w:rsidR="00B85B0A" w:rsidRPr="00F87486" w:rsidRDefault="00B85B0A" w:rsidP="00375542">
            <w:pPr>
              <w:rPr>
                <w:rFonts w:eastAsia="Calibri"/>
              </w:rPr>
            </w:pPr>
            <w:r w:rsidRPr="00F87486">
              <w:rPr>
                <w:rFonts w:eastAsia="Calibri"/>
              </w:rPr>
              <w:t>подпрограммы муниципальной</w:t>
            </w:r>
          </w:p>
          <w:p w:rsidR="00B85B0A" w:rsidRPr="00F87486" w:rsidRDefault="00B85B0A" w:rsidP="00375542">
            <w:pPr>
              <w:rPr>
                <w:rFonts w:eastAsia="Calibri"/>
              </w:rPr>
            </w:pPr>
            <w:r w:rsidRPr="00F87486">
              <w:rPr>
                <w:rFonts w:eastAsia="Calibri"/>
              </w:rPr>
              <w:t xml:space="preserve">программы       </w:t>
            </w:r>
          </w:p>
        </w:tc>
        <w:tc>
          <w:tcPr>
            <w:tcW w:w="5916" w:type="dxa"/>
            <w:tcBorders>
              <w:top w:val="single" w:sz="4" w:space="0" w:color="auto"/>
              <w:left w:val="single" w:sz="4" w:space="0" w:color="auto"/>
              <w:bottom w:val="single" w:sz="4" w:space="0" w:color="auto"/>
              <w:right w:val="single" w:sz="4" w:space="0" w:color="auto"/>
            </w:tcBorders>
            <w:shd w:val="clear" w:color="auto" w:fill="auto"/>
          </w:tcPr>
          <w:p w:rsidR="00B85B0A" w:rsidRPr="00F87486" w:rsidRDefault="00B85B0A" w:rsidP="00375542">
            <w:pPr>
              <w:rPr>
                <w:rFonts w:eastAsia="Calibri"/>
              </w:rPr>
            </w:pPr>
            <w:r w:rsidRPr="00F87486">
              <w:rPr>
                <w:rFonts w:eastAsia="Calibri"/>
              </w:rPr>
              <w:t xml:space="preserve">2014 – 2020 годы </w:t>
            </w:r>
          </w:p>
          <w:p w:rsidR="00B85B0A" w:rsidRPr="00F87486" w:rsidRDefault="00B85B0A" w:rsidP="00375542">
            <w:pPr>
              <w:rPr>
                <w:rFonts w:eastAsia="Calibri"/>
              </w:rPr>
            </w:pPr>
          </w:p>
        </w:tc>
      </w:tr>
      <w:tr w:rsidR="00B85B0A" w:rsidRPr="00F87486" w:rsidTr="003755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36" w:type="dxa"/>
            <w:tcBorders>
              <w:top w:val="single" w:sz="4" w:space="0" w:color="auto"/>
              <w:left w:val="single" w:sz="4" w:space="0" w:color="auto"/>
              <w:bottom w:val="single" w:sz="4" w:space="0" w:color="auto"/>
              <w:right w:val="single" w:sz="4" w:space="0" w:color="auto"/>
            </w:tcBorders>
            <w:shd w:val="clear" w:color="auto" w:fill="auto"/>
          </w:tcPr>
          <w:p w:rsidR="00B85B0A" w:rsidRPr="00F87486" w:rsidRDefault="00B85B0A" w:rsidP="00375542">
            <w:pPr>
              <w:rPr>
                <w:rFonts w:eastAsia="Calibri"/>
              </w:rPr>
            </w:pPr>
            <w:r w:rsidRPr="00F87486">
              <w:rPr>
                <w:rFonts w:eastAsia="Calibri"/>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p w:rsidR="00B85B0A" w:rsidRPr="00F87486" w:rsidRDefault="00B85B0A" w:rsidP="00375542">
            <w:pPr>
              <w:rPr>
                <w:rFonts w:eastAsia="Calibri"/>
              </w:rPr>
            </w:pPr>
            <w:r w:rsidRPr="00F87486">
              <w:rPr>
                <w:rFonts w:eastAsia="Calibri"/>
              </w:rPr>
              <w:t xml:space="preserve">муниципальной программы                    </w:t>
            </w:r>
          </w:p>
        </w:tc>
        <w:tc>
          <w:tcPr>
            <w:tcW w:w="5916" w:type="dxa"/>
            <w:tcBorders>
              <w:top w:val="single" w:sz="4" w:space="0" w:color="auto"/>
              <w:left w:val="single" w:sz="4" w:space="0" w:color="auto"/>
              <w:bottom w:val="single" w:sz="4" w:space="0" w:color="auto"/>
              <w:right w:val="single" w:sz="4" w:space="0" w:color="auto"/>
            </w:tcBorders>
            <w:shd w:val="clear" w:color="auto" w:fill="auto"/>
          </w:tcPr>
          <w:p w:rsidR="00B85B0A" w:rsidRPr="00F87486" w:rsidRDefault="00B85B0A" w:rsidP="00375542">
            <w:pPr>
              <w:rPr>
                <w:rFonts w:eastAsia="Calibri"/>
              </w:rPr>
            </w:pPr>
            <w:r w:rsidRPr="00F87486">
              <w:rPr>
                <w:rFonts w:eastAsia="Calibri"/>
              </w:rPr>
              <w:t>из средств бюджетов всех уровней 17837,9 тыс. руб., в том числе:</w:t>
            </w:r>
          </w:p>
          <w:p w:rsidR="00B85B0A" w:rsidRPr="00F87486" w:rsidRDefault="00B85B0A" w:rsidP="00375542">
            <w:pPr>
              <w:rPr>
                <w:rFonts w:eastAsia="Calibri"/>
              </w:rPr>
            </w:pPr>
            <w:r w:rsidRPr="00F87486">
              <w:rPr>
                <w:rFonts w:eastAsia="Calibri"/>
              </w:rPr>
              <w:t>в 2014 году – 11 369,4 тыс. руб.;</w:t>
            </w:r>
          </w:p>
          <w:p w:rsidR="00B85B0A" w:rsidRPr="00F87486" w:rsidRDefault="00B85B0A" w:rsidP="00375542">
            <w:pPr>
              <w:rPr>
                <w:rFonts w:eastAsia="Calibri"/>
              </w:rPr>
            </w:pPr>
            <w:r w:rsidRPr="00F87486">
              <w:rPr>
                <w:rFonts w:eastAsia="Calibri"/>
              </w:rPr>
              <w:t xml:space="preserve">в 2015 году </w:t>
            </w:r>
            <w:r w:rsidRPr="00F87486">
              <w:rPr>
                <w:rFonts w:eastAsia="Calibri"/>
              </w:rPr>
              <w:softHyphen/>
              <w:t>-   1 663,8</w:t>
            </w:r>
            <w:r w:rsidRPr="00F87486">
              <w:rPr>
                <w:rFonts w:eastAsia="Calibri"/>
                <w:u w:val="single"/>
              </w:rPr>
              <w:t xml:space="preserve"> </w:t>
            </w:r>
            <w:r w:rsidRPr="00F87486">
              <w:rPr>
                <w:rFonts w:eastAsia="Calibri"/>
              </w:rPr>
              <w:t>тыс. руб.;</w:t>
            </w:r>
          </w:p>
          <w:p w:rsidR="00B85B0A" w:rsidRPr="00F87486" w:rsidRDefault="00B85B0A" w:rsidP="00375542">
            <w:pPr>
              <w:rPr>
                <w:rFonts w:eastAsia="Calibri"/>
              </w:rPr>
            </w:pPr>
            <w:r w:rsidRPr="00F87486">
              <w:rPr>
                <w:rFonts w:eastAsia="Calibri"/>
              </w:rPr>
              <w:t>в 2016 году -     759,5 тыс. руб.;</w:t>
            </w:r>
          </w:p>
          <w:p w:rsidR="00B85B0A" w:rsidRPr="00F87486" w:rsidRDefault="00B85B0A" w:rsidP="00375542">
            <w:pPr>
              <w:rPr>
                <w:rFonts w:eastAsia="Calibri"/>
              </w:rPr>
            </w:pPr>
            <w:r w:rsidRPr="00F87486">
              <w:rPr>
                <w:rFonts w:eastAsia="Calibri"/>
              </w:rPr>
              <w:t>в 2017 году -    1146,0 тыс. руб.;</w:t>
            </w:r>
          </w:p>
          <w:p w:rsidR="00B85B0A" w:rsidRPr="00F87486" w:rsidRDefault="00B85B0A" w:rsidP="00375542">
            <w:pPr>
              <w:rPr>
                <w:rFonts w:eastAsia="Calibri"/>
              </w:rPr>
            </w:pPr>
            <w:r w:rsidRPr="00F87486">
              <w:rPr>
                <w:rFonts w:eastAsia="Calibri"/>
              </w:rPr>
              <w:t>в 2018 году -     966,4 тыс. руб.;</w:t>
            </w:r>
          </w:p>
          <w:p w:rsidR="00B85B0A" w:rsidRPr="00F87486" w:rsidRDefault="00B85B0A" w:rsidP="00375542">
            <w:pPr>
              <w:rPr>
                <w:rFonts w:eastAsia="Calibri"/>
              </w:rPr>
            </w:pPr>
            <w:r w:rsidRPr="00F87486">
              <w:rPr>
                <w:rFonts w:eastAsia="Calibri"/>
              </w:rPr>
              <w:t>в 2019 году -     966,4 тыс. руб.;</w:t>
            </w:r>
          </w:p>
          <w:p w:rsidR="00B85B0A" w:rsidRPr="00F87486" w:rsidRDefault="00B85B0A" w:rsidP="00375542">
            <w:pPr>
              <w:rPr>
                <w:rFonts w:eastAsia="Calibri"/>
              </w:rPr>
            </w:pPr>
            <w:r w:rsidRPr="00F87486">
              <w:rPr>
                <w:rFonts w:eastAsia="Calibri"/>
              </w:rPr>
              <w:t>в 2020 году -     966,4 тыс. руб.</w:t>
            </w:r>
          </w:p>
          <w:p w:rsidR="00B85B0A" w:rsidRPr="00F87486" w:rsidRDefault="00B85B0A" w:rsidP="00375542">
            <w:pPr>
              <w:rPr>
                <w:rFonts w:eastAsia="Calibri"/>
              </w:rPr>
            </w:pPr>
            <w:r w:rsidRPr="00F87486">
              <w:rPr>
                <w:rFonts w:eastAsia="Calibri"/>
              </w:rPr>
              <w:t>из них:</w:t>
            </w:r>
          </w:p>
          <w:p w:rsidR="00B85B0A" w:rsidRPr="00F87486" w:rsidRDefault="00B85B0A" w:rsidP="00375542">
            <w:pPr>
              <w:rPr>
                <w:rFonts w:eastAsia="Calibri"/>
              </w:rPr>
            </w:pPr>
            <w:r w:rsidRPr="00F87486">
              <w:rPr>
                <w:rFonts w:eastAsia="Calibri"/>
              </w:rPr>
              <w:t>из средств федерального бюджета – 406,4 тыс. руб.:</w:t>
            </w:r>
          </w:p>
          <w:p w:rsidR="00B85B0A" w:rsidRPr="00F87486" w:rsidRDefault="00B85B0A" w:rsidP="00375542">
            <w:pPr>
              <w:rPr>
                <w:rFonts w:eastAsia="Calibri"/>
              </w:rPr>
            </w:pPr>
            <w:r w:rsidRPr="00F87486">
              <w:rPr>
                <w:rFonts w:eastAsia="Calibri"/>
              </w:rPr>
              <w:t>в 2014 году -      22,1 тыс. руб.;</w:t>
            </w:r>
          </w:p>
          <w:p w:rsidR="00B85B0A" w:rsidRPr="00F87486" w:rsidRDefault="00B85B0A" w:rsidP="00375542">
            <w:pPr>
              <w:rPr>
                <w:rFonts w:eastAsia="Calibri"/>
              </w:rPr>
            </w:pPr>
            <w:r w:rsidRPr="00F87486">
              <w:rPr>
                <w:rFonts w:eastAsia="Calibri"/>
              </w:rPr>
              <w:t>в 2015 году -  323,6 тыс. руб.;</w:t>
            </w:r>
          </w:p>
          <w:p w:rsidR="00B85B0A" w:rsidRPr="00F87486" w:rsidRDefault="00B85B0A" w:rsidP="00375542">
            <w:pPr>
              <w:rPr>
                <w:rFonts w:eastAsia="Calibri"/>
              </w:rPr>
            </w:pPr>
            <w:r w:rsidRPr="00F87486">
              <w:rPr>
                <w:rFonts w:eastAsia="Calibri"/>
              </w:rPr>
              <w:t>в 2016 году -    0,0 тыс. руб.;</w:t>
            </w:r>
          </w:p>
          <w:p w:rsidR="00B85B0A" w:rsidRPr="00F87486" w:rsidRDefault="00B85B0A" w:rsidP="00375542">
            <w:pPr>
              <w:rPr>
                <w:rFonts w:eastAsia="Calibri"/>
              </w:rPr>
            </w:pPr>
            <w:r w:rsidRPr="00F87486">
              <w:rPr>
                <w:rFonts w:eastAsia="Calibri"/>
              </w:rPr>
              <w:t>в 2017 году -    60,7 тыс. руб.;</w:t>
            </w:r>
          </w:p>
          <w:p w:rsidR="00B85B0A" w:rsidRPr="00F87486" w:rsidRDefault="00B85B0A" w:rsidP="00375542">
            <w:pPr>
              <w:rPr>
                <w:rFonts w:eastAsia="Calibri"/>
              </w:rPr>
            </w:pPr>
            <w:r w:rsidRPr="00F87486">
              <w:rPr>
                <w:rFonts w:eastAsia="Calibri"/>
              </w:rPr>
              <w:t>в 2018 году -    0,0 тыс. руб.;</w:t>
            </w:r>
          </w:p>
          <w:p w:rsidR="00B85B0A" w:rsidRPr="00F87486" w:rsidRDefault="00B85B0A" w:rsidP="00375542">
            <w:pPr>
              <w:rPr>
                <w:rFonts w:eastAsia="Calibri"/>
              </w:rPr>
            </w:pPr>
            <w:r w:rsidRPr="00F87486">
              <w:rPr>
                <w:rFonts w:eastAsia="Calibri"/>
              </w:rPr>
              <w:t>в 2019 году -    0,0 тыс. руб.;</w:t>
            </w:r>
          </w:p>
          <w:p w:rsidR="00B85B0A" w:rsidRPr="00F87486" w:rsidRDefault="00B85B0A" w:rsidP="00375542">
            <w:pPr>
              <w:rPr>
                <w:rFonts w:eastAsia="Calibri"/>
              </w:rPr>
            </w:pPr>
            <w:r w:rsidRPr="00F87486">
              <w:rPr>
                <w:rFonts w:eastAsia="Calibri"/>
              </w:rPr>
              <w:t>в 2020 году -    0,0 тыс. руб.</w:t>
            </w:r>
          </w:p>
          <w:p w:rsidR="00B85B0A" w:rsidRPr="00F87486" w:rsidRDefault="00B85B0A" w:rsidP="00375542">
            <w:pPr>
              <w:rPr>
                <w:rFonts w:eastAsia="Calibri"/>
              </w:rPr>
            </w:pPr>
            <w:r w:rsidRPr="00F87486">
              <w:rPr>
                <w:rFonts w:eastAsia="Calibri"/>
              </w:rPr>
              <w:t>из средств краевого бюджета -10 974,7 тыс. руб.:</w:t>
            </w:r>
          </w:p>
          <w:p w:rsidR="00B85B0A" w:rsidRPr="00F87486" w:rsidRDefault="00B85B0A" w:rsidP="00375542">
            <w:pPr>
              <w:rPr>
                <w:rFonts w:eastAsia="Calibri"/>
              </w:rPr>
            </w:pPr>
            <w:r w:rsidRPr="00F87486">
              <w:rPr>
                <w:rFonts w:eastAsia="Calibri"/>
              </w:rPr>
              <w:lastRenderedPageBreak/>
              <w:t>в 2014 году – 10 407,4 тыс. руб.;</w:t>
            </w:r>
          </w:p>
          <w:p w:rsidR="00B85B0A" w:rsidRPr="00F87486" w:rsidRDefault="00B85B0A" w:rsidP="00375542">
            <w:pPr>
              <w:rPr>
                <w:rFonts w:eastAsia="Calibri"/>
              </w:rPr>
            </w:pPr>
            <w:r w:rsidRPr="00F87486">
              <w:rPr>
                <w:rFonts w:eastAsia="Calibri"/>
              </w:rPr>
              <w:t>в 2015 году -     296,7 тыс. руб.;</w:t>
            </w:r>
          </w:p>
          <w:p w:rsidR="00B85B0A" w:rsidRPr="00F87486" w:rsidRDefault="00B85B0A" w:rsidP="00375542">
            <w:pPr>
              <w:rPr>
                <w:rFonts w:eastAsia="Calibri"/>
              </w:rPr>
            </w:pPr>
            <w:r w:rsidRPr="00F87486">
              <w:rPr>
                <w:rFonts w:eastAsia="Calibri"/>
              </w:rPr>
              <w:t>в 2016 году -    0,0 тыс. руб.;</w:t>
            </w:r>
          </w:p>
          <w:p w:rsidR="00B85B0A" w:rsidRPr="00F87486" w:rsidRDefault="00B85B0A" w:rsidP="00375542">
            <w:pPr>
              <w:rPr>
                <w:rFonts w:eastAsia="Calibri"/>
              </w:rPr>
            </w:pPr>
            <w:r w:rsidRPr="00F87486">
              <w:rPr>
                <w:rFonts w:eastAsia="Calibri"/>
              </w:rPr>
              <w:t>в 2017 году -      270,0 тыс. руб.;</w:t>
            </w:r>
          </w:p>
          <w:p w:rsidR="00B85B0A" w:rsidRPr="00F87486" w:rsidRDefault="00B85B0A" w:rsidP="00375542">
            <w:pPr>
              <w:rPr>
                <w:rFonts w:eastAsia="Calibri"/>
              </w:rPr>
            </w:pPr>
            <w:r w:rsidRPr="00F87486">
              <w:rPr>
                <w:rFonts w:eastAsia="Calibri"/>
              </w:rPr>
              <w:t>в 2018 году -    0,0 тыс. руб.;</w:t>
            </w:r>
          </w:p>
          <w:p w:rsidR="00B85B0A" w:rsidRPr="00F87486" w:rsidRDefault="00B85B0A" w:rsidP="00375542">
            <w:pPr>
              <w:rPr>
                <w:rFonts w:eastAsia="Calibri"/>
              </w:rPr>
            </w:pPr>
            <w:r w:rsidRPr="00F87486">
              <w:rPr>
                <w:rFonts w:eastAsia="Calibri"/>
              </w:rPr>
              <w:t>в 2019 году -    0,0 тыс. руб.;</w:t>
            </w:r>
          </w:p>
          <w:p w:rsidR="00B85B0A" w:rsidRPr="00F87486" w:rsidRDefault="00B85B0A" w:rsidP="00375542">
            <w:pPr>
              <w:rPr>
                <w:rFonts w:eastAsia="Calibri"/>
              </w:rPr>
            </w:pPr>
            <w:r w:rsidRPr="00F87486">
              <w:rPr>
                <w:rFonts w:eastAsia="Calibri"/>
              </w:rPr>
              <w:t>в 2020 году – 0,0 тыс. руб.</w:t>
            </w:r>
          </w:p>
          <w:p w:rsidR="00B85B0A" w:rsidRPr="00F87486" w:rsidRDefault="00B85B0A" w:rsidP="00375542">
            <w:pPr>
              <w:rPr>
                <w:rFonts w:eastAsia="Calibri"/>
              </w:rPr>
            </w:pPr>
            <w:r w:rsidRPr="00F87486">
              <w:rPr>
                <w:rFonts w:eastAsia="Calibri"/>
              </w:rPr>
              <w:t>из средств муниципального бюджета– 6456,8 тыс. руб.:</w:t>
            </w:r>
          </w:p>
          <w:p w:rsidR="00B85B0A" w:rsidRPr="00F87486" w:rsidRDefault="00B85B0A" w:rsidP="00375542">
            <w:pPr>
              <w:rPr>
                <w:rFonts w:eastAsia="Calibri"/>
              </w:rPr>
            </w:pPr>
            <w:r w:rsidRPr="00F87486">
              <w:rPr>
                <w:rFonts w:eastAsia="Calibri"/>
              </w:rPr>
              <w:t>в 2014 году -   939,9 тыс. руб.;</w:t>
            </w:r>
          </w:p>
          <w:p w:rsidR="00B85B0A" w:rsidRPr="00F87486" w:rsidRDefault="00B85B0A" w:rsidP="00375542">
            <w:pPr>
              <w:rPr>
                <w:rFonts w:eastAsia="Calibri"/>
              </w:rPr>
            </w:pPr>
            <w:r w:rsidRPr="00F87486">
              <w:rPr>
                <w:rFonts w:eastAsia="Calibri"/>
              </w:rPr>
              <w:t>в 2015 году -   1 043,5 тыс. руб.;</w:t>
            </w:r>
          </w:p>
          <w:p w:rsidR="00B85B0A" w:rsidRPr="00F87486" w:rsidRDefault="00B85B0A" w:rsidP="00375542">
            <w:pPr>
              <w:rPr>
                <w:rFonts w:eastAsia="Calibri"/>
              </w:rPr>
            </w:pPr>
            <w:r w:rsidRPr="00F87486">
              <w:rPr>
                <w:rFonts w:eastAsia="Calibri"/>
              </w:rPr>
              <w:t>в 2016 году -   759,5 тыс. руб.;</w:t>
            </w:r>
          </w:p>
          <w:p w:rsidR="00B85B0A" w:rsidRPr="00F87486" w:rsidRDefault="00B85B0A" w:rsidP="00375542">
            <w:pPr>
              <w:rPr>
                <w:rFonts w:eastAsia="Calibri"/>
              </w:rPr>
            </w:pPr>
            <w:r w:rsidRPr="00F87486">
              <w:rPr>
                <w:rFonts w:eastAsia="Calibri"/>
              </w:rPr>
              <w:t>в 2017 году -   814,7 тыс. руб.;</w:t>
            </w:r>
          </w:p>
          <w:p w:rsidR="00B85B0A" w:rsidRPr="00F87486" w:rsidRDefault="00B85B0A" w:rsidP="00375542">
            <w:pPr>
              <w:rPr>
                <w:rFonts w:eastAsia="Calibri"/>
              </w:rPr>
            </w:pPr>
            <w:r w:rsidRPr="00F87486">
              <w:rPr>
                <w:rFonts w:eastAsia="Calibri"/>
              </w:rPr>
              <w:t>в 2018 году -   966,4 тыс. руб.;</w:t>
            </w:r>
          </w:p>
          <w:p w:rsidR="00B85B0A" w:rsidRPr="00F87486" w:rsidRDefault="00B85B0A" w:rsidP="00375542">
            <w:pPr>
              <w:rPr>
                <w:rFonts w:eastAsia="Calibri"/>
              </w:rPr>
            </w:pPr>
            <w:r w:rsidRPr="00F87486">
              <w:rPr>
                <w:rFonts w:eastAsia="Calibri"/>
              </w:rPr>
              <w:t>в 2019 году -   966,4 тыс. руб.;</w:t>
            </w:r>
          </w:p>
          <w:p w:rsidR="00B85B0A" w:rsidRPr="00F87486" w:rsidRDefault="00B85B0A" w:rsidP="00375542">
            <w:pPr>
              <w:rPr>
                <w:rFonts w:eastAsia="Calibri"/>
              </w:rPr>
            </w:pPr>
            <w:r w:rsidRPr="00F87486">
              <w:rPr>
                <w:rFonts w:eastAsia="Calibri"/>
              </w:rPr>
              <w:t>в 2020 году – 966,4 тыс. руб.</w:t>
            </w:r>
          </w:p>
        </w:tc>
      </w:tr>
      <w:tr w:rsidR="00B85B0A" w:rsidRPr="00F87486" w:rsidTr="003755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36" w:type="dxa"/>
            <w:tcBorders>
              <w:top w:val="single" w:sz="4" w:space="0" w:color="auto"/>
              <w:left w:val="single" w:sz="4" w:space="0" w:color="auto"/>
              <w:bottom w:val="single" w:sz="4" w:space="0" w:color="auto"/>
              <w:right w:val="single" w:sz="4" w:space="0" w:color="auto"/>
            </w:tcBorders>
            <w:shd w:val="clear" w:color="auto" w:fill="auto"/>
          </w:tcPr>
          <w:p w:rsidR="00B85B0A" w:rsidRPr="00F87486" w:rsidRDefault="00B85B0A" w:rsidP="00375542">
            <w:pPr>
              <w:rPr>
                <w:rFonts w:eastAsia="Calibri"/>
              </w:rPr>
            </w:pPr>
            <w:r w:rsidRPr="00F87486">
              <w:rPr>
                <w:rFonts w:eastAsia="Calibri"/>
              </w:rPr>
              <w:lastRenderedPageBreak/>
              <w:t xml:space="preserve">Система организации контроля за исполнением подпрограммы </w:t>
            </w:r>
          </w:p>
        </w:tc>
        <w:tc>
          <w:tcPr>
            <w:tcW w:w="5916" w:type="dxa"/>
            <w:tcBorders>
              <w:top w:val="single" w:sz="4" w:space="0" w:color="auto"/>
              <w:left w:val="single" w:sz="4" w:space="0" w:color="auto"/>
              <w:bottom w:val="single" w:sz="4" w:space="0" w:color="auto"/>
              <w:right w:val="single" w:sz="4" w:space="0" w:color="auto"/>
            </w:tcBorders>
            <w:shd w:val="clear" w:color="auto" w:fill="auto"/>
          </w:tcPr>
          <w:p w:rsidR="00B85B0A" w:rsidRPr="00F87486" w:rsidRDefault="00B85B0A" w:rsidP="00375542">
            <w:pPr>
              <w:jc w:val="both"/>
              <w:rPr>
                <w:rFonts w:eastAsia="Calibri"/>
              </w:rPr>
            </w:pPr>
            <w:r w:rsidRPr="00F87486">
              <w:rPr>
                <w:rFonts w:eastAsia="Calibri"/>
              </w:rPr>
              <w:t xml:space="preserve">Заместитель главы по общественно-политическим вопросам </w:t>
            </w:r>
          </w:p>
          <w:p w:rsidR="00B85B0A" w:rsidRPr="00F87486" w:rsidRDefault="00B85B0A" w:rsidP="00375542">
            <w:pPr>
              <w:jc w:val="both"/>
              <w:rPr>
                <w:rFonts w:eastAsia="Calibri" w:cs="Arial"/>
              </w:rPr>
            </w:pPr>
            <w:r w:rsidRPr="00F87486">
              <w:rPr>
                <w:rFonts w:eastAsia="Calibri"/>
              </w:rPr>
              <w:t>Контроль за целевым и эффективным использованием средств краевого бюджета осуществляется</w:t>
            </w:r>
            <w:r w:rsidRPr="00F87486">
              <w:rPr>
                <w:rFonts w:eastAsia="Calibri" w:cs="Arial"/>
              </w:rPr>
              <w:t xml:space="preserve"> службой финансово-экономического контроля Красноярского края, Счетной палатой Красноярского края;</w:t>
            </w:r>
          </w:p>
          <w:p w:rsidR="00B85B0A" w:rsidRPr="00F87486" w:rsidRDefault="00B85B0A" w:rsidP="00375542">
            <w:pPr>
              <w:jc w:val="both"/>
              <w:rPr>
                <w:rFonts w:eastAsia="Calibri"/>
              </w:rPr>
            </w:pPr>
            <w:r w:rsidRPr="00F87486">
              <w:rPr>
                <w:rFonts w:eastAsia="Calibri" w:cs="Arial"/>
              </w:rPr>
              <w:t xml:space="preserve">Контроль за целевым и эффективным </w:t>
            </w:r>
            <w:r w:rsidRPr="00F87486">
              <w:rPr>
                <w:rFonts w:eastAsia="Calibri"/>
              </w:rPr>
              <w:t xml:space="preserve">использованием средств муниципального бюджета осуществляется </w:t>
            </w:r>
            <w:r w:rsidRPr="00F87486">
              <w:rPr>
                <w:rFonts w:eastAsia="Calibri" w:cs="Arial"/>
              </w:rPr>
              <w:t>службой финансово-экономического контроля и Финансовым управлением Дзержинского муниципального района</w:t>
            </w:r>
          </w:p>
        </w:tc>
      </w:tr>
    </w:tbl>
    <w:p w:rsidR="00B85B0A" w:rsidRPr="00F87486" w:rsidRDefault="00B85B0A" w:rsidP="00B85B0A">
      <w:pPr>
        <w:rPr>
          <w:rFonts w:eastAsia="Calibri"/>
        </w:rPr>
      </w:pPr>
    </w:p>
    <w:p w:rsidR="00B85B0A" w:rsidRPr="00F87486" w:rsidRDefault="00B85B0A" w:rsidP="00B85B0A">
      <w:pPr>
        <w:jc w:val="center"/>
        <w:outlineLvl w:val="0"/>
        <w:rPr>
          <w:rFonts w:eastAsia="Calibri"/>
          <w:lang w:eastAsia="en-US"/>
        </w:rPr>
      </w:pPr>
      <w:r w:rsidRPr="00F87486">
        <w:rPr>
          <w:rFonts w:eastAsia="Calibri"/>
          <w:lang w:eastAsia="en-US"/>
        </w:rPr>
        <w:t xml:space="preserve"> 1. Постановка общерайонной проблемы и обоснование необходимости разработки подпрограммы</w:t>
      </w:r>
    </w:p>
    <w:p w:rsidR="00B85B0A" w:rsidRPr="00F87486" w:rsidRDefault="00B85B0A" w:rsidP="00B85B0A">
      <w:pPr>
        <w:ind w:firstLine="540"/>
        <w:jc w:val="both"/>
        <w:rPr>
          <w:rFonts w:eastAsia="Calibri"/>
        </w:rPr>
      </w:pPr>
    </w:p>
    <w:p w:rsidR="00B85B0A" w:rsidRPr="00F87486" w:rsidRDefault="00B85B0A" w:rsidP="00B85B0A">
      <w:pPr>
        <w:ind w:firstLine="709"/>
        <w:jc w:val="both"/>
        <w:rPr>
          <w:rFonts w:eastAsia="Calibri"/>
        </w:rPr>
      </w:pPr>
      <w:r w:rsidRPr="00F87486">
        <w:rPr>
          <w:rFonts w:eastAsia="Calibri"/>
        </w:rPr>
        <w:t xml:space="preserve">Предоставление мер социальной поддержки отдельным категориям граждан является одной из функций государства, направленной </w:t>
      </w:r>
      <w:r w:rsidRPr="00F87486">
        <w:rPr>
          <w:rFonts w:eastAsia="Calibri"/>
        </w:rPr>
        <w:br/>
        <w:t xml:space="preserve">на обеспечение их социальной защищенности в связи с особыми заслугами перед Родиной, утратой трудоспособности и тяжести вреда, нанесенного здоровью, компенсацией ранее действовавших социальных обязательств, </w:t>
      </w:r>
      <w:r w:rsidRPr="00F87486">
        <w:rPr>
          <w:rFonts w:eastAsia="Calibri"/>
        </w:rPr>
        <w:br/>
        <w:t>а также в связи с нахождением в трудной жизненной ситуации, когда гражданин не имеет дохода для обеспечения прожиточного минимума с учетом территориальных особенностей Дзержинского района.</w:t>
      </w:r>
    </w:p>
    <w:p w:rsidR="00B85B0A" w:rsidRPr="00F87486" w:rsidRDefault="00B85B0A" w:rsidP="00B85B0A">
      <w:pPr>
        <w:ind w:firstLine="709"/>
        <w:jc w:val="both"/>
        <w:rPr>
          <w:rFonts w:eastAsia="Calibri"/>
        </w:rPr>
      </w:pPr>
      <w:r w:rsidRPr="00F87486">
        <w:rPr>
          <w:rFonts w:eastAsia="Calibri"/>
        </w:rPr>
        <w:t>Меры социальной поддержки отдельных категорий граждан, определенные законодательством Российской Федерации и Красноярского края, предоставляются в денежной форме, в том числе: ежегодные, ежемесячные денежные выплаты, социальные доплаты к пенсиям, компенсационные выплаты и др.;</w:t>
      </w:r>
    </w:p>
    <w:p w:rsidR="00B85B0A" w:rsidRPr="00F87486" w:rsidRDefault="00B85B0A" w:rsidP="00B85B0A">
      <w:pPr>
        <w:ind w:firstLine="709"/>
        <w:jc w:val="both"/>
        <w:rPr>
          <w:rFonts w:eastAsia="Calibri"/>
        </w:rPr>
      </w:pPr>
      <w:r w:rsidRPr="00F87486">
        <w:rPr>
          <w:rFonts w:eastAsia="Calibri"/>
        </w:rPr>
        <w:t xml:space="preserve">Система мер социальной поддержки отдельных категорий граждан носит заявительный характер и предусматривает разграничение полномочий </w:t>
      </w:r>
      <w:r w:rsidRPr="00F87486">
        <w:rPr>
          <w:rFonts w:eastAsia="Calibri"/>
        </w:rPr>
        <w:br/>
        <w:t>и соответствующих расходных обязательств по их предоставлению конкретным категориям граждан по уровням бюджетной системы.</w:t>
      </w:r>
    </w:p>
    <w:p w:rsidR="00B85B0A" w:rsidRPr="00F87486" w:rsidRDefault="00B85B0A" w:rsidP="00B85B0A">
      <w:pPr>
        <w:ind w:firstLine="709"/>
        <w:jc w:val="both"/>
        <w:rPr>
          <w:rFonts w:eastAsia="Calibri"/>
        </w:rPr>
      </w:pPr>
      <w:r w:rsidRPr="00F87486">
        <w:rPr>
          <w:rFonts w:eastAsia="Calibri"/>
        </w:rPr>
        <w:t xml:space="preserve">К расходным обязательствам Российской Федерации, финансируемым </w:t>
      </w:r>
      <w:r w:rsidRPr="00F87486">
        <w:rPr>
          <w:rFonts w:eastAsia="Calibri"/>
        </w:rPr>
        <w:br/>
        <w:t xml:space="preserve">из федерального бюджета, отнесены меры социальной поддержки ветеранов </w:t>
      </w:r>
      <w:r w:rsidRPr="00F87486">
        <w:rPr>
          <w:rFonts w:eastAsia="Calibri"/>
        </w:rPr>
        <w:br/>
        <w:t>и участников Великой Отечественной войны,  Героев Советского Союза, Героев Российской Федерации, полных кавалеров ордена Славы и членов их семей; Героев Социалистического Труда и полных кавалеров ордена Трудовой Славы, граждан за выдающиеся достижения и особые заслуги перед Российской Федерацией; граждан при возникновении поствакцинальных осложнений; граждан, награжденных знаком «Почетный донор России» или «Почетный донор СССР», иных категорий граждан, определенных федеральным законодательством.</w:t>
      </w:r>
    </w:p>
    <w:p w:rsidR="00B85B0A" w:rsidRPr="00F87486" w:rsidRDefault="00B85B0A" w:rsidP="00B85B0A">
      <w:pPr>
        <w:ind w:firstLine="709"/>
        <w:jc w:val="both"/>
        <w:rPr>
          <w:rFonts w:eastAsia="Calibri"/>
        </w:rPr>
      </w:pPr>
      <w:r w:rsidRPr="00F87486">
        <w:rPr>
          <w:rFonts w:eastAsia="Calibri"/>
        </w:rPr>
        <w:lastRenderedPageBreak/>
        <w:t>Меры социальной поддержки отдельным категориям граждан за счет краевого бюджета предоставляются категориям граждан, определенным как федеральным законодательством (ветеранам труда, труженикам тыла, реабилитированным лицам и лицам, признанным пострадавшими от политических репрессий), так и законодательством края (ветеранам труда Красноярского края; родителям и вдовам (вдовцам) военнослужащих, пенсионерам, не имеющим льготного статуса; членам семей военнослужащих, лиц рядового и начальствующего состава органов внутренних дел,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других федеральных органов исполнительной власти, в которых законом предусмотрена военная служба, погибших (умерших) при исполнении обязанностей военной службы (служебных обязанностей).</w:t>
      </w:r>
    </w:p>
    <w:p w:rsidR="00B85B0A" w:rsidRPr="00F87486" w:rsidRDefault="00B85B0A" w:rsidP="00B85B0A">
      <w:pPr>
        <w:ind w:firstLine="709"/>
        <w:jc w:val="both"/>
        <w:rPr>
          <w:rFonts w:eastAsia="Calibri"/>
          <w:lang w:eastAsia="en-US"/>
        </w:rPr>
      </w:pPr>
      <w:r w:rsidRPr="00F87486">
        <w:rPr>
          <w:rFonts w:eastAsia="Calibri"/>
          <w:lang w:eastAsia="en-US"/>
        </w:rPr>
        <w:t>С целью дополнительной социальной поддержки граждан, оказавшихся в трудном положении в силу объективных причин, вызванных преклонным возрастом, одиночеством, наличием инвалидности, низким уровнем доходов, болезнью, стихийными бедствиями или чрезвычайными ситуациями, и не имеющих возможности улучшить его собственными силами, на протяжении ряда лет в крае действует долгосрочная целевая программа «Социальная поддержка населения Красноярского края».</w:t>
      </w:r>
    </w:p>
    <w:p w:rsidR="00B85B0A" w:rsidRPr="00F87486" w:rsidRDefault="00B85B0A" w:rsidP="00B85B0A">
      <w:pPr>
        <w:ind w:firstLine="709"/>
        <w:jc w:val="both"/>
        <w:rPr>
          <w:rFonts w:eastAsia="Calibri"/>
          <w:lang w:eastAsia="en-US"/>
        </w:rPr>
      </w:pPr>
      <w:r w:rsidRPr="00F87486">
        <w:rPr>
          <w:rFonts w:eastAsia="Calibri"/>
          <w:lang w:eastAsia="en-US"/>
        </w:rPr>
        <w:t>Только за последние три года в рамках подпрограммы была оказана материальная помощь в связи с трудной жизненной ситуацией, на ремонт жилого помещения, на ремонт печного отопления и электропроводки около 915 граждан. В основном обращения граждан касались выделения денежных средств на:</w:t>
      </w:r>
    </w:p>
    <w:p w:rsidR="00B85B0A" w:rsidRPr="00F87486" w:rsidRDefault="00B85B0A" w:rsidP="00B85B0A">
      <w:pPr>
        <w:widowControl w:val="0"/>
        <w:tabs>
          <w:tab w:val="left" w:pos="1260"/>
        </w:tabs>
        <w:ind w:firstLine="709"/>
        <w:jc w:val="both"/>
        <w:rPr>
          <w:rFonts w:eastAsia="Calibri"/>
          <w:lang w:eastAsia="en-US"/>
        </w:rPr>
      </w:pPr>
      <w:r w:rsidRPr="00F87486">
        <w:rPr>
          <w:rFonts w:eastAsia="Calibri"/>
          <w:lang w:eastAsia="en-US"/>
        </w:rPr>
        <w:t>приобретение дорогостоящих жизненно необходимых лекарственных препаратов или нуждаемости в дорогостоящем лечении (проведение дорогостоящих операций), которое невозможно осуществить в рамках подпрограммы государственных гарантий оказания жителям района бесплатной медицинской помощи;</w:t>
      </w:r>
    </w:p>
    <w:p w:rsidR="00B85B0A" w:rsidRPr="00F87486" w:rsidRDefault="00B85B0A" w:rsidP="00B85B0A">
      <w:pPr>
        <w:widowControl w:val="0"/>
        <w:ind w:firstLine="709"/>
        <w:jc w:val="both"/>
        <w:rPr>
          <w:rFonts w:eastAsia="Calibri"/>
          <w:lang w:eastAsia="en-US"/>
        </w:rPr>
      </w:pPr>
      <w:r w:rsidRPr="00F87486">
        <w:rPr>
          <w:rFonts w:eastAsia="Calibri"/>
          <w:lang w:eastAsia="en-US"/>
        </w:rPr>
        <w:t>восстановление жилья и приобретение необходимых вещей после пожара;</w:t>
      </w:r>
    </w:p>
    <w:p w:rsidR="00B85B0A" w:rsidRPr="00F87486" w:rsidRDefault="00B85B0A" w:rsidP="00B85B0A">
      <w:pPr>
        <w:widowControl w:val="0"/>
        <w:ind w:firstLine="709"/>
        <w:jc w:val="both"/>
        <w:rPr>
          <w:rFonts w:eastAsia="Calibri"/>
          <w:lang w:eastAsia="en-US"/>
        </w:rPr>
      </w:pPr>
      <w:r w:rsidRPr="00F87486">
        <w:rPr>
          <w:rFonts w:eastAsia="Calibri"/>
          <w:lang w:eastAsia="en-US"/>
        </w:rPr>
        <w:t>восстановление документов лицам из числа не имеющих определённого места жительства и освободившихся из мест лишения свободы.</w:t>
      </w:r>
    </w:p>
    <w:p w:rsidR="00B85B0A" w:rsidRPr="00F87486" w:rsidRDefault="00B85B0A" w:rsidP="00B85B0A">
      <w:pPr>
        <w:widowControl w:val="0"/>
        <w:ind w:firstLine="720"/>
        <w:jc w:val="both"/>
        <w:rPr>
          <w:rFonts w:eastAsia="Calibri"/>
          <w:lang w:eastAsia="en-US"/>
        </w:rPr>
      </w:pPr>
      <w:r w:rsidRPr="00F87486">
        <w:rPr>
          <w:rFonts w:eastAsia="Calibri"/>
          <w:lang w:eastAsia="en-US"/>
        </w:rPr>
        <w:t xml:space="preserve">Выполнение обязательств государства и края по социальной поддержке отдельных категорий граждан, а также многообразие и сложность социальных проблем, связанных с поддержкой лиц пожилого возраста, граждан, попавших в трудную жизненную ситуацию, обусловливает необходимость реализации подпрограммных мероприятий. </w:t>
      </w:r>
    </w:p>
    <w:p w:rsidR="00B85B0A" w:rsidRPr="00F87486" w:rsidRDefault="00B85B0A" w:rsidP="00B85B0A">
      <w:pPr>
        <w:widowControl w:val="0"/>
        <w:ind w:firstLine="709"/>
        <w:jc w:val="both"/>
        <w:outlineLvl w:val="2"/>
        <w:rPr>
          <w:rFonts w:eastAsia="Calibri"/>
          <w:lang w:eastAsia="en-US"/>
        </w:rPr>
      </w:pPr>
      <w:r w:rsidRPr="00F87486">
        <w:rPr>
          <w:rFonts w:eastAsia="Calibri"/>
          <w:lang w:eastAsia="en-US"/>
        </w:rPr>
        <w:t>Своевременно оказанная адресная материальная помощь позволит гражданам, попавшим в трудную жизненную ситуацию, в кратчайшие сроки найти пути решения возникшей проблемы, будет ориентировать их на активизацию трудового потенциала, экономических и моральных ресурсов, что, в свою очередь, снизит риск негативных последствий (утрата постоянного места жительства, потеря работы, разрыв семейных отношений и родственных связей, попадание в группу потенциальных нарушителей закона).</w:t>
      </w:r>
    </w:p>
    <w:p w:rsidR="00B85B0A" w:rsidRPr="00F87486" w:rsidRDefault="00B85B0A" w:rsidP="00B85B0A">
      <w:pPr>
        <w:shd w:val="clear" w:color="auto" w:fill="FFFFFF"/>
        <w:ind w:firstLine="566"/>
        <w:rPr>
          <w:rFonts w:eastAsia="Calibri"/>
          <w:lang w:eastAsia="en-US"/>
        </w:rPr>
      </w:pPr>
    </w:p>
    <w:p w:rsidR="00B85B0A" w:rsidRPr="00F87486" w:rsidRDefault="00B85B0A" w:rsidP="00B85B0A">
      <w:pPr>
        <w:shd w:val="clear" w:color="auto" w:fill="FFFFFF"/>
        <w:ind w:firstLine="566"/>
        <w:jc w:val="center"/>
        <w:rPr>
          <w:rFonts w:eastAsia="Calibri"/>
          <w:lang w:eastAsia="en-US"/>
        </w:rPr>
      </w:pPr>
      <w:r w:rsidRPr="00F87486">
        <w:rPr>
          <w:rFonts w:eastAsia="Calibri"/>
          <w:lang w:eastAsia="en-US"/>
        </w:rPr>
        <w:t>2. Основная цель, задачи, этапы и сроки выполнения подпрограммы, целевые индикаторы</w:t>
      </w:r>
    </w:p>
    <w:p w:rsidR="00B85B0A" w:rsidRPr="00F87486" w:rsidRDefault="00B85B0A" w:rsidP="00B85B0A">
      <w:pPr>
        <w:shd w:val="clear" w:color="auto" w:fill="FFFFFF"/>
        <w:ind w:firstLine="566"/>
        <w:jc w:val="center"/>
        <w:rPr>
          <w:rFonts w:eastAsia="Calibri"/>
          <w:lang w:eastAsia="en-US"/>
        </w:rPr>
      </w:pPr>
    </w:p>
    <w:p w:rsidR="00B85B0A" w:rsidRPr="00F87486" w:rsidRDefault="00B85B0A" w:rsidP="00B85B0A">
      <w:pPr>
        <w:ind w:firstLine="708"/>
        <w:jc w:val="both"/>
        <w:rPr>
          <w:rFonts w:eastAsia="Calibri"/>
          <w:lang w:eastAsia="en-US"/>
        </w:rPr>
      </w:pPr>
      <w:r w:rsidRPr="00F87486">
        <w:rPr>
          <w:rFonts w:eastAsia="Calibri"/>
          <w:lang w:eastAsia="en-US"/>
        </w:rPr>
        <w:t>1. Выполнение обязательств государства и края по социальной поддержке отдельных категорий граждан;</w:t>
      </w:r>
    </w:p>
    <w:p w:rsidR="00B85B0A" w:rsidRPr="00F87486" w:rsidRDefault="00B85B0A" w:rsidP="00B85B0A">
      <w:pPr>
        <w:ind w:firstLine="708"/>
        <w:jc w:val="both"/>
        <w:rPr>
          <w:rFonts w:eastAsia="Calibri"/>
          <w:lang w:eastAsia="en-US"/>
        </w:rPr>
      </w:pPr>
      <w:r w:rsidRPr="00F87486">
        <w:rPr>
          <w:rFonts w:eastAsia="Calibri"/>
          <w:lang w:eastAsia="en-US"/>
        </w:rPr>
        <w:t>2. Создание условий для повышения качества жизни отдельных категорий граждан, степени их социальной защищенности.</w:t>
      </w:r>
    </w:p>
    <w:p w:rsidR="00B85B0A" w:rsidRPr="00F87486" w:rsidRDefault="00B85B0A" w:rsidP="00B85B0A">
      <w:pPr>
        <w:ind w:firstLine="708"/>
        <w:jc w:val="both"/>
        <w:rPr>
          <w:rFonts w:eastAsia="Calibri"/>
          <w:lang w:eastAsia="en-US"/>
        </w:rPr>
      </w:pPr>
      <w:r w:rsidRPr="00F87486">
        <w:rPr>
          <w:rFonts w:eastAsia="Calibri"/>
          <w:lang w:eastAsia="en-US"/>
        </w:rPr>
        <w:t>Во исполнение поставленных целей подпрограммы предусмотрен ряд задач:</w:t>
      </w:r>
    </w:p>
    <w:p w:rsidR="00B85B0A" w:rsidRPr="00F87486" w:rsidRDefault="00B85B0A" w:rsidP="00B85B0A">
      <w:pPr>
        <w:ind w:firstLine="708"/>
        <w:jc w:val="both"/>
        <w:rPr>
          <w:rFonts w:eastAsia="Calibri"/>
          <w:lang w:eastAsia="en-US"/>
        </w:rPr>
      </w:pPr>
      <w:r w:rsidRPr="00F87486">
        <w:rPr>
          <w:rFonts w:eastAsia="Calibri"/>
          <w:lang w:eastAsia="en-US"/>
        </w:rPr>
        <w:t>своевременное и адресное предоставление мер социальной поддержки отдельным категориям граждан;</w:t>
      </w:r>
    </w:p>
    <w:p w:rsidR="00B85B0A" w:rsidRPr="00F87486" w:rsidRDefault="00B85B0A" w:rsidP="00B85B0A">
      <w:pPr>
        <w:ind w:firstLine="708"/>
        <w:jc w:val="both"/>
        <w:rPr>
          <w:rFonts w:eastAsia="Calibri"/>
          <w:lang w:eastAsia="en-US"/>
        </w:rPr>
      </w:pPr>
      <w:r w:rsidRPr="00F87486">
        <w:rPr>
          <w:rFonts w:eastAsia="Calibri"/>
          <w:lang w:eastAsia="en-US"/>
        </w:rPr>
        <w:t>улучшение социально-экономических условий жизни ветеранов Великой Отечественной войны, пожилых граждан;</w:t>
      </w:r>
    </w:p>
    <w:p w:rsidR="00B85B0A" w:rsidRPr="00F87486" w:rsidRDefault="00B85B0A" w:rsidP="00B85B0A">
      <w:pPr>
        <w:ind w:firstLine="708"/>
        <w:jc w:val="both"/>
        <w:rPr>
          <w:rFonts w:eastAsia="Calibri"/>
          <w:lang w:eastAsia="en-US"/>
        </w:rPr>
      </w:pPr>
      <w:r w:rsidRPr="00F87486">
        <w:rPr>
          <w:rFonts w:eastAsia="Calibri"/>
          <w:lang w:eastAsia="en-US"/>
        </w:rPr>
        <w:t>оказание содействия ветеранскому движению в Дзержинском районе.</w:t>
      </w:r>
    </w:p>
    <w:p w:rsidR="00B85B0A" w:rsidRPr="00F87486" w:rsidRDefault="00B85B0A" w:rsidP="00B85B0A">
      <w:pPr>
        <w:ind w:firstLine="708"/>
        <w:jc w:val="both"/>
        <w:rPr>
          <w:rFonts w:eastAsia="Calibri"/>
          <w:lang w:eastAsia="en-US"/>
        </w:rPr>
      </w:pPr>
      <w:r w:rsidRPr="00F87486">
        <w:rPr>
          <w:rFonts w:eastAsia="Calibri"/>
          <w:lang w:eastAsia="en-US"/>
        </w:rPr>
        <w:t>При реализации подпрограммы управление социальной защиты осуществляет следующие полномочия:</w:t>
      </w:r>
    </w:p>
    <w:p w:rsidR="00B85B0A" w:rsidRPr="00F87486" w:rsidRDefault="00B85B0A" w:rsidP="00B85B0A">
      <w:pPr>
        <w:ind w:firstLine="708"/>
        <w:jc w:val="both"/>
        <w:rPr>
          <w:rFonts w:eastAsia="Calibri"/>
          <w:lang w:eastAsia="en-US"/>
        </w:rPr>
      </w:pPr>
      <w:r w:rsidRPr="00F87486">
        <w:rPr>
          <w:rFonts w:eastAsia="Calibri"/>
          <w:lang w:eastAsia="en-US"/>
        </w:rPr>
        <w:t>мониторинг реализации подпрограммных мероприятий;</w:t>
      </w:r>
    </w:p>
    <w:p w:rsidR="00B85B0A" w:rsidRPr="00F87486" w:rsidRDefault="00B85B0A" w:rsidP="00B85B0A">
      <w:pPr>
        <w:ind w:firstLine="708"/>
        <w:jc w:val="both"/>
        <w:rPr>
          <w:rFonts w:eastAsia="Calibri"/>
          <w:lang w:eastAsia="en-US"/>
        </w:rPr>
      </w:pPr>
      <w:r w:rsidRPr="00F87486">
        <w:rPr>
          <w:rFonts w:eastAsia="Calibri"/>
          <w:lang w:eastAsia="en-US"/>
        </w:rPr>
        <w:lastRenderedPageBreak/>
        <w:t>контроль за ходом реализации подпрограммы и ее мероприятий;</w:t>
      </w:r>
    </w:p>
    <w:p w:rsidR="00B85B0A" w:rsidRPr="00F87486" w:rsidRDefault="00B85B0A" w:rsidP="00B85B0A">
      <w:pPr>
        <w:ind w:firstLine="708"/>
        <w:jc w:val="both"/>
        <w:rPr>
          <w:rFonts w:eastAsia="Calibri"/>
          <w:lang w:eastAsia="en-US"/>
        </w:rPr>
      </w:pPr>
      <w:r w:rsidRPr="00F87486">
        <w:rPr>
          <w:rFonts w:eastAsia="Calibri"/>
          <w:lang w:eastAsia="en-US"/>
        </w:rPr>
        <w:t>подготовку отчётов о реализации подпрограммы.</w:t>
      </w:r>
    </w:p>
    <w:p w:rsidR="00B85B0A" w:rsidRPr="00F87486" w:rsidRDefault="00B85B0A" w:rsidP="00B85B0A">
      <w:pPr>
        <w:ind w:firstLine="708"/>
        <w:jc w:val="both"/>
        <w:rPr>
          <w:rFonts w:eastAsia="Calibri"/>
          <w:lang w:eastAsia="en-US"/>
        </w:rPr>
      </w:pPr>
      <w:r w:rsidRPr="00F87486">
        <w:rPr>
          <w:rFonts w:eastAsia="Calibri"/>
          <w:lang w:eastAsia="en-US"/>
        </w:rPr>
        <w:t>Перечень целевых индикаторов подпрограммы приведён в приложении № 1 к настоящей подпрограмме.</w:t>
      </w:r>
    </w:p>
    <w:p w:rsidR="00B85B0A" w:rsidRPr="00F87486" w:rsidRDefault="00B85B0A" w:rsidP="00B85B0A">
      <w:pPr>
        <w:ind w:firstLine="708"/>
        <w:jc w:val="both"/>
        <w:rPr>
          <w:rFonts w:eastAsia="Calibri"/>
          <w:lang w:eastAsia="en-US"/>
        </w:rPr>
      </w:pPr>
      <w:r w:rsidRPr="00F87486">
        <w:rPr>
          <w:rFonts w:eastAsia="Calibri"/>
          <w:lang w:eastAsia="en-US"/>
        </w:rPr>
        <w:t>Посредством данных целевых индикаторов определяется степень исполнения поставленных целей и задач, в том числе:</w:t>
      </w:r>
    </w:p>
    <w:p w:rsidR="00B85B0A" w:rsidRPr="00F87486" w:rsidRDefault="00B85B0A" w:rsidP="00B85B0A">
      <w:pPr>
        <w:ind w:firstLine="708"/>
        <w:jc w:val="both"/>
        <w:rPr>
          <w:rFonts w:eastAsia="Calibri"/>
          <w:lang w:eastAsia="en-US"/>
        </w:rPr>
      </w:pPr>
      <w:r w:rsidRPr="00F87486">
        <w:rPr>
          <w:rFonts w:eastAsia="Calibri"/>
          <w:lang w:eastAsia="en-US"/>
        </w:rPr>
        <w:t>своевременность и полнота выполнения обязательств государства и края по социальной поддержке отдельных категорий граждан, адресной материальной помощи нуждающимся гражданам;</w:t>
      </w:r>
    </w:p>
    <w:p w:rsidR="00B85B0A" w:rsidRPr="00F87486" w:rsidRDefault="00B85B0A" w:rsidP="00B85B0A">
      <w:pPr>
        <w:ind w:firstLine="708"/>
        <w:jc w:val="both"/>
        <w:rPr>
          <w:rFonts w:eastAsia="Calibri"/>
          <w:lang w:eastAsia="en-US"/>
        </w:rPr>
      </w:pPr>
      <w:r w:rsidRPr="00F87486">
        <w:rPr>
          <w:rFonts w:eastAsia="Calibri"/>
          <w:lang w:eastAsia="en-US"/>
        </w:rPr>
        <w:t>доля льготников, не реализовавших право на меры социальной поддержки - для выявления и устранения причин, препятствующих его реализации.</w:t>
      </w:r>
    </w:p>
    <w:p w:rsidR="00B85B0A" w:rsidRPr="00F87486" w:rsidRDefault="00B85B0A" w:rsidP="00B85B0A">
      <w:pPr>
        <w:shd w:val="clear" w:color="auto" w:fill="FFFFFF"/>
        <w:ind w:firstLine="566"/>
        <w:jc w:val="center"/>
        <w:rPr>
          <w:rFonts w:eastAsia="Calibri"/>
          <w:lang w:eastAsia="en-US"/>
        </w:rPr>
      </w:pPr>
    </w:p>
    <w:p w:rsidR="00B85B0A" w:rsidRPr="00F87486" w:rsidRDefault="00B85B0A" w:rsidP="00B85B0A">
      <w:pPr>
        <w:ind w:firstLine="540"/>
        <w:jc w:val="center"/>
        <w:rPr>
          <w:rFonts w:eastAsia="Calibri"/>
          <w:lang w:eastAsia="en-US"/>
        </w:rPr>
      </w:pPr>
      <w:r w:rsidRPr="00F87486">
        <w:rPr>
          <w:rFonts w:eastAsia="Calibri"/>
          <w:lang w:eastAsia="en-US"/>
        </w:rPr>
        <w:t>3. Механизм реализации подпрограммы</w:t>
      </w:r>
    </w:p>
    <w:p w:rsidR="00B85B0A" w:rsidRPr="00F87486" w:rsidRDefault="00B85B0A" w:rsidP="00B85B0A">
      <w:pPr>
        <w:ind w:firstLine="540"/>
        <w:jc w:val="center"/>
        <w:rPr>
          <w:rFonts w:eastAsia="Calibri"/>
          <w:lang w:eastAsia="en-US"/>
        </w:rPr>
      </w:pPr>
    </w:p>
    <w:p w:rsidR="00B85B0A" w:rsidRPr="00F87486" w:rsidRDefault="00B85B0A" w:rsidP="00B85B0A">
      <w:pPr>
        <w:ind w:firstLine="708"/>
        <w:jc w:val="both"/>
        <w:rPr>
          <w:rFonts w:eastAsia="Calibri"/>
          <w:lang w:eastAsia="en-US"/>
        </w:rPr>
      </w:pPr>
      <w:r w:rsidRPr="00F87486">
        <w:rPr>
          <w:rFonts w:eastAsia="Calibri"/>
          <w:lang w:eastAsia="en-US"/>
        </w:rPr>
        <w:t>Финансирование подпрограммы осуществляется за счет средств федерального и краевого бюджетов в соответствии со сводной бюджетной росписью.</w:t>
      </w:r>
    </w:p>
    <w:p w:rsidR="00B85B0A" w:rsidRPr="00F87486" w:rsidRDefault="00B85B0A" w:rsidP="00B85B0A">
      <w:pPr>
        <w:ind w:firstLine="708"/>
        <w:jc w:val="both"/>
        <w:rPr>
          <w:rFonts w:eastAsia="Calibri"/>
          <w:lang w:eastAsia="en-US"/>
        </w:rPr>
      </w:pPr>
      <w:r w:rsidRPr="00F87486">
        <w:rPr>
          <w:rFonts w:eastAsia="Calibri"/>
          <w:lang w:eastAsia="en-US"/>
        </w:rPr>
        <w:t>Управление социальной защиты населения администрации Дзержинского района осуществляет предоставление социальных гарантий гражданам и мер социальной поддержки отдельным категориям граждан, адресной материальной помощи нуждающимся гражданам в соответствии с настоящей подпрограммой в объемах, установленных федеральным и краевым законодательством.</w:t>
      </w:r>
    </w:p>
    <w:p w:rsidR="00B85B0A" w:rsidRPr="00F87486" w:rsidRDefault="00B85B0A" w:rsidP="00B85B0A">
      <w:pPr>
        <w:ind w:firstLine="708"/>
        <w:jc w:val="both"/>
        <w:rPr>
          <w:rFonts w:eastAsia="Calibri"/>
          <w:lang w:eastAsia="en-US"/>
        </w:rPr>
      </w:pPr>
      <w:r w:rsidRPr="00F87486">
        <w:rPr>
          <w:rFonts w:eastAsia="Calibri"/>
          <w:lang w:eastAsia="en-US"/>
        </w:rPr>
        <w:t>Решение задачи «Своевременное и адресное предоставление мер социальной поддержки отдельных категорий граждан» настоящей подпрограммы осуществляется в денежной или натуральной формах.</w:t>
      </w:r>
    </w:p>
    <w:p w:rsidR="00B85B0A" w:rsidRPr="00F87486" w:rsidRDefault="00B85B0A" w:rsidP="00B85B0A">
      <w:pPr>
        <w:ind w:firstLine="708"/>
        <w:jc w:val="both"/>
        <w:rPr>
          <w:rFonts w:ascii="Calibri" w:eastAsia="Calibri" w:hAnsi="Calibri"/>
          <w:lang w:eastAsia="en-US"/>
        </w:rPr>
      </w:pPr>
      <w:r w:rsidRPr="00F87486">
        <w:rPr>
          <w:rFonts w:eastAsia="Calibri"/>
          <w:lang w:eastAsia="en-US"/>
        </w:rPr>
        <w:t>Меры социальной поддержки ветеранам труда, труженикам тыла, реабилитированным лицам и лицам, признанным пострадавшими от политических репрессий, пенсионерам, другим категориям лиц старшего поколения и отдельным категориям граждан в денежной форме (мероприятия 1.1. – 1.19.) осуществляются в порядках, определяемых</w:t>
      </w:r>
      <w:r w:rsidRPr="00F87486">
        <w:rPr>
          <w:rFonts w:ascii="Calibri" w:eastAsia="Calibri" w:hAnsi="Calibri"/>
          <w:lang w:eastAsia="en-US"/>
        </w:rPr>
        <w:t>:</w:t>
      </w:r>
    </w:p>
    <w:p w:rsidR="00B85B0A" w:rsidRPr="00F87486" w:rsidRDefault="00B85B0A" w:rsidP="00B85B0A">
      <w:pPr>
        <w:ind w:firstLine="708"/>
        <w:jc w:val="both"/>
        <w:rPr>
          <w:rFonts w:eastAsia="Calibri"/>
          <w:lang w:eastAsia="en-US"/>
        </w:rPr>
      </w:pPr>
      <w:r w:rsidRPr="00F87486">
        <w:rPr>
          <w:rFonts w:eastAsia="Calibri"/>
          <w:lang w:eastAsia="en-US"/>
        </w:rPr>
        <w:t xml:space="preserve">Законом Красноярского края от 10.12.2004 №12-2703 «О мерах социальной поддержки ветеранов», Законом Красноярского края от 10.12.2004 № 12-2711 «О мерах социальной поддержки реабилитированных лиц и лиц, признанных пострадавшими от политических репрессий»,  Законом Красноярского края от 20.12.2007 № 4-1068 «О дополнительных мерах социальной поддержки членов семей военнослужащих, лиц рядового состава органов внутренних дел,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других федеральных органов исполнительной власти, в которых законом предусмотрена военная служба, погибших (умерших) при исполнении обязанностей военной службы (служебных обязанностей)», Законом Красноярского края от 09.12.2010 N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Постановлением Правительства Красноярского края от 19.01.2010 N 12-п "О Порядке предоставления ежемесячных денежных выплат отдельным категориям граждан" с учетом требований, регулируемых: Федеральным законом от 27.07.2006 N 152-ФЗ "О персональных данных"; Федеральным законом от 27.07.2010 N 210-ФЗ "Об организации предоставления государственных и муниципальных услуг"; Постановлением Правительства Красноярского края от 07.08.2008 N 30-п "Об утверждении Положения о министерстве социальной политики Красноярского края и установлении предельной численности государственных гражданских служащих и иных работников министерства социальной политики Красноярского края"; Постановлением Правительства Красноярского края от 14.03.2012 N 93-п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 Законом Красноярского края от 26.11.2004 № 12-2596 «О поддержке донорства крови и ее компонентов в Красноярском крае», Законом Красноярского края от 07.02.2008  № 4-1275 «О выплате социального пособия на погребение и возмещении </w:t>
      </w:r>
      <w:r w:rsidRPr="00F87486">
        <w:rPr>
          <w:rFonts w:eastAsia="Calibri"/>
          <w:lang w:eastAsia="en-US"/>
        </w:rPr>
        <w:lastRenderedPageBreak/>
        <w:t xml:space="preserve">стоимости услуг по погребению», Законом Красноярского края от 06.03.2008 № 4-1381 «О наделении органов местного самоуправления муниципальных районов и городских округов края отдельными государственными полномочиями по обеспечению социальным пособием на погребение и возмещению стоимости услуг по погребению»,  Законом Красноярского края от 09.12.2010 №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Законом Красноярского края от 10.11.2011 № 13-6418 «О дополнительных мерах социальной поддержки отдельных категорий граждан, подвергшихся радиационному воздействию, и членов их семей», Указом Губернатора Красноярского края </w:t>
      </w:r>
      <w:r w:rsidRPr="00F87486">
        <w:rPr>
          <w:rFonts w:eastAsia="Calibri"/>
          <w:lang w:eastAsia="en-US"/>
        </w:rPr>
        <w:br/>
        <w:t>от 31.12.2004 № 113-уг «Об утверждении порядка выдачи удостоверения ветерана труда и удостоверения о праве на меры социальной поддержки  и его образца», п</w:t>
      </w:r>
      <w:r w:rsidRPr="00F87486">
        <w:rPr>
          <w:rFonts w:eastAsia="Calibri"/>
        </w:rPr>
        <w:t xml:space="preserve">остановлением Совета администрации Красноярского края от 29.12.2005 № 346-п «О предоставлении гражданам, награжденным нагрудным знаком «Почетный донор России», ежегодной денежной выплаты», </w:t>
      </w:r>
      <w:r w:rsidRPr="00F87486">
        <w:rPr>
          <w:rFonts w:eastAsia="Calibri"/>
          <w:lang w:eastAsia="en-US"/>
        </w:rPr>
        <w:t xml:space="preserve">постановлением Совета администрации Красноярского края от 31.03.2008  № 141-п «Об утверждении Порядка выплаты социального пособия на погребение умерших граждан, не подлежавших обязательному социальному страхованию на случай временной нетрудоспособности и в связи с материнством на день смерти и не являвшихся пенсионерами, а также в случае рождения мертвого ребенка по истечении 154 дней беременности и Порядка возмещения специализированным службам по вопросам похоронного дела стоимости услуг по погребению умерших граждан, не подлежавших обязательному социальному страхованию на случай временной нетрудоспособности и в связи с материнством на день смерти и не являвшихся пенсионерами, а также в случае рождения мертвого ребенка по истечении 154 дней беременности»),   </w:t>
      </w:r>
      <w:r w:rsidRPr="00F87486">
        <w:rPr>
          <w:rFonts w:eastAsia="Calibri"/>
        </w:rPr>
        <w:t>постановлением Правительства Красноярского края от 26.02.2013 № 50-п «О Порядке, размерах и условиях оказания адресной социальной помощи отдельным категориям граждан».</w:t>
      </w:r>
    </w:p>
    <w:p w:rsidR="00B85B0A" w:rsidRPr="00F87486" w:rsidRDefault="00B85B0A" w:rsidP="00B85B0A">
      <w:pPr>
        <w:ind w:firstLine="708"/>
        <w:jc w:val="both"/>
        <w:rPr>
          <w:rFonts w:eastAsia="Calibri"/>
        </w:rPr>
      </w:pPr>
      <w:r w:rsidRPr="00F87486">
        <w:rPr>
          <w:rFonts w:eastAsia="Calibri"/>
          <w:lang w:eastAsia="en-US"/>
        </w:rPr>
        <w:t>Решение задачи «</w:t>
      </w:r>
      <w:r w:rsidRPr="00F87486">
        <w:rPr>
          <w:rFonts w:eastAsia="Calibri"/>
        </w:rPr>
        <w:t xml:space="preserve">Улучшение социально-экономических условий жизни ветеранов Великой Отечественной войны, пожилых граждан» настоящей подпрограммы осуществляется путем оказания адресной социальной поддержки в форме единовременных социальных выплат, предоставления адресной материальной помощи и различных видов компенсаций. </w:t>
      </w:r>
    </w:p>
    <w:p w:rsidR="00B85B0A" w:rsidRPr="00F87486" w:rsidRDefault="00B85B0A" w:rsidP="00B85B0A">
      <w:pPr>
        <w:ind w:firstLine="708"/>
        <w:jc w:val="both"/>
        <w:outlineLvl w:val="2"/>
        <w:rPr>
          <w:rFonts w:eastAsia="Calibri"/>
        </w:rPr>
      </w:pPr>
      <w:r w:rsidRPr="00F87486">
        <w:rPr>
          <w:rFonts w:eastAsia="Calibri"/>
          <w:lang w:eastAsia="en-US"/>
        </w:rPr>
        <w:t>Мероприятие 1.15. «</w:t>
      </w:r>
      <w:r w:rsidRPr="00F87486">
        <w:rPr>
          <w:rFonts w:eastAsia="Calibri"/>
        </w:rPr>
        <w:t>Предоставление единовременной адресной материальной помощи обратившимся гражданам, находящимся в трудной жизненной ситуации»</w:t>
      </w:r>
      <w:r w:rsidRPr="00F87486">
        <w:rPr>
          <w:rFonts w:ascii="Calibri" w:eastAsia="Calibri" w:hAnsi="Calibri"/>
          <w:lang w:eastAsia="en-US"/>
        </w:rPr>
        <w:t xml:space="preserve"> </w:t>
      </w:r>
      <w:r w:rsidRPr="00F87486">
        <w:rPr>
          <w:rFonts w:eastAsia="Calibri"/>
        </w:rPr>
        <w:t>осуществляется управлением социальной защиты администрации Дзержинского района в соответствии с механизмом, установленным Государственной программой Красноярского края «Развитие системы социальной поддержки населения Красноярского края.</w:t>
      </w:r>
    </w:p>
    <w:p w:rsidR="00B85B0A" w:rsidRPr="00F87486" w:rsidRDefault="00B85B0A" w:rsidP="00B85B0A">
      <w:pPr>
        <w:tabs>
          <w:tab w:val="left" w:pos="993"/>
        </w:tabs>
        <w:ind w:firstLine="709"/>
        <w:jc w:val="both"/>
        <w:rPr>
          <w:rFonts w:eastAsia="Calibri"/>
        </w:rPr>
      </w:pPr>
      <w:r w:rsidRPr="00F87486">
        <w:rPr>
          <w:rFonts w:eastAsia="Calibri"/>
        </w:rPr>
        <w:t xml:space="preserve">Получателями адресной материальной помощи </w:t>
      </w:r>
      <w:r w:rsidRPr="00F87486">
        <w:rPr>
          <w:rFonts w:eastAsia="Calibri"/>
          <w:lang w:eastAsia="en-US"/>
        </w:rPr>
        <w:t>в связи с трудной жизненной ситуацией</w:t>
      </w:r>
      <w:r w:rsidRPr="00F87486">
        <w:rPr>
          <w:rFonts w:eastAsia="Calibri"/>
        </w:rPr>
        <w:t xml:space="preserve"> являются граждане, находящиеся в трудной жизненной ситуации, проживающие на территории Дзержинского района.</w:t>
      </w:r>
    </w:p>
    <w:p w:rsidR="00B85B0A" w:rsidRPr="00F87486" w:rsidRDefault="00B85B0A" w:rsidP="00B85B0A">
      <w:pPr>
        <w:tabs>
          <w:tab w:val="left" w:pos="709"/>
        </w:tabs>
        <w:jc w:val="both"/>
      </w:pPr>
      <w:r w:rsidRPr="00F87486">
        <w:rPr>
          <w:rFonts w:eastAsia="Calibri"/>
        </w:rPr>
        <w:tab/>
      </w:r>
      <w:r w:rsidRPr="00F87486">
        <w:rPr>
          <w:rFonts w:eastAsia="Calibri"/>
          <w:lang w:eastAsia="en-US"/>
        </w:rPr>
        <w:t xml:space="preserve">Принципом и критерием отбора территорий для реализации подпрограммных мероприятий в части </w:t>
      </w:r>
      <w:r w:rsidRPr="00F87486">
        <w:rPr>
          <w:rFonts w:eastAsia="Calibri"/>
        </w:rPr>
        <w:t>предоставления адресной материальной помощи в связи с трудной жизненной ситуацией,</w:t>
      </w:r>
      <w:r w:rsidRPr="00F87486">
        <w:rPr>
          <w:rFonts w:eastAsia="Calibri"/>
          <w:lang w:eastAsia="en-US"/>
        </w:rPr>
        <w:t xml:space="preserve"> является наличие в территориях Красноярского края </w:t>
      </w:r>
      <w:r w:rsidRPr="00F87486">
        <w:rPr>
          <w:rFonts w:eastAsia="Calibri"/>
        </w:rPr>
        <w:t>граждан, относящихся к данной категории.</w:t>
      </w:r>
    </w:p>
    <w:p w:rsidR="00B85B0A" w:rsidRPr="00F87486" w:rsidRDefault="00B85B0A" w:rsidP="00B85B0A">
      <w:pPr>
        <w:tabs>
          <w:tab w:val="left" w:pos="993"/>
        </w:tabs>
        <w:ind w:firstLine="709"/>
        <w:jc w:val="both"/>
        <w:rPr>
          <w:rFonts w:eastAsia="Calibri"/>
        </w:rPr>
      </w:pPr>
      <w:r w:rsidRPr="00F87486">
        <w:rPr>
          <w:rFonts w:eastAsia="Calibri"/>
          <w:lang w:eastAsia="en-US"/>
        </w:rPr>
        <w:t xml:space="preserve">Принципом и критерием выбора получателей адресной </w:t>
      </w:r>
      <w:r w:rsidRPr="00F87486">
        <w:rPr>
          <w:rFonts w:eastAsia="Calibri"/>
        </w:rPr>
        <w:t>материальной помощи в связи с трудной жизненной ситуацией является нуждаемость в социальной поддержке, наличие ситуации, при которой граждане не могут собственными силами обеспечить устранение обстоятельств, объективно нарушающих их жизнедеятельность. Каждая ситуация рассматривается индивидуально.</w:t>
      </w:r>
    </w:p>
    <w:p w:rsidR="00B85B0A" w:rsidRPr="00F87486" w:rsidRDefault="00B85B0A" w:rsidP="00B85B0A">
      <w:pPr>
        <w:tabs>
          <w:tab w:val="left" w:pos="993"/>
        </w:tabs>
        <w:ind w:firstLine="709"/>
        <w:jc w:val="both"/>
        <w:rPr>
          <w:rFonts w:eastAsia="Calibri"/>
        </w:rPr>
      </w:pPr>
      <w:r w:rsidRPr="00F87486">
        <w:rPr>
          <w:rFonts w:eastAsia="Calibri"/>
        </w:rPr>
        <w:t xml:space="preserve">Адресная материальная помощь </w:t>
      </w:r>
      <w:r w:rsidRPr="00F87486">
        <w:rPr>
          <w:rFonts w:eastAsia="Calibri"/>
          <w:lang w:eastAsia="en-US"/>
        </w:rPr>
        <w:t>в связи с трудной жизненной ситуацией</w:t>
      </w:r>
      <w:r w:rsidRPr="00F87486">
        <w:rPr>
          <w:rFonts w:eastAsia="Calibri"/>
        </w:rPr>
        <w:t xml:space="preserve"> предоставляется по месту обращения граждан уполномоченным органом местного самоуправления или министерством.</w:t>
      </w:r>
    </w:p>
    <w:p w:rsidR="00B85B0A" w:rsidRPr="00F87486" w:rsidRDefault="00B85B0A" w:rsidP="00B85B0A">
      <w:pPr>
        <w:tabs>
          <w:tab w:val="left" w:pos="993"/>
        </w:tabs>
        <w:ind w:firstLine="709"/>
        <w:jc w:val="both"/>
        <w:rPr>
          <w:rFonts w:eastAsia="Calibri"/>
          <w:lang w:eastAsia="en-US"/>
        </w:rPr>
      </w:pPr>
      <w:r w:rsidRPr="00F87486">
        <w:rPr>
          <w:rFonts w:eastAsia="Calibri"/>
          <w:lang w:eastAsia="en-US"/>
        </w:rPr>
        <w:t xml:space="preserve">Для получения адресной материальной помощи в связи с трудной жизненной ситуацией гражданин или его законный представитель (далее – заявители) вправе по своему выбору обратиться в уполномоченный орган местного самоуправления по месту жительства </w:t>
      </w:r>
      <w:r w:rsidRPr="00F87486">
        <w:rPr>
          <w:rFonts w:eastAsia="Calibri"/>
          <w:lang w:eastAsia="en-US"/>
        </w:rPr>
        <w:lastRenderedPageBreak/>
        <w:t xml:space="preserve">или в министерство с письменным заявлением с указанием номера счета, открытого в российской кредитной организации, или номера почтового отделения. </w:t>
      </w:r>
    </w:p>
    <w:p w:rsidR="00B85B0A" w:rsidRPr="00F87486" w:rsidRDefault="00B85B0A" w:rsidP="00B85B0A">
      <w:pPr>
        <w:tabs>
          <w:tab w:val="left" w:pos="993"/>
        </w:tabs>
        <w:ind w:firstLine="709"/>
        <w:jc w:val="both"/>
        <w:rPr>
          <w:rFonts w:eastAsia="Calibri"/>
        </w:rPr>
      </w:pPr>
      <w:r w:rsidRPr="00F87486">
        <w:rPr>
          <w:rFonts w:eastAsia="Calibri"/>
          <w:lang w:eastAsia="en-US"/>
        </w:rPr>
        <w:t>Предоставление адресной материальной помощи в связи с трудной жизненной ситуацией производится на основании следующих документов:</w:t>
      </w:r>
    </w:p>
    <w:p w:rsidR="00B85B0A" w:rsidRPr="00F87486" w:rsidRDefault="00B85B0A" w:rsidP="00B85B0A">
      <w:pPr>
        <w:ind w:firstLine="709"/>
        <w:jc w:val="both"/>
        <w:rPr>
          <w:rFonts w:eastAsia="Calibri"/>
        </w:rPr>
      </w:pPr>
      <w:r w:rsidRPr="00F87486">
        <w:rPr>
          <w:rFonts w:eastAsia="Calibri"/>
        </w:rPr>
        <w:t>а) копии паспорта или иного документа, удостоверяющего личность гражданина;</w:t>
      </w:r>
    </w:p>
    <w:p w:rsidR="00B85B0A" w:rsidRPr="00F87486" w:rsidRDefault="00B85B0A" w:rsidP="00B85B0A">
      <w:pPr>
        <w:ind w:firstLine="709"/>
        <w:jc w:val="both"/>
        <w:rPr>
          <w:rFonts w:eastAsia="Calibri"/>
        </w:rPr>
      </w:pPr>
      <w:r w:rsidRPr="00F87486">
        <w:rPr>
          <w:rFonts w:eastAsia="Calibri"/>
        </w:rPr>
        <w:t xml:space="preserve">б) документа, подтверждающего состав семьи гражданина </w:t>
      </w:r>
      <w:r w:rsidRPr="00F87486">
        <w:rPr>
          <w:rFonts w:eastAsia="Calibri"/>
          <w:lang w:eastAsia="en-US"/>
        </w:rPr>
        <w:t xml:space="preserve">(справка </w:t>
      </w:r>
      <w:r w:rsidRPr="00F87486">
        <w:rPr>
          <w:rFonts w:eastAsia="Calibri"/>
          <w:lang w:eastAsia="en-US"/>
        </w:rPr>
        <w:br/>
        <w:t>о составе семьи, выписка из домовой книги, выписка из финансово-лицевого счета и пр.)</w:t>
      </w:r>
      <w:r w:rsidRPr="00F87486">
        <w:rPr>
          <w:rFonts w:eastAsia="Calibri"/>
        </w:rPr>
        <w:t>;</w:t>
      </w:r>
    </w:p>
    <w:p w:rsidR="00B85B0A" w:rsidRPr="00F87486" w:rsidRDefault="00B85B0A" w:rsidP="00B85B0A">
      <w:pPr>
        <w:ind w:firstLine="709"/>
        <w:jc w:val="both"/>
        <w:rPr>
          <w:rFonts w:eastAsia="Calibri"/>
        </w:rPr>
      </w:pPr>
      <w:r w:rsidRPr="00F87486">
        <w:rPr>
          <w:rFonts w:eastAsia="Calibri"/>
        </w:rPr>
        <w:t>в) копии документа, удостоверяющего личность законного представителя, и копии документа, подтверждающего полномочия законного представителя по представлению интересов гражданина (в случае предоставления единовременной адресной материальной помощи несовершеннолетнему, недееспособному или ограниченно дееспособному гражданину);</w:t>
      </w:r>
    </w:p>
    <w:p w:rsidR="00B85B0A" w:rsidRPr="00F87486" w:rsidRDefault="00B85B0A" w:rsidP="00B85B0A">
      <w:pPr>
        <w:ind w:firstLine="709"/>
        <w:jc w:val="both"/>
        <w:rPr>
          <w:rFonts w:eastAsia="Calibri"/>
        </w:rPr>
      </w:pPr>
      <w:r w:rsidRPr="00F87486">
        <w:rPr>
          <w:rFonts w:eastAsia="Calibri"/>
        </w:rPr>
        <w:t>г) документа, подтверждающего наличие у гражданина трудной жизненной ситуации. Документами, подтверждающими трудную жизненную ситуацию, являются:</w:t>
      </w:r>
    </w:p>
    <w:p w:rsidR="00B85B0A" w:rsidRPr="00F87486" w:rsidRDefault="00B85B0A" w:rsidP="00B85B0A">
      <w:pPr>
        <w:ind w:firstLine="709"/>
        <w:jc w:val="both"/>
        <w:rPr>
          <w:rFonts w:eastAsia="Calibri"/>
        </w:rPr>
      </w:pPr>
      <w:r w:rsidRPr="00F87486">
        <w:rPr>
          <w:rFonts w:eastAsia="Calibri"/>
        </w:rPr>
        <w:t>справка об инвалидности;</w:t>
      </w:r>
    </w:p>
    <w:p w:rsidR="00B85B0A" w:rsidRPr="00F87486" w:rsidRDefault="00B85B0A" w:rsidP="00B85B0A">
      <w:pPr>
        <w:ind w:firstLine="709"/>
        <w:jc w:val="both"/>
        <w:rPr>
          <w:rFonts w:eastAsia="Calibri"/>
        </w:rPr>
      </w:pPr>
      <w:r w:rsidRPr="00F87486">
        <w:rPr>
          <w:rFonts w:eastAsia="Calibri"/>
        </w:rPr>
        <w:t>документы, справки, сведения, подтверждающие низкий уровень доходов с учётом состава семьи;</w:t>
      </w:r>
    </w:p>
    <w:p w:rsidR="00B85B0A" w:rsidRPr="00F87486" w:rsidRDefault="00B85B0A" w:rsidP="00B85B0A">
      <w:pPr>
        <w:ind w:firstLine="709"/>
        <w:jc w:val="both"/>
        <w:rPr>
          <w:rFonts w:eastAsia="Calibri"/>
          <w:lang w:eastAsia="en-US"/>
        </w:rPr>
      </w:pPr>
      <w:r w:rsidRPr="00F87486">
        <w:rPr>
          <w:rFonts w:eastAsia="Calibri"/>
        </w:rPr>
        <w:t>документы,</w:t>
      </w:r>
      <w:r w:rsidRPr="00F87486">
        <w:rPr>
          <w:rFonts w:eastAsia="Calibri"/>
          <w:lang w:eastAsia="en-US"/>
        </w:rPr>
        <w:t xml:space="preserve"> </w:t>
      </w:r>
      <w:r w:rsidRPr="00F87486">
        <w:rPr>
          <w:rFonts w:eastAsia="Calibri"/>
        </w:rPr>
        <w:t xml:space="preserve">подтверждающие </w:t>
      </w:r>
      <w:r w:rsidRPr="00F87486">
        <w:rPr>
          <w:rFonts w:eastAsia="Calibri"/>
          <w:lang w:eastAsia="en-US"/>
        </w:rPr>
        <w:t>отсутствие определённого места жительства;</w:t>
      </w:r>
    </w:p>
    <w:p w:rsidR="00B85B0A" w:rsidRPr="00F87486" w:rsidRDefault="00B85B0A" w:rsidP="00B85B0A">
      <w:pPr>
        <w:ind w:firstLine="709"/>
        <w:jc w:val="both"/>
        <w:rPr>
          <w:rFonts w:eastAsia="Calibri"/>
        </w:rPr>
      </w:pPr>
      <w:r w:rsidRPr="00F87486">
        <w:rPr>
          <w:rFonts w:eastAsia="Calibri"/>
          <w:lang w:eastAsia="en-US"/>
        </w:rPr>
        <w:t xml:space="preserve">справки, </w:t>
      </w:r>
      <w:r w:rsidRPr="00F87486">
        <w:rPr>
          <w:rFonts w:eastAsia="Calibri"/>
        </w:rPr>
        <w:t>подтверждающие</w:t>
      </w:r>
      <w:r w:rsidRPr="00F87486">
        <w:rPr>
          <w:rFonts w:eastAsia="Calibri"/>
          <w:lang w:eastAsia="en-US"/>
        </w:rPr>
        <w:t xml:space="preserve"> </w:t>
      </w:r>
      <w:r w:rsidRPr="00F87486">
        <w:rPr>
          <w:rFonts w:eastAsia="Calibri"/>
        </w:rPr>
        <w:t>необходимость предоставления медицинской помощи, лекарственного обеспечения, которые невозможно осуществить в рамках государственных гарантий оказания бесплатной медицинской помощи;</w:t>
      </w:r>
    </w:p>
    <w:p w:rsidR="00B85B0A" w:rsidRPr="00F87486" w:rsidRDefault="00B85B0A" w:rsidP="00B85B0A">
      <w:pPr>
        <w:ind w:firstLine="709"/>
        <w:jc w:val="both"/>
        <w:rPr>
          <w:rFonts w:eastAsia="Calibri"/>
        </w:rPr>
      </w:pPr>
      <w:r w:rsidRPr="00F87486">
        <w:rPr>
          <w:rFonts w:eastAsia="Calibri"/>
        </w:rPr>
        <w:t>документы (акты),</w:t>
      </w:r>
      <w:r w:rsidRPr="00F87486">
        <w:rPr>
          <w:rFonts w:eastAsia="Calibri"/>
          <w:lang w:eastAsia="en-US"/>
        </w:rPr>
        <w:t xml:space="preserve"> </w:t>
      </w:r>
      <w:r w:rsidRPr="00F87486">
        <w:rPr>
          <w:rFonts w:eastAsia="Calibri"/>
        </w:rPr>
        <w:t>подтверждающие факт стихийного бедствия, чрезвычайного происшествия;</w:t>
      </w:r>
    </w:p>
    <w:p w:rsidR="00B85B0A" w:rsidRPr="00F87486" w:rsidRDefault="00B85B0A" w:rsidP="00B85B0A">
      <w:pPr>
        <w:ind w:firstLine="709"/>
        <w:jc w:val="both"/>
        <w:rPr>
          <w:rFonts w:eastAsia="Calibri"/>
          <w:lang w:eastAsia="en-US"/>
        </w:rPr>
      </w:pPr>
      <w:r w:rsidRPr="00F87486">
        <w:rPr>
          <w:rFonts w:eastAsia="Calibri"/>
        </w:rPr>
        <w:t>документы,</w:t>
      </w:r>
      <w:r w:rsidRPr="00F87486">
        <w:rPr>
          <w:rFonts w:eastAsia="Calibri"/>
          <w:lang w:eastAsia="en-US"/>
        </w:rPr>
        <w:t xml:space="preserve"> </w:t>
      </w:r>
      <w:r w:rsidRPr="00F87486">
        <w:rPr>
          <w:rFonts w:eastAsia="Calibri"/>
        </w:rPr>
        <w:t xml:space="preserve">подтверждающие </w:t>
      </w:r>
      <w:r w:rsidRPr="00F87486">
        <w:rPr>
          <w:rFonts w:eastAsia="Calibri"/>
          <w:lang w:eastAsia="en-US"/>
        </w:rPr>
        <w:t>отсутствие работы;</w:t>
      </w:r>
    </w:p>
    <w:p w:rsidR="00B85B0A" w:rsidRPr="00F87486" w:rsidRDefault="00B85B0A" w:rsidP="00B85B0A">
      <w:pPr>
        <w:ind w:firstLine="709"/>
        <w:jc w:val="both"/>
        <w:rPr>
          <w:rFonts w:eastAsia="Calibri"/>
        </w:rPr>
      </w:pPr>
      <w:r w:rsidRPr="00F87486">
        <w:rPr>
          <w:rFonts w:eastAsia="Calibri"/>
          <w:lang w:eastAsia="en-US"/>
        </w:rPr>
        <w:t>справка об освобождении из мест лишения свободы.</w:t>
      </w:r>
    </w:p>
    <w:p w:rsidR="00B85B0A" w:rsidRPr="00F87486" w:rsidRDefault="00B85B0A" w:rsidP="00B85B0A">
      <w:pPr>
        <w:tabs>
          <w:tab w:val="left" w:pos="993"/>
        </w:tabs>
        <w:ind w:firstLine="709"/>
        <w:jc w:val="both"/>
        <w:rPr>
          <w:rFonts w:eastAsia="Calibri"/>
        </w:rPr>
      </w:pPr>
      <w:r w:rsidRPr="00F87486">
        <w:rPr>
          <w:rFonts w:eastAsia="Calibri"/>
        </w:rPr>
        <w:t xml:space="preserve">Решение о предоставлении адресной материальной помощи </w:t>
      </w:r>
      <w:r w:rsidRPr="00F87486">
        <w:rPr>
          <w:rFonts w:eastAsia="Calibri"/>
          <w:lang w:eastAsia="en-US"/>
        </w:rPr>
        <w:t xml:space="preserve">в связи </w:t>
      </w:r>
      <w:r w:rsidRPr="00F87486">
        <w:rPr>
          <w:rFonts w:eastAsia="Calibri"/>
          <w:lang w:eastAsia="en-US"/>
        </w:rPr>
        <w:br/>
        <w:t>с трудной жизненной ситуацией</w:t>
      </w:r>
      <w:r w:rsidRPr="00F87486">
        <w:rPr>
          <w:rFonts w:eastAsia="Calibri"/>
        </w:rPr>
        <w:t xml:space="preserve"> и её размере принимается уполномоченным органом местного самоуправления по месту жительства обратившегося гражданина или министерством с учётом нуждаемости граждан на основании предложений комиссий по предоставлению материальной помощи гражданам, созданных соответственно исполнительно-распорядительными органами местного самоуправления муниципальных районов и городских округов Красноярского края, министерством. При этом учитываются действия, которые заявитель предпринимал самостоятельно по преодолению трудной жизненной ситуации.</w:t>
      </w:r>
    </w:p>
    <w:p w:rsidR="00B85B0A" w:rsidRPr="00F87486" w:rsidRDefault="00B85B0A" w:rsidP="00B85B0A">
      <w:pPr>
        <w:tabs>
          <w:tab w:val="left" w:pos="993"/>
        </w:tabs>
        <w:ind w:firstLine="709"/>
        <w:jc w:val="both"/>
        <w:rPr>
          <w:rFonts w:eastAsia="Calibri"/>
        </w:rPr>
      </w:pPr>
      <w:r w:rsidRPr="00F87486">
        <w:rPr>
          <w:rFonts w:eastAsia="Calibri"/>
        </w:rPr>
        <w:t xml:space="preserve">При определении размера адресной материальной помощи </w:t>
      </w:r>
      <w:r w:rsidRPr="00F87486">
        <w:rPr>
          <w:rFonts w:eastAsia="Calibri"/>
          <w:lang w:eastAsia="en-US"/>
        </w:rPr>
        <w:t xml:space="preserve">в связи </w:t>
      </w:r>
      <w:r w:rsidRPr="00F87486">
        <w:rPr>
          <w:rFonts w:eastAsia="Calibri"/>
          <w:lang w:eastAsia="en-US"/>
        </w:rPr>
        <w:br/>
        <w:t>с трудной жизненной ситуацией</w:t>
      </w:r>
      <w:r w:rsidRPr="00F87486">
        <w:rPr>
          <w:rFonts w:eastAsia="Calibri"/>
        </w:rPr>
        <w:t xml:space="preserve"> </w:t>
      </w:r>
      <w:r w:rsidRPr="00F87486">
        <w:rPr>
          <w:rFonts w:eastAsia="Calibri"/>
          <w:lang w:eastAsia="en-US"/>
        </w:rPr>
        <w:t>и сроков её предоставления</w:t>
      </w:r>
      <w:r w:rsidRPr="00F87486">
        <w:rPr>
          <w:rFonts w:eastAsia="Calibri"/>
        </w:rPr>
        <w:t xml:space="preserve"> учитываются следующие критерии: размер адресной материальной помощи</w:t>
      </w:r>
      <w:r w:rsidRPr="00F87486">
        <w:rPr>
          <w:rFonts w:eastAsia="Calibri"/>
          <w:lang w:eastAsia="en-US"/>
        </w:rPr>
        <w:t xml:space="preserve"> </w:t>
      </w:r>
      <w:r w:rsidRPr="00F87486">
        <w:rPr>
          <w:rFonts w:eastAsia="Calibri"/>
        </w:rPr>
        <w:t>оказанной ранее</w:t>
      </w:r>
      <w:r w:rsidRPr="00F87486">
        <w:rPr>
          <w:rFonts w:eastAsia="Calibri"/>
          <w:lang w:eastAsia="en-US"/>
        </w:rPr>
        <w:t xml:space="preserve"> в связи с трудной жизненной ситуацией, </w:t>
      </w:r>
      <w:r w:rsidRPr="00F87486">
        <w:rPr>
          <w:rFonts w:eastAsia="Calibri"/>
        </w:rPr>
        <w:t>уровень доходов, условия проживания, имущественная обеспеченность, состав семьи, а также обстоятельства, объективно нарушающие жизнедеятельность гражданина, которые он не может преодолеть самостоятельно (инвалидность, неспособность к самообслуживанию в связи с преклонным возрастом, болезнью, сиротство, безнадзорность, малообеспеченность, безработица, отсутствие определённого места жительства, конфликты и жестокое обращение в семье, одиночество).</w:t>
      </w:r>
    </w:p>
    <w:p w:rsidR="00B85B0A" w:rsidRPr="00F87486" w:rsidRDefault="00B85B0A" w:rsidP="00B85B0A">
      <w:pPr>
        <w:tabs>
          <w:tab w:val="left" w:pos="993"/>
        </w:tabs>
        <w:ind w:firstLine="709"/>
        <w:jc w:val="both"/>
        <w:rPr>
          <w:rFonts w:eastAsia="Calibri"/>
        </w:rPr>
      </w:pPr>
      <w:r w:rsidRPr="00F87486">
        <w:rPr>
          <w:rFonts w:eastAsia="Calibri"/>
        </w:rPr>
        <w:t xml:space="preserve">Заявления и документы для оказания адресной материальной помощи </w:t>
      </w:r>
      <w:r w:rsidRPr="00F87486">
        <w:rPr>
          <w:rFonts w:eastAsia="Calibri"/>
        </w:rPr>
        <w:br/>
      </w:r>
      <w:r w:rsidRPr="00F87486">
        <w:rPr>
          <w:rFonts w:eastAsia="Calibri"/>
          <w:lang w:eastAsia="en-US"/>
        </w:rPr>
        <w:t>в связи с трудной жизненной ситуацией</w:t>
      </w:r>
      <w:r w:rsidRPr="00F87486">
        <w:rPr>
          <w:rFonts w:eastAsia="Calibri"/>
        </w:rPr>
        <w:t xml:space="preserve"> рассматриваются в порядке очерёдности их поступления в уполномоченный орган местного самоуправления, министерство, с учётом даты регистрации поступившего заявления и полного комплекта документов.</w:t>
      </w:r>
    </w:p>
    <w:p w:rsidR="00B85B0A" w:rsidRPr="00F87486" w:rsidRDefault="00B85B0A" w:rsidP="00B85B0A">
      <w:pPr>
        <w:tabs>
          <w:tab w:val="left" w:pos="993"/>
        </w:tabs>
        <w:ind w:firstLine="709"/>
        <w:jc w:val="both"/>
        <w:rPr>
          <w:rFonts w:eastAsia="Calibri"/>
        </w:rPr>
      </w:pPr>
      <w:r w:rsidRPr="00F87486">
        <w:rPr>
          <w:rFonts w:eastAsia="Calibri"/>
          <w:lang w:eastAsia="en-US"/>
        </w:rPr>
        <w:t xml:space="preserve">В случае </w:t>
      </w:r>
      <w:r w:rsidRPr="00F87486">
        <w:rPr>
          <w:rFonts w:eastAsia="Calibri"/>
        </w:rPr>
        <w:t xml:space="preserve">стихийного бедствия, чрезвычайного происшествия заявления и документы для оказания адресной материальной помощи </w:t>
      </w:r>
      <w:r w:rsidRPr="00F87486">
        <w:rPr>
          <w:rFonts w:eastAsia="Calibri"/>
          <w:lang w:eastAsia="en-US"/>
        </w:rPr>
        <w:t>в связи с трудной жизненной ситуацией</w:t>
      </w:r>
      <w:r w:rsidRPr="00F87486">
        <w:rPr>
          <w:rFonts w:eastAsia="Calibri"/>
        </w:rPr>
        <w:t xml:space="preserve"> рассматриваются в первоочередном порядке.</w:t>
      </w:r>
    </w:p>
    <w:p w:rsidR="00B85B0A" w:rsidRPr="00F87486" w:rsidRDefault="00B85B0A" w:rsidP="00B85B0A">
      <w:pPr>
        <w:ind w:firstLine="709"/>
        <w:jc w:val="both"/>
        <w:rPr>
          <w:rFonts w:eastAsia="Calibri"/>
        </w:rPr>
      </w:pPr>
      <w:r w:rsidRPr="00F87486">
        <w:rPr>
          <w:rFonts w:eastAsia="Calibri"/>
        </w:rPr>
        <w:t xml:space="preserve">Адресная материальная помощь </w:t>
      </w:r>
      <w:r w:rsidRPr="00F87486">
        <w:rPr>
          <w:rFonts w:eastAsia="Calibri"/>
          <w:lang w:eastAsia="en-US"/>
        </w:rPr>
        <w:t>в связи с трудной жизненной ситуацией</w:t>
      </w:r>
      <w:r w:rsidRPr="00F87486">
        <w:rPr>
          <w:rFonts w:eastAsia="Calibri"/>
        </w:rPr>
        <w:t xml:space="preserve"> предоставляется однократно в течение календарного года.</w:t>
      </w:r>
    </w:p>
    <w:p w:rsidR="00B85B0A" w:rsidRPr="00F87486" w:rsidRDefault="00B85B0A" w:rsidP="00B85B0A">
      <w:pPr>
        <w:tabs>
          <w:tab w:val="left" w:pos="993"/>
        </w:tabs>
        <w:ind w:firstLine="709"/>
        <w:jc w:val="both"/>
        <w:rPr>
          <w:rFonts w:eastAsia="Calibri"/>
        </w:rPr>
      </w:pPr>
      <w:r w:rsidRPr="00F87486">
        <w:rPr>
          <w:rFonts w:eastAsia="Calibri"/>
        </w:rPr>
        <w:t xml:space="preserve">Предельный размер адресной материальной помощи </w:t>
      </w:r>
      <w:r w:rsidRPr="00F87486">
        <w:rPr>
          <w:rFonts w:eastAsia="Calibri"/>
          <w:lang w:eastAsia="en-US"/>
        </w:rPr>
        <w:t>в связи с трудной жизненной ситуацией</w:t>
      </w:r>
      <w:r w:rsidRPr="00F87486">
        <w:rPr>
          <w:rFonts w:eastAsia="Calibri"/>
        </w:rPr>
        <w:t xml:space="preserve"> регламентируется пунктом 3 статьи 9 Закона края от 10.12.2004 № 12-2705 «О социальном обслуживании населения».</w:t>
      </w:r>
    </w:p>
    <w:p w:rsidR="00B85B0A" w:rsidRPr="00F87486" w:rsidRDefault="00B85B0A" w:rsidP="00B85B0A">
      <w:pPr>
        <w:tabs>
          <w:tab w:val="left" w:pos="993"/>
        </w:tabs>
        <w:ind w:firstLine="709"/>
        <w:jc w:val="both"/>
        <w:rPr>
          <w:rFonts w:eastAsia="Calibri"/>
        </w:rPr>
      </w:pPr>
      <w:r w:rsidRPr="00F87486">
        <w:rPr>
          <w:rFonts w:eastAsia="Calibri"/>
        </w:rPr>
        <w:lastRenderedPageBreak/>
        <w:t xml:space="preserve">В исключительных случаях (пожар, стихийное бедствие, чрезвычайное происшествие, необходимость предоставления медицинской помощи, которую невозможно осуществить в рамках государственных гарантий оказания бесплатной медицинской помощи) адресная материальная помощь </w:t>
      </w:r>
      <w:r w:rsidRPr="00F87486">
        <w:rPr>
          <w:rFonts w:eastAsia="Calibri"/>
          <w:lang w:eastAsia="en-US"/>
        </w:rPr>
        <w:t>в связи с трудной жизненной ситуацией</w:t>
      </w:r>
      <w:r w:rsidRPr="00F87486">
        <w:rPr>
          <w:rFonts w:eastAsia="Calibri"/>
        </w:rPr>
        <w:t xml:space="preserve"> предоставляется повторно.</w:t>
      </w:r>
    </w:p>
    <w:p w:rsidR="00B85B0A" w:rsidRPr="00F87486" w:rsidRDefault="00B85B0A" w:rsidP="00B85B0A">
      <w:pPr>
        <w:tabs>
          <w:tab w:val="left" w:pos="993"/>
        </w:tabs>
        <w:ind w:firstLine="709"/>
        <w:jc w:val="both"/>
        <w:rPr>
          <w:rFonts w:eastAsia="Calibri"/>
        </w:rPr>
      </w:pPr>
      <w:r w:rsidRPr="00F87486">
        <w:rPr>
          <w:rFonts w:eastAsia="Calibri"/>
        </w:rPr>
        <w:t xml:space="preserve">При повторном оказании адресной материальной помощи </w:t>
      </w:r>
      <w:r w:rsidRPr="00F87486">
        <w:rPr>
          <w:rFonts w:eastAsia="Calibri"/>
          <w:lang w:eastAsia="en-US"/>
        </w:rPr>
        <w:t>в связи с трудной жизненной ситуацией суммарный размер материальной помощи не может превышать установленного предельного размера</w:t>
      </w:r>
      <w:r w:rsidRPr="00F87486">
        <w:rPr>
          <w:rFonts w:eastAsia="Calibri"/>
        </w:rPr>
        <w:t>.</w:t>
      </w:r>
    </w:p>
    <w:p w:rsidR="00B85B0A" w:rsidRPr="00F87486" w:rsidRDefault="00B85B0A" w:rsidP="00B85B0A">
      <w:pPr>
        <w:tabs>
          <w:tab w:val="left" w:pos="1134"/>
        </w:tabs>
        <w:ind w:firstLine="709"/>
        <w:jc w:val="both"/>
        <w:rPr>
          <w:rFonts w:eastAsia="Calibri"/>
        </w:rPr>
      </w:pPr>
      <w:r w:rsidRPr="00F87486">
        <w:rPr>
          <w:rFonts w:eastAsia="Calibri"/>
        </w:rPr>
        <w:t xml:space="preserve">Решение о предоставлении адресной материальной помощи </w:t>
      </w:r>
      <w:r w:rsidRPr="00F87486">
        <w:rPr>
          <w:rFonts w:eastAsia="Calibri"/>
          <w:lang w:eastAsia="en-US"/>
        </w:rPr>
        <w:t xml:space="preserve">в связи </w:t>
      </w:r>
      <w:r w:rsidRPr="00F87486">
        <w:rPr>
          <w:rFonts w:eastAsia="Calibri"/>
          <w:lang w:eastAsia="en-US"/>
        </w:rPr>
        <w:br/>
        <w:t>с трудной жизненной ситуацией</w:t>
      </w:r>
      <w:r w:rsidRPr="00F87486">
        <w:rPr>
          <w:rFonts w:eastAsia="Calibri"/>
        </w:rPr>
        <w:t xml:space="preserve"> либо мотивированное решение об отказе в её предоставлении принимается в течение 30 календарных дней со дня получения заявления и документов для оказания адресной материальной помощи </w:t>
      </w:r>
      <w:r w:rsidRPr="00F87486">
        <w:rPr>
          <w:rFonts w:eastAsia="Calibri"/>
          <w:lang w:eastAsia="en-US"/>
        </w:rPr>
        <w:t>в связи с трудной жизненной ситуацией</w:t>
      </w:r>
      <w:r w:rsidRPr="00F87486">
        <w:rPr>
          <w:rFonts w:eastAsia="Calibri"/>
        </w:rPr>
        <w:t>.</w:t>
      </w:r>
    </w:p>
    <w:p w:rsidR="00B85B0A" w:rsidRPr="00F87486" w:rsidRDefault="00B85B0A" w:rsidP="00B85B0A">
      <w:pPr>
        <w:tabs>
          <w:tab w:val="left" w:pos="1134"/>
        </w:tabs>
        <w:ind w:firstLine="709"/>
        <w:jc w:val="both"/>
        <w:rPr>
          <w:rFonts w:eastAsia="Calibri"/>
        </w:rPr>
      </w:pPr>
      <w:r w:rsidRPr="00F87486">
        <w:rPr>
          <w:rFonts w:eastAsia="Calibri"/>
        </w:rPr>
        <w:t xml:space="preserve">Основаниями для принятия решения об отказе в оказании адресной материальной помощи </w:t>
      </w:r>
      <w:r w:rsidRPr="00F87486">
        <w:rPr>
          <w:rFonts w:eastAsia="Calibri"/>
          <w:lang w:eastAsia="en-US"/>
        </w:rPr>
        <w:t>в связи с трудной жизненной ситуацией</w:t>
      </w:r>
      <w:r w:rsidRPr="00F87486">
        <w:rPr>
          <w:rFonts w:eastAsia="Calibri"/>
        </w:rPr>
        <w:t xml:space="preserve"> являются:</w:t>
      </w:r>
    </w:p>
    <w:p w:rsidR="00B85B0A" w:rsidRPr="00F87486" w:rsidRDefault="00B85B0A" w:rsidP="00B85B0A">
      <w:pPr>
        <w:ind w:firstLine="709"/>
        <w:jc w:val="both"/>
        <w:rPr>
          <w:rFonts w:eastAsia="Calibri"/>
        </w:rPr>
      </w:pPr>
      <w:r w:rsidRPr="00F87486">
        <w:rPr>
          <w:rFonts w:eastAsia="Calibri"/>
        </w:rPr>
        <w:t xml:space="preserve">а) отсутствие права на получение адресной материальной помощи </w:t>
      </w:r>
      <w:r w:rsidRPr="00F87486">
        <w:rPr>
          <w:rFonts w:eastAsia="Calibri"/>
          <w:lang w:eastAsia="en-US"/>
        </w:rPr>
        <w:t xml:space="preserve">в связи </w:t>
      </w:r>
      <w:r w:rsidRPr="00F87486">
        <w:rPr>
          <w:rFonts w:eastAsia="Calibri"/>
          <w:lang w:eastAsia="en-US"/>
        </w:rPr>
        <w:br/>
        <w:t xml:space="preserve">с трудной жизненной ситуацией </w:t>
      </w:r>
      <w:r w:rsidRPr="00F87486">
        <w:rPr>
          <w:rFonts w:eastAsia="Calibri"/>
        </w:rPr>
        <w:t>на момент принятия решения;</w:t>
      </w:r>
    </w:p>
    <w:p w:rsidR="00B85B0A" w:rsidRPr="00F87486" w:rsidRDefault="00B85B0A" w:rsidP="00B85B0A">
      <w:pPr>
        <w:ind w:firstLine="709"/>
        <w:jc w:val="both"/>
        <w:rPr>
          <w:rFonts w:eastAsia="Calibri"/>
        </w:rPr>
      </w:pPr>
      <w:r w:rsidRPr="00F87486">
        <w:rPr>
          <w:rFonts w:eastAsia="Calibri"/>
        </w:rPr>
        <w:t>б) </w:t>
      </w:r>
      <w:r w:rsidRPr="00F87486">
        <w:rPr>
          <w:rFonts w:eastAsia="Calibri"/>
          <w:lang w:eastAsia="en-US"/>
        </w:rPr>
        <w:t>оказание в течение календарного года в соответствии с настоящим пунктом адресной материальной помощи в связи с трудной жизненной ситуацией в предельном размере</w:t>
      </w:r>
      <w:r w:rsidRPr="00F87486">
        <w:rPr>
          <w:rFonts w:eastAsia="Calibri"/>
        </w:rPr>
        <w:t>;</w:t>
      </w:r>
    </w:p>
    <w:p w:rsidR="00B85B0A" w:rsidRPr="00F87486" w:rsidRDefault="00B85B0A" w:rsidP="00B85B0A">
      <w:pPr>
        <w:ind w:firstLine="709"/>
        <w:jc w:val="both"/>
        <w:rPr>
          <w:rFonts w:eastAsia="Calibri"/>
        </w:rPr>
      </w:pPr>
      <w:r w:rsidRPr="00F87486">
        <w:rPr>
          <w:rFonts w:eastAsia="Calibri"/>
        </w:rPr>
        <w:t>в) представление заявителем документов, содержащих неполные и (или) недостоверные сведения;</w:t>
      </w:r>
    </w:p>
    <w:p w:rsidR="00B85B0A" w:rsidRPr="00F87486" w:rsidRDefault="00B85B0A" w:rsidP="00B85B0A">
      <w:pPr>
        <w:ind w:firstLine="709"/>
        <w:jc w:val="both"/>
        <w:rPr>
          <w:rFonts w:eastAsia="Calibri"/>
        </w:rPr>
      </w:pPr>
      <w:r w:rsidRPr="00F87486">
        <w:rPr>
          <w:rFonts w:eastAsia="Calibri"/>
          <w:lang w:eastAsia="en-US"/>
        </w:rPr>
        <w:t xml:space="preserve">г) отсутствие целевых средств краевого бюджета для предоставления адресной </w:t>
      </w:r>
      <w:r w:rsidRPr="00F87486">
        <w:rPr>
          <w:rFonts w:eastAsia="Calibri"/>
        </w:rPr>
        <w:t xml:space="preserve">материальной помощи </w:t>
      </w:r>
      <w:r w:rsidRPr="00F87486">
        <w:rPr>
          <w:rFonts w:eastAsia="Calibri"/>
          <w:lang w:eastAsia="en-US"/>
        </w:rPr>
        <w:t>в связи с трудной жизненной ситуацией в текущем году.</w:t>
      </w:r>
    </w:p>
    <w:p w:rsidR="00B85B0A" w:rsidRPr="00F87486" w:rsidRDefault="00B85B0A" w:rsidP="00B85B0A">
      <w:pPr>
        <w:tabs>
          <w:tab w:val="left" w:pos="993"/>
        </w:tabs>
        <w:ind w:firstLine="709"/>
        <w:jc w:val="both"/>
        <w:rPr>
          <w:rFonts w:eastAsia="Calibri"/>
          <w:lang w:eastAsia="en-US"/>
        </w:rPr>
      </w:pPr>
      <w:r w:rsidRPr="00F87486">
        <w:rPr>
          <w:rFonts w:eastAsia="Calibri"/>
        </w:rPr>
        <w:t xml:space="preserve">В случае отсутствия целевых средств </w:t>
      </w:r>
      <w:r w:rsidRPr="00F87486">
        <w:rPr>
          <w:rFonts w:eastAsia="Calibri"/>
          <w:lang w:eastAsia="en-US"/>
        </w:rPr>
        <w:t xml:space="preserve">краевого бюджета для предоставления адресной </w:t>
      </w:r>
      <w:r w:rsidRPr="00F87486">
        <w:rPr>
          <w:rFonts w:eastAsia="Calibri"/>
        </w:rPr>
        <w:t xml:space="preserve">материальной помощи </w:t>
      </w:r>
      <w:r w:rsidRPr="00F87486">
        <w:rPr>
          <w:rFonts w:eastAsia="Calibri"/>
          <w:lang w:eastAsia="en-US"/>
        </w:rPr>
        <w:t xml:space="preserve">в связи с трудной жизненной ситуацией в текущем месяце, рассмотрение </w:t>
      </w:r>
      <w:r w:rsidRPr="00F87486">
        <w:rPr>
          <w:rFonts w:eastAsia="Calibri"/>
        </w:rPr>
        <w:t xml:space="preserve">заявления и документов для оказания адресной материальной помощи </w:t>
      </w:r>
      <w:r w:rsidRPr="00F87486">
        <w:rPr>
          <w:rFonts w:eastAsia="Calibri"/>
          <w:lang w:eastAsia="en-US"/>
        </w:rPr>
        <w:t>в связи с трудной жизненной ситуацией рассматриваются в порядке их поступления в следующем месяце.</w:t>
      </w:r>
    </w:p>
    <w:p w:rsidR="00B85B0A" w:rsidRPr="00F87486" w:rsidRDefault="00B85B0A" w:rsidP="00B85B0A">
      <w:pPr>
        <w:ind w:firstLine="709"/>
        <w:jc w:val="both"/>
        <w:rPr>
          <w:rFonts w:eastAsia="Calibri"/>
        </w:rPr>
      </w:pPr>
      <w:r w:rsidRPr="00F87486">
        <w:rPr>
          <w:rFonts w:eastAsia="Calibri"/>
        </w:rPr>
        <w:t>О принятом решении граждане уведомляются</w:t>
      </w:r>
      <w:r w:rsidRPr="00F87486">
        <w:rPr>
          <w:rFonts w:eastAsia="Calibri"/>
          <w:lang w:eastAsia="en-US"/>
        </w:rPr>
        <w:t xml:space="preserve"> органом, в который поступило заявление об </w:t>
      </w:r>
      <w:r w:rsidRPr="00F87486">
        <w:rPr>
          <w:rFonts w:eastAsia="Calibri"/>
        </w:rPr>
        <w:t xml:space="preserve">оказании адресной материальной помощи </w:t>
      </w:r>
      <w:r w:rsidRPr="00F87486">
        <w:rPr>
          <w:rFonts w:eastAsia="Calibri"/>
          <w:lang w:eastAsia="en-US"/>
        </w:rPr>
        <w:t>в связи с трудной жизненной ситуацией (уполномоченным органом местного самоуправления по месту жительства или министерством)</w:t>
      </w:r>
      <w:r w:rsidRPr="00F87486">
        <w:rPr>
          <w:rFonts w:eastAsia="Calibri"/>
        </w:rPr>
        <w:t xml:space="preserve"> в письменной форме в 10-дневный срок со дня его принятия. В случае принятия решения об отказе в предоставлении адресной материальной помощи </w:t>
      </w:r>
      <w:r w:rsidRPr="00F87486">
        <w:rPr>
          <w:rFonts w:eastAsia="Calibri"/>
          <w:lang w:eastAsia="en-US"/>
        </w:rPr>
        <w:t>в связи с трудной жизненной ситуацией</w:t>
      </w:r>
      <w:r w:rsidRPr="00F87486">
        <w:rPr>
          <w:rFonts w:eastAsia="Calibri"/>
        </w:rPr>
        <w:t xml:space="preserve"> заявитель уведомляется об этом с указанием причин отказа.</w:t>
      </w:r>
    </w:p>
    <w:p w:rsidR="00B85B0A" w:rsidRPr="00F87486" w:rsidRDefault="00B85B0A" w:rsidP="00B85B0A">
      <w:pPr>
        <w:ind w:firstLine="709"/>
        <w:jc w:val="both"/>
        <w:rPr>
          <w:rFonts w:eastAsia="Calibri"/>
        </w:rPr>
      </w:pPr>
      <w:r w:rsidRPr="00F87486">
        <w:rPr>
          <w:rFonts w:eastAsia="Calibri"/>
        </w:rPr>
        <w:t xml:space="preserve">Предоставление адресной материальной помощи </w:t>
      </w:r>
      <w:r w:rsidRPr="00F87486">
        <w:rPr>
          <w:rFonts w:eastAsia="Calibri"/>
          <w:lang w:eastAsia="en-US"/>
        </w:rPr>
        <w:t>в связи с трудной жизненной ситуацией</w:t>
      </w:r>
      <w:r w:rsidRPr="00F87486">
        <w:rPr>
          <w:rFonts w:eastAsia="Calibri"/>
        </w:rPr>
        <w:t xml:space="preserve"> осуществляется путём перечисления денежных средств на счета, указанные гражданами, открытые в российских кредитных организациях, через отделение федеральной почтовой связи по месту жительства заявителя. Перечисление денежных средств осуществляется не позднее 14 дней со дня принятия решения о предоставлении адресной материальной помощи </w:t>
      </w:r>
      <w:r w:rsidRPr="00F87486">
        <w:rPr>
          <w:rFonts w:eastAsia="Calibri"/>
          <w:lang w:eastAsia="en-US"/>
        </w:rPr>
        <w:t>в связи с трудной жизненной ситуацией</w:t>
      </w:r>
      <w:r w:rsidRPr="00F87486">
        <w:rPr>
          <w:rFonts w:eastAsia="Calibri"/>
        </w:rPr>
        <w:t>.</w:t>
      </w:r>
    </w:p>
    <w:p w:rsidR="00B85B0A" w:rsidRPr="00F87486" w:rsidRDefault="00B85B0A" w:rsidP="00B85B0A">
      <w:pPr>
        <w:ind w:firstLine="708"/>
        <w:jc w:val="both"/>
        <w:outlineLvl w:val="2"/>
        <w:rPr>
          <w:rFonts w:eastAsia="Calibri"/>
        </w:rPr>
      </w:pPr>
      <w:r w:rsidRPr="00F87486">
        <w:rPr>
          <w:rFonts w:eastAsia="Calibri"/>
        </w:rPr>
        <w:t>Предоставление адресной материальной помощи и различных видов компенсаций лицам старшего поколения и отдельным категориям граждан осуществляется в рамках мероприятия 1.16. настоящей подпрограммы -  «Предоставление единовременной адресной материальной помощи на ремонт жилого помещения проживающим на территории Красноярского края и имеющим доход (среднедушевой доход семьи) ниже полуторакратной величины прожиточного минимума, установленной для пенсионеров по соответствующей группе территорий Красноярского края за 3 последних календарных месяца, предшествующих месяцу подачи заявления об оказании единовременной адресной материальной помощи на ремонт жилого помещения, обратившимся: одиноко проживающим неработающим гражданам, достигшим пенсионного возраста (женщины 55 лет, мужчины 60 лет), и инвалидам I и II групп, а также одиноко проживающим супружеским парам из числа, указанных граждан; семьям, состоящим из указанных граждан, не имеющим в своём составе трудоспособных членов семьи (далее – адресная материальная помощь на ремонт жилого помещения).</w:t>
      </w:r>
    </w:p>
    <w:p w:rsidR="00B85B0A" w:rsidRPr="00F87486" w:rsidRDefault="00B85B0A" w:rsidP="00B85B0A">
      <w:pPr>
        <w:ind w:firstLine="708"/>
        <w:jc w:val="both"/>
        <w:outlineLvl w:val="2"/>
        <w:rPr>
          <w:rFonts w:eastAsia="Calibri"/>
        </w:rPr>
      </w:pPr>
      <w:r w:rsidRPr="00F87486">
        <w:rPr>
          <w:rFonts w:eastAsia="Calibri"/>
        </w:rPr>
        <w:lastRenderedPageBreak/>
        <w:t>Для получения единовременной адресной материальной помощи отдельным категориям граждан в соответствии с мероприятием 1.16. настоящей подпрограммы, гражданин или его законный представитель может направить необходимые документы в уполномоченный орган, осуществляющий предоставление единовременной адресной материальной помощи отдельным категориям граждан в соответствии с указанными подпунктами, по почте, в электронном виде или представить их лично.</w:t>
      </w:r>
    </w:p>
    <w:p w:rsidR="00B85B0A" w:rsidRPr="00F87486" w:rsidRDefault="00B85B0A" w:rsidP="00B85B0A">
      <w:pPr>
        <w:ind w:firstLine="708"/>
        <w:jc w:val="both"/>
        <w:outlineLvl w:val="2"/>
        <w:rPr>
          <w:rFonts w:eastAsia="Calibri"/>
        </w:rPr>
      </w:pPr>
      <w:r w:rsidRPr="00F87486">
        <w:rPr>
          <w:rFonts w:eastAsia="Calibri"/>
        </w:rPr>
        <w:t>В случае направления документов по почте копии документов заверяются организациями, выдавшими соответствующие документы, или нотариально. Направление документов по почте должно осуществляться способом, позволяющим подтвердить факт отправления документов.</w:t>
      </w:r>
    </w:p>
    <w:p w:rsidR="00B85B0A" w:rsidRPr="00F87486" w:rsidRDefault="00B85B0A" w:rsidP="00B85B0A">
      <w:pPr>
        <w:ind w:firstLine="708"/>
        <w:jc w:val="both"/>
        <w:outlineLvl w:val="2"/>
        <w:rPr>
          <w:rFonts w:eastAsia="Calibri"/>
        </w:rPr>
      </w:pPr>
      <w:r w:rsidRPr="00F87486">
        <w:rPr>
          <w:rFonts w:eastAsia="Calibri"/>
        </w:rPr>
        <w:t>В случае направления документов в электронном виде, документы сканируются заявителем в целях получения электронного образца документов (копий) и предоставляются посредством «Единого портала государственных и муниципальных услуг (функций)», либо направляются на электронную почту уполномоченного органа, осуществляющего предоставление единовременной адресной материальной помощи отдельным категориям граждан с адресом в информационно-телекоммуникационной сети Интернет.</w:t>
      </w:r>
    </w:p>
    <w:p w:rsidR="00B85B0A" w:rsidRPr="00F87486" w:rsidRDefault="00B85B0A" w:rsidP="00B85B0A">
      <w:pPr>
        <w:ind w:firstLine="708"/>
        <w:jc w:val="both"/>
        <w:outlineLvl w:val="2"/>
        <w:rPr>
          <w:rFonts w:eastAsia="Calibri"/>
        </w:rPr>
      </w:pPr>
      <w:r w:rsidRPr="00F87486">
        <w:rPr>
          <w:rFonts w:eastAsia="Calibri"/>
        </w:rPr>
        <w:t>В случае направления заявления и документов в электронном виде основанием для их приёма (регистрации) является предоставление заявителем посредством «Единого портала государственных и муниципальных услуг (функций)» сведений из документов, указанных в части 6 статьи 7 Федерального закона № 210-ФЗ «Об организации предоставления государственных и муниципальных услуг» (далее – Закон № 210-ФЗ).</w:t>
      </w:r>
    </w:p>
    <w:p w:rsidR="00B85B0A" w:rsidRPr="00F87486" w:rsidRDefault="00B85B0A" w:rsidP="00B85B0A">
      <w:pPr>
        <w:ind w:firstLine="708"/>
        <w:jc w:val="both"/>
        <w:outlineLvl w:val="2"/>
        <w:rPr>
          <w:rFonts w:eastAsia="Calibri"/>
        </w:rPr>
      </w:pPr>
      <w:r w:rsidRPr="00F87486">
        <w:rPr>
          <w:rFonts w:eastAsia="Calibri"/>
        </w:rPr>
        <w:t xml:space="preserve">В случае направления документов, предусмотренных частью 6 статьи 7 Закона № 210-ФЗ, в электронном виде, заявителем предоставляются оригиналы таких документов в орган, осуществляющий предоставление единовременной адресной материальной помощи отдельным категориям граждан, нуждающимся в социальной поддержке. </w:t>
      </w:r>
    </w:p>
    <w:p w:rsidR="00B85B0A" w:rsidRPr="00F87486" w:rsidRDefault="00B85B0A" w:rsidP="00B85B0A">
      <w:pPr>
        <w:ind w:firstLine="708"/>
        <w:jc w:val="both"/>
        <w:outlineLvl w:val="2"/>
        <w:rPr>
          <w:rFonts w:eastAsia="Calibri"/>
        </w:rPr>
      </w:pPr>
      <w:r w:rsidRPr="00F87486">
        <w:rPr>
          <w:rFonts w:eastAsia="Calibri"/>
        </w:rPr>
        <w:t>В случае представления документов лично заявителем или законным представителем представляются копии документов, заверенные организациями, выдавшими соответствующие документы, или нотариально. Копии документов, не заверенные организацией, выдавшей соответствующие документы, или нотариально, представляются с предъявлением оригинала.</w:t>
      </w:r>
    </w:p>
    <w:p w:rsidR="00B85B0A" w:rsidRPr="00F87486" w:rsidRDefault="00B85B0A" w:rsidP="00B85B0A">
      <w:pPr>
        <w:ind w:firstLine="708"/>
        <w:jc w:val="both"/>
        <w:outlineLvl w:val="2"/>
        <w:rPr>
          <w:rFonts w:eastAsia="Calibri"/>
        </w:rPr>
      </w:pPr>
      <w:r w:rsidRPr="00F87486">
        <w:rPr>
          <w:rFonts w:eastAsia="Calibri"/>
        </w:rPr>
        <w:t>Документы (копии документов, сведения), необходимые для предоставления единовременной адресной материальной помощи отдельным категориям граждан, нуждающимся в социальной поддержке, запрашиваются органом, в который поступило заявление о предоставлении единовременной адресной материальной помощи отдельным категориям граждан, нуждающимся в социальной поддержке в соответствии с настоящей программой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(копии документов, сведения), за исключением документов, предусмотренных частью 6 статьи 7 Закона № 210-ФЗ, находятся в распоряжении таких органов либо организаций и указанные документы (копии документов, сведения) не были представлены лицом, имеющим право на предоставление единовременной адресной материальной помощи, по собственной инициативе.</w:t>
      </w:r>
    </w:p>
    <w:p w:rsidR="00B85B0A" w:rsidRPr="00F87486" w:rsidRDefault="00B85B0A" w:rsidP="00B85B0A">
      <w:pPr>
        <w:ind w:firstLine="708"/>
        <w:jc w:val="both"/>
        <w:outlineLvl w:val="2"/>
        <w:rPr>
          <w:rFonts w:eastAsia="Calibri"/>
        </w:rPr>
      </w:pPr>
      <w:r w:rsidRPr="00F87486">
        <w:rPr>
          <w:rFonts w:eastAsia="Calibri"/>
        </w:rPr>
        <w:t>Межведомственное информационное взаимодействие в целях предоставления единовременной адресной материальной помощи отдельным категориям граждан, нуждающимся в социальной поддержке, осуществляется в соответствии с требованиями Закона № 210-ФЗ.</w:t>
      </w:r>
    </w:p>
    <w:p w:rsidR="00B85B0A" w:rsidRPr="00F87486" w:rsidRDefault="00B85B0A" w:rsidP="00B85B0A">
      <w:pPr>
        <w:ind w:firstLine="708"/>
        <w:jc w:val="both"/>
        <w:outlineLvl w:val="2"/>
        <w:rPr>
          <w:rFonts w:eastAsia="Calibri"/>
        </w:rPr>
      </w:pPr>
      <w:r w:rsidRPr="00F87486">
        <w:rPr>
          <w:rFonts w:eastAsia="Calibri"/>
        </w:rPr>
        <w:t>Получателями</w:t>
      </w:r>
      <w:r w:rsidRPr="00F87486">
        <w:rPr>
          <w:rFonts w:eastAsia="Calibri"/>
          <w:lang w:eastAsia="en-US"/>
        </w:rPr>
        <w:t xml:space="preserve"> адресной материальной помощи на ремонт жилого помещения являются </w:t>
      </w:r>
      <w:r w:rsidRPr="00F87486">
        <w:rPr>
          <w:rFonts w:eastAsia="Calibri"/>
        </w:rPr>
        <w:t xml:space="preserve">проживающие на территории Дзержинского района и имеющие доход (среднедушевой доход семьи) ниже полуторакратной величины прожиточного минимума, установленной для пенсионеров по соответствующей группе территорий Красноярского края за 3 последних календарных месяца, предшествующих месяцу подачи заявления об оказании единовременной адресной материальной помощи на ремонт жилого помещения, обратившиеся: одиноко проживающие неработающие граждане, достигшие пенсионного возраста (женщины 55 лет, мужчины 60 лет), и инвалиды </w:t>
      </w:r>
      <w:r w:rsidRPr="00F87486">
        <w:rPr>
          <w:rFonts w:eastAsia="Calibri"/>
          <w:lang w:val="en-US"/>
        </w:rPr>
        <w:t>I</w:t>
      </w:r>
      <w:r w:rsidRPr="00F87486">
        <w:rPr>
          <w:rFonts w:eastAsia="Calibri"/>
        </w:rPr>
        <w:t xml:space="preserve"> и </w:t>
      </w:r>
      <w:r w:rsidRPr="00F87486">
        <w:rPr>
          <w:rFonts w:eastAsia="Calibri"/>
          <w:lang w:val="en-US"/>
        </w:rPr>
        <w:t>II</w:t>
      </w:r>
      <w:r w:rsidRPr="00F87486">
        <w:rPr>
          <w:rFonts w:eastAsia="Calibri"/>
        </w:rPr>
        <w:t xml:space="preserve"> групп, а также одиноко </w:t>
      </w:r>
      <w:r w:rsidRPr="00F87486">
        <w:rPr>
          <w:rFonts w:eastAsia="Calibri"/>
        </w:rPr>
        <w:lastRenderedPageBreak/>
        <w:t>проживающие супружеские пары из числа указанных граждан; семьи, состоящие из указанных граждан, не имеющие в своём составе трудоспособных членов семьи</w:t>
      </w:r>
      <w:r w:rsidRPr="00F87486">
        <w:rPr>
          <w:rFonts w:eastAsia="Calibri"/>
          <w:lang w:eastAsia="en-US"/>
        </w:rPr>
        <w:t>.</w:t>
      </w:r>
    </w:p>
    <w:p w:rsidR="00B85B0A" w:rsidRPr="00F87486" w:rsidRDefault="00B85B0A" w:rsidP="00B85B0A">
      <w:pPr>
        <w:tabs>
          <w:tab w:val="left" w:pos="709"/>
        </w:tabs>
        <w:jc w:val="both"/>
      </w:pPr>
      <w:r w:rsidRPr="00F87486">
        <w:rPr>
          <w:rFonts w:eastAsia="Calibri"/>
        </w:rPr>
        <w:tab/>
      </w:r>
      <w:r w:rsidRPr="00F87486">
        <w:rPr>
          <w:rFonts w:eastAsia="Calibri"/>
          <w:lang w:eastAsia="en-US"/>
        </w:rPr>
        <w:t xml:space="preserve">Принципом и критерием отбора территорий для реализации подпрограммных мероприятий в части </w:t>
      </w:r>
      <w:r w:rsidRPr="00F87486">
        <w:rPr>
          <w:rFonts w:eastAsia="Calibri"/>
        </w:rPr>
        <w:t xml:space="preserve">предоставления адресной </w:t>
      </w:r>
      <w:r w:rsidRPr="00F87486">
        <w:rPr>
          <w:rFonts w:eastAsia="Calibri"/>
          <w:lang w:eastAsia="en-US"/>
        </w:rPr>
        <w:t>материальной помощи на ремонт жилого помещения</w:t>
      </w:r>
      <w:r w:rsidRPr="00F87486">
        <w:rPr>
          <w:rFonts w:eastAsia="Calibri"/>
        </w:rPr>
        <w:t>,</w:t>
      </w:r>
      <w:r w:rsidRPr="00F87486">
        <w:rPr>
          <w:rFonts w:eastAsia="Calibri"/>
          <w:lang w:eastAsia="en-US"/>
        </w:rPr>
        <w:t xml:space="preserve"> является наличие в территориях Красноярского края </w:t>
      </w:r>
      <w:r w:rsidRPr="00F87486">
        <w:rPr>
          <w:rFonts w:eastAsia="Calibri"/>
        </w:rPr>
        <w:t xml:space="preserve">граждан, относящихся к данной категории. </w:t>
      </w:r>
    </w:p>
    <w:p w:rsidR="00B85B0A" w:rsidRPr="00F87486" w:rsidRDefault="00B85B0A" w:rsidP="00B85B0A">
      <w:pPr>
        <w:tabs>
          <w:tab w:val="left" w:pos="993"/>
        </w:tabs>
        <w:ind w:firstLine="709"/>
        <w:jc w:val="both"/>
        <w:rPr>
          <w:rFonts w:eastAsia="Calibri"/>
        </w:rPr>
      </w:pPr>
      <w:r w:rsidRPr="00F87486">
        <w:rPr>
          <w:rFonts w:eastAsia="Calibri"/>
          <w:lang w:eastAsia="en-US"/>
        </w:rPr>
        <w:t>Принципом и критерием выбора получателей адресной материальной помощи на ремонт жилого помещения является</w:t>
      </w:r>
      <w:r w:rsidRPr="00F87486">
        <w:rPr>
          <w:rFonts w:eastAsia="Calibri"/>
        </w:rPr>
        <w:t xml:space="preserve"> подтверждённая нуждаемость в ремонте жилого помещения. Каждая ситуация рассматривается индивидуально.</w:t>
      </w:r>
    </w:p>
    <w:p w:rsidR="00B85B0A" w:rsidRPr="00F87486" w:rsidRDefault="00B85B0A" w:rsidP="00B85B0A">
      <w:pPr>
        <w:ind w:firstLine="709"/>
        <w:jc w:val="both"/>
        <w:rPr>
          <w:rFonts w:eastAsia="Calibri"/>
          <w:lang w:eastAsia="en-US"/>
        </w:rPr>
      </w:pPr>
      <w:r w:rsidRPr="00F87486">
        <w:rPr>
          <w:rFonts w:eastAsia="Calibri"/>
          <w:lang w:eastAsia="en-US"/>
        </w:rPr>
        <w:t>Учёт и исчисление величины дохода (среднедушевого дохода) в целях определения права на получение адресной материальной помощи на ремонт жилого помещения осуществляется в соответствии с Федеральным законом от 05.04.2003 № 44-ФЗ «О порядке учёта доходов и расчёта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и постановлением Правительства Российской Федерации от 20.08.2003 № 512 «О перечне видов доходов, учитываемых при расчёте среднедушевого дохода семьи и дохода одиноко проживающего гражданина для оказания им государственной социальной помощи».</w:t>
      </w:r>
    </w:p>
    <w:p w:rsidR="00B85B0A" w:rsidRPr="00F87486" w:rsidRDefault="00B85B0A" w:rsidP="00B85B0A">
      <w:pPr>
        <w:ind w:firstLine="709"/>
        <w:jc w:val="both"/>
        <w:rPr>
          <w:rFonts w:eastAsia="Calibri"/>
        </w:rPr>
      </w:pPr>
      <w:r w:rsidRPr="00F87486">
        <w:rPr>
          <w:rFonts w:eastAsia="Calibri"/>
        </w:rPr>
        <w:t xml:space="preserve">Адресная материальная помощь на ремонт жилого помещения предоставляется по месту жительства граждан (являющегося основным или единственным местом жительства при наличии регистрации) уполномоченным органом местного самоуправления. </w:t>
      </w:r>
    </w:p>
    <w:p w:rsidR="00B85B0A" w:rsidRPr="00F87486" w:rsidRDefault="00B85B0A" w:rsidP="00B85B0A">
      <w:pPr>
        <w:ind w:firstLine="709"/>
        <w:jc w:val="both"/>
        <w:rPr>
          <w:rFonts w:eastAsia="Calibri"/>
          <w:lang w:eastAsia="en-US"/>
        </w:rPr>
      </w:pPr>
      <w:r w:rsidRPr="00F87486">
        <w:rPr>
          <w:rFonts w:eastAsia="Calibri"/>
          <w:lang w:eastAsia="en-US"/>
        </w:rPr>
        <w:t xml:space="preserve">Для получения адресной материальной помощи на ремонт жилого помещения гражданин или его законный представитель (далее – заявители) подаёт в уполномоченный орган местного самоуправления по месту жительства заявление в письменной форме с указанием номера счета, открытого в российской кредитной организации, или номера почтового отделения. </w:t>
      </w:r>
    </w:p>
    <w:p w:rsidR="00B85B0A" w:rsidRPr="00F87486" w:rsidRDefault="00B85B0A" w:rsidP="00B85B0A">
      <w:pPr>
        <w:ind w:firstLine="709"/>
        <w:jc w:val="both"/>
        <w:rPr>
          <w:rFonts w:eastAsia="Calibri"/>
        </w:rPr>
      </w:pPr>
      <w:r w:rsidRPr="00F87486">
        <w:rPr>
          <w:rFonts w:eastAsia="Calibri"/>
          <w:lang w:eastAsia="en-US"/>
        </w:rPr>
        <w:t>Предоставление адресной материальной помощи на ремонт жилого помещения производится на основании следующих документов:</w:t>
      </w:r>
    </w:p>
    <w:p w:rsidR="00B85B0A" w:rsidRPr="00F87486" w:rsidRDefault="00B85B0A" w:rsidP="00B85B0A">
      <w:pPr>
        <w:ind w:firstLine="709"/>
        <w:jc w:val="both"/>
        <w:rPr>
          <w:rFonts w:eastAsia="Calibri"/>
        </w:rPr>
      </w:pPr>
      <w:r w:rsidRPr="00F87486">
        <w:rPr>
          <w:rFonts w:eastAsia="Calibri"/>
        </w:rPr>
        <w:t>а) копии паспорта или иного документа, удостоверяющего личность заявителя;</w:t>
      </w:r>
    </w:p>
    <w:p w:rsidR="00B85B0A" w:rsidRPr="00F87486" w:rsidRDefault="00B85B0A" w:rsidP="00B85B0A">
      <w:pPr>
        <w:ind w:firstLine="709"/>
        <w:jc w:val="both"/>
        <w:rPr>
          <w:rFonts w:eastAsia="Calibri"/>
        </w:rPr>
      </w:pPr>
      <w:r w:rsidRPr="00F87486">
        <w:rPr>
          <w:rFonts w:eastAsia="Calibri"/>
        </w:rPr>
        <w:t>б) копии документа, удостоверяющего личность законного представителя, и копии документа, подтверждающего полномочия законного представителя по представлению интересов заявителя (в случае предоставления адресной материальной помощи недееспособному или ограниченно дееспособному гражданину);</w:t>
      </w:r>
    </w:p>
    <w:p w:rsidR="00B85B0A" w:rsidRPr="00F87486" w:rsidRDefault="00B85B0A" w:rsidP="00B85B0A">
      <w:pPr>
        <w:ind w:firstLine="709"/>
        <w:jc w:val="both"/>
        <w:rPr>
          <w:rFonts w:eastAsia="Calibri"/>
        </w:rPr>
      </w:pPr>
      <w:r w:rsidRPr="00F87486">
        <w:rPr>
          <w:rFonts w:eastAsia="Calibri"/>
        </w:rPr>
        <w:t xml:space="preserve">в) документа, подтверждающего состав семьи заявителя </w:t>
      </w:r>
      <w:r w:rsidRPr="00F87486">
        <w:rPr>
          <w:rFonts w:eastAsia="Calibri"/>
          <w:lang w:eastAsia="en-US"/>
        </w:rPr>
        <w:t>(справка о составе семьи, выписка из домовой книги, выписка из финансово-лицевого счета и пр.)</w:t>
      </w:r>
      <w:r w:rsidRPr="00F87486">
        <w:rPr>
          <w:rFonts w:eastAsia="Calibri"/>
        </w:rPr>
        <w:t>;</w:t>
      </w:r>
    </w:p>
    <w:p w:rsidR="00B85B0A" w:rsidRPr="00F87486" w:rsidRDefault="00B85B0A" w:rsidP="00B85B0A">
      <w:pPr>
        <w:ind w:firstLine="709"/>
        <w:jc w:val="both"/>
        <w:rPr>
          <w:rFonts w:eastAsia="Calibri"/>
        </w:rPr>
      </w:pPr>
      <w:r w:rsidRPr="00F87486">
        <w:rPr>
          <w:rFonts w:eastAsia="Calibri"/>
        </w:rPr>
        <w:t>г) документов, подтверждающих нетрудоспособность членов семьи гражданина;</w:t>
      </w:r>
    </w:p>
    <w:p w:rsidR="00B85B0A" w:rsidRPr="00F87486" w:rsidRDefault="00B85B0A" w:rsidP="00B85B0A">
      <w:pPr>
        <w:ind w:firstLine="709"/>
        <w:jc w:val="both"/>
        <w:rPr>
          <w:rFonts w:eastAsia="Calibri"/>
        </w:rPr>
      </w:pPr>
      <w:r w:rsidRPr="00F87486">
        <w:rPr>
          <w:rFonts w:eastAsia="Calibri"/>
        </w:rPr>
        <w:t>д) документа, подтверждающего правовые основания владения или пользования гражданином жилым помещением;</w:t>
      </w:r>
    </w:p>
    <w:p w:rsidR="00B85B0A" w:rsidRPr="00F87486" w:rsidRDefault="00B85B0A" w:rsidP="00B85B0A">
      <w:pPr>
        <w:ind w:firstLine="709"/>
        <w:jc w:val="both"/>
        <w:rPr>
          <w:rFonts w:eastAsia="Calibri"/>
          <w:lang w:eastAsia="en-US"/>
        </w:rPr>
      </w:pPr>
      <w:r w:rsidRPr="00F87486">
        <w:rPr>
          <w:rFonts w:eastAsia="Calibri"/>
        </w:rPr>
        <w:t>е) </w:t>
      </w:r>
      <w:r w:rsidRPr="00F87486">
        <w:rPr>
          <w:rFonts w:eastAsia="Calibri"/>
          <w:lang w:eastAsia="en-US"/>
        </w:rPr>
        <w:t>сведений о доходах заявителя (одиноко проживающей супружеской пары) за 3 последних календарных месяца, предшествующих месяцу обращения. По желанию заявителей сведения о доходах, находящиеся в распоряжении органов и организаций, предоставляющих государственные или муниципальные услуги, могут быть запрошены уполномоченным органом местного самоуправления;</w:t>
      </w:r>
    </w:p>
    <w:p w:rsidR="00B85B0A" w:rsidRPr="00F87486" w:rsidRDefault="00B85B0A" w:rsidP="00B85B0A">
      <w:pPr>
        <w:ind w:firstLine="709"/>
        <w:jc w:val="both"/>
        <w:rPr>
          <w:rFonts w:eastAsia="Calibri"/>
        </w:rPr>
      </w:pPr>
      <w:r w:rsidRPr="00F87486">
        <w:rPr>
          <w:rFonts w:eastAsia="Calibri"/>
        </w:rPr>
        <w:t xml:space="preserve">ж) документов, подтверждающих произведённые заявителем расходы </w:t>
      </w:r>
      <w:r w:rsidRPr="00F87486">
        <w:rPr>
          <w:rFonts w:eastAsia="Calibri"/>
        </w:rPr>
        <w:br/>
        <w:t>на ремонт жилого помещения (в случае возмещения фактических расходов по оплате расходных материалов для проведения ремонта и (или) оказанных услуг по ремонту занимаемого жилого помещения).</w:t>
      </w:r>
    </w:p>
    <w:p w:rsidR="00B85B0A" w:rsidRPr="00F87486" w:rsidRDefault="00B85B0A" w:rsidP="00B85B0A">
      <w:pPr>
        <w:ind w:firstLine="709"/>
        <w:jc w:val="both"/>
        <w:rPr>
          <w:rFonts w:eastAsia="Calibri"/>
        </w:rPr>
      </w:pPr>
      <w:r w:rsidRPr="00F87486">
        <w:rPr>
          <w:rFonts w:eastAsia="Calibri"/>
        </w:rPr>
        <w:t>Адресная материальная помощь на ремонт жилого помещения предоставляется на основании акта комиссии, созданной исполнительно-распорядительным органом местного самоуправления муниципального района, подтверждающего необходимость проведения ремонта в занимаемом жилом помещении с расчётом стоимости необходимых материалов и работ.</w:t>
      </w:r>
    </w:p>
    <w:p w:rsidR="00B85B0A" w:rsidRPr="00F87486" w:rsidRDefault="00B85B0A" w:rsidP="00B85B0A">
      <w:pPr>
        <w:ind w:firstLine="709"/>
        <w:jc w:val="both"/>
        <w:rPr>
          <w:rFonts w:eastAsia="Calibri"/>
        </w:rPr>
      </w:pPr>
      <w:r w:rsidRPr="00F87486">
        <w:rPr>
          <w:rFonts w:eastAsia="Calibri"/>
        </w:rPr>
        <w:t xml:space="preserve">Решение о предоставлении адресной материальной помощи на ремонт жилого помещения, её размере </w:t>
      </w:r>
      <w:r w:rsidRPr="00F87486">
        <w:rPr>
          <w:rFonts w:eastAsia="Calibri"/>
          <w:lang w:eastAsia="en-US"/>
        </w:rPr>
        <w:t>и сроков её предоставления</w:t>
      </w:r>
      <w:r w:rsidRPr="00F87486">
        <w:rPr>
          <w:rFonts w:eastAsia="Calibri"/>
        </w:rPr>
        <w:t xml:space="preserve"> принимается уполномоченным органом местного самоуправления по месту жительства обратившегося гражданина с учётом нуждаемости граждан на основании предложений комиссий по предоставлению адресной </w:t>
      </w:r>
      <w:r w:rsidRPr="00F87486">
        <w:rPr>
          <w:rFonts w:eastAsia="Calibri"/>
        </w:rPr>
        <w:lastRenderedPageBreak/>
        <w:t>материальной помощи гражданам, созданными исполнительно-распорядительными органами местного самоуправления муниципальных района.</w:t>
      </w:r>
    </w:p>
    <w:p w:rsidR="00B85B0A" w:rsidRPr="00F87486" w:rsidRDefault="00B85B0A" w:rsidP="00B85B0A">
      <w:pPr>
        <w:ind w:firstLine="709"/>
        <w:jc w:val="both"/>
        <w:rPr>
          <w:rFonts w:eastAsia="Calibri"/>
        </w:rPr>
      </w:pPr>
      <w:r w:rsidRPr="00F87486">
        <w:rPr>
          <w:rFonts w:eastAsia="Calibri"/>
        </w:rPr>
        <w:t>При определении размера адресной материальной помощи на ремонт жилого помещения также учитывается стоимость работ и расходных материалов, необходимых для проведения ремонта, либо размер фактически произведённых гражданином финансовых затрат на ремонт жилого помещения, размер адресной материальной помощи</w:t>
      </w:r>
      <w:r w:rsidRPr="00F87486">
        <w:rPr>
          <w:rFonts w:eastAsia="Calibri"/>
          <w:lang w:eastAsia="en-US"/>
        </w:rPr>
        <w:t xml:space="preserve"> на ремонт жилого помещения</w:t>
      </w:r>
      <w:r w:rsidRPr="00F87486">
        <w:rPr>
          <w:rFonts w:eastAsia="Calibri"/>
        </w:rPr>
        <w:t>, оказанной ранее.</w:t>
      </w:r>
    </w:p>
    <w:p w:rsidR="00B85B0A" w:rsidRPr="00F87486" w:rsidRDefault="00B85B0A" w:rsidP="00B85B0A">
      <w:pPr>
        <w:ind w:firstLine="709"/>
        <w:jc w:val="both"/>
        <w:rPr>
          <w:rFonts w:eastAsia="Calibri"/>
          <w:lang w:eastAsia="en-US"/>
        </w:rPr>
      </w:pPr>
      <w:r w:rsidRPr="00F87486">
        <w:rPr>
          <w:rFonts w:eastAsia="Calibri"/>
        </w:rPr>
        <w:t>Адресная материальная помощь на ремонт жилого помещения предоставляется однократно в</w:t>
      </w:r>
      <w:r w:rsidRPr="00F87486">
        <w:rPr>
          <w:rFonts w:eastAsia="Calibri"/>
          <w:lang w:eastAsia="en-US"/>
        </w:rPr>
        <w:t xml:space="preserve"> р</w:t>
      </w:r>
      <w:r w:rsidRPr="00F87486">
        <w:rPr>
          <w:rFonts w:eastAsia="Calibri"/>
        </w:rPr>
        <w:t xml:space="preserve">азмере не более </w:t>
      </w:r>
      <w:r w:rsidRPr="00F87486">
        <w:rPr>
          <w:rFonts w:eastAsia="Calibri"/>
          <w:lang w:eastAsia="en-US"/>
        </w:rPr>
        <w:t xml:space="preserve">15 000 рублей в течение периода действия подпрограммы. </w:t>
      </w:r>
    </w:p>
    <w:p w:rsidR="00B85B0A" w:rsidRPr="00F87486" w:rsidRDefault="00B85B0A" w:rsidP="00B85B0A">
      <w:pPr>
        <w:tabs>
          <w:tab w:val="left" w:pos="993"/>
        </w:tabs>
        <w:ind w:firstLine="709"/>
        <w:jc w:val="both"/>
        <w:rPr>
          <w:rFonts w:eastAsia="Calibri"/>
        </w:rPr>
      </w:pPr>
      <w:r w:rsidRPr="00F87486">
        <w:rPr>
          <w:rFonts w:eastAsia="Calibri"/>
        </w:rPr>
        <w:t>Заявления и документы для оказания адресной материальной помощи на ремонт жилого помещения рассматриваются в порядке очерёдности их поступления в уполномоченный орган местного самоуправления, с учётом даты поступления заявления и полного комплекта документов.</w:t>
      </w:r>
    </w:p>
    <w:p w:rsidR="00B85B0A" w:rsidRPr="00F87486" w:rsidRDefault="00B85B0A" w:rsidP="00B85B0A">
      <w:pPr>
        <w:tabs>
          <w:tab w:val="left" w:pos="1134"/>
        </w:tabs>
        <w:ind w:firstLine="709"/>
        <w:jc w:val="both"/>
        <w:rPr>
          <w:rFonts w:eastAsia="Calibri"/>
        </w:rPr>
      </w:pPr>
      <w:r w:rsidRPr="00F87486">
        <w:rPr>
          <w:rFonts w:eastAsia="Calibri"/>
        </w:rPr>
        <w:t>Решение о предоставлении адресной материальной помощи на ремонт жилого помещения либо мотивированное решение об отказе в её предоставлении принимается в течение 30 календарных дней со дня получения заявления.</w:t>
      </w:r>
    </w:p>
    <w:p w:rsidR="00B85B0A" w:rsidRPr="00F87486" w:rsidRDefault="00B85B0A" w:rsidP="00B85B0A">
      <w:pPr>
        <w:tabs>
          <w:tab w:val="left" w:pos="1134"/>
        </w:tabs>
        <w:ind w:firstLine="709"/>
        <w:jc w:val="both"/>
        <w:rPr>
          <w:rFonts w:eastAsia="Calibri"/>
        </w:rPr>
      </w:pPr>
      <w:r w:rsidRPr="00F87486">
        <w:rPr>
          <w:rFonts w:eastAsia="Calibri"/>
        </w:rPr>
        <w:t>Основаниями для принятия решения об отказе в оказании адресной материальной помощи на ремонт жилого помещения являются:</w:t>
      </w:r>
    </w:p>
    <w:p w:rsidR="00B85B0A" w:rsidRPr="00F87486" w:rsidRDefault="00B85B0A" w:rsidP="00B85B0A">
      <w:pPr>
        <w:ind w:firstLine="709"/>
        <w:jc w:val="both"/>
        <w:rPr>
          <w:rFonts w:eastAsia="Calibri"/>
        </w:rPr>
      </w:pPr>
      <w:r w:rsidRPr="00F87486">
        <w:rPr>
          <w:rFonts w:eastAsia="Calibri"/>
        </w:rPr>
        <w:t xml:space="preserve">а) отсутствие права на получение адресной </w:t>
      </w:r>
      <w:r w:rsidRPr="00F87486">
        <w:rPr>
          <w:rFonts w:eastAsia="Calibri"/>
          <w:lang w:eastAsia="en-US"/>
        </w:rPr>
        <w:t xml:space="preserve">материальной помощи на ремонт жилого помещения </w:t>
      </w:r>
      <w:r w:rsidRPr="00F87486">
        <w:rPr>
          <w:rFonts w:eastAsia="Calibri"/>
        </w:rPr>
        <w:t>на момент принятия решения;</w:t>
      </w:r>
    </w:p>
    <w:p w:rsidR="00B85B0A" w:rsidRPr="00F87486" w:rsidRDefault="00B85B0A" w:rsidP="00B85B0A">
      <w:pPr>
        <w:ind w:firstLine="709"/>
        <w:jc w:val="both"/>
        <w:rPr>
          <w:rFonts w:eastAsia="Calibri"/>
        </w:rPr>
      </w:pPr>
      <w:r w:rsidRPr="00F87486">
        <w:rPr>
          <w:rFonts w:eastAsia="Calibri"/>
        </w:rPr>
        <w:t>б) </w:t>
      </w:r>
      <w:r w:rsidRPr="00F87486">
        <w:rPr>
          <w:rFonts w:eastAsia="Calibri"/>
          <w:lang w:eastAsia="en-US"/>
        </w:rPr>
        <w:t xml:space="preserve">оказание в течение периода действия подпрограммы в соответствии </w:t>
      </w:r>
      <w:r w:rsidRPr="00F87486">
        <w:rPr>
          <w:rFonts w:eastAsia="Calibri"/>
          <w:lang w:eastAsia="en-US"/>
        </w:rPr>
        <w:br/>
        <w:t xml:space="preserve">с настоящим пунктом адресной материальной помощи на ремонт жилого помещения в общем размере </w:t>
      </w:r>
      <w:r w:rsidRPr="00F87486">
        <w:rPr>
          <w:rFonts w:eastAsia="Calibri"/>
        </w:rPr>
        <w:t>15 000 рублей;</w:t>
      </w:r>
    </w:p>
    <w:p w:rsidR="00B85B0A" w:rsidRPr="00F87486" w:rsidRDefault="00B85B0A" w:rsidP="00B85B0A">
      <w:pPr>
        <w:ind w:firstLine="709"/>
        <w:jc w:val="both"/>
        <w:rPr>
          <w:rFonts w:eastAsia="Calibri"/>
        </w:rPr>
      </w:pPr>
      <w:r w:rsidRPr="00F87486">
        <w:rPr>
          <w:rFonts w:eastAsia="Calibri"/>
          <w:lang w:eastAsia="en-US"/>
        </w:rPr>
        <w:t>в) </w:t>
      </w:r>
      <w:r w:rsidRPr="00F87486">
        <w:rPr>
          <w:rFonts w:eastAsia="Calibri"/>
        </w:rPr>
        <w:t>представление заявителем документов, содержащих неполные и (или) недостоверные сведения;</w:t>
      </w:r>
    </w:p>
    <w:p w:rsidR="00B85B0A" w:rsidRPr="00F87486" w:rsidRDefault="00B85B0A" w:rsidP="00B85B0A">
      <w:pPr>
        <w:ind w:firstLine="709"/>
        <w:jc w:val="both"/>
        <w:rPr>
          <w:rFonts w:eastAsia="Calibri"/>
        </w:rPr>
      </w:pPr>
      <w:r w:rsidRPr="00F87486">
        <w:rPr>
          <w:rFonts w:eastAsia="Calibri"/>
          <w:lang w:eastAsia="en-US"/>
        </w:rPr>
        <w:t xml:space="preserve">г) отсутствие целевых средств краевого бюджета для предоставления адресной </w:t>
      </w:r>
      <w:r w:rsidRPr="00F87486">
        <w:rPr>
          <w:rFonts w:eastAsia="Calibri"/>
        </w:rPr>
        <w:t xml:space="preserve">материальной помощи на ремонт жилого помещения </w:t>
      </w:r>
      <w:r w:rsidRPr="00F87486">
        <w:rPr>
          <w:rFonts w:eastAsia="Calibri"/>
          <w:lang w:eastAsia="en-US"/>
        </w:rPr>
        <w:t>в текущем году.</w:t>
      </w:r>
    </w:p>
    <w:p w:rsidR="00B85B0A" w:rsidRPr="00F87486" w:rsidRDefault="00B85B0A" w:rsidP="00B85B0A">
      <w:pPr>
        <w:tabs>
          <w:tab w:val="left" w:pos="993"/>
        </w:tabs>
        <w:ind w:firstLine="709"/>
        <w:jc w:val="both"/>
        <w:rPr>
          <w:rFonts w:eastAsia="Calibri"/>
        </w:rPr>
      </w:pPr>
      <w:r w:rsidRPr="00F87486">
        <w:rPr>
          <w:rFonts w:eastAsia="Calibri"/>
        </w:rPr>
        <w:t xml:space="preserve">В случае отсутствия целевых средств </w:t>
      </w:r>
      <w:r w:rsidRPr="00F87486">
        <w:rPr>
          <w:rFonts w:eastAsia="Calibri"/>
          <w:lang w:eastAsia="en-US"/>
        </w:rPr>
        <w:t xml:space="preserve">краевого бюджета для предоставления адресной </w:t>
      </w:r>
      <w:r w:rsidRPr="00F87486">
        <w:rPr>
          <w:rFonts w:eastAsia="Calibri"/>
        </w:rPr>
        <w:t>материальной помощи на ремонт жилого помещения</w:t>
      </w:r>
      <w:r w:rsidRPr="00F87486">
        <w:rPr>
          <w:rFonts w:eastAsia="Calibri"/>
          <w:lang w:eastAsia="en-US"/>
        </w:rPr>
        <w:t xml:space="preserve"> в текущем месяце, рассмотрение </w:t>
      </w:r>
      <w:r w:rsidRPr="00F87486">
        <w:rPr>
          <w:rFonts w:eastAsia="Calibri"/>
        </w:rPr>
        <w:t>заявления и документов для оказания адресной материальной помощи на ремонт жилого помещения</w:t>
      </w:r>
      <w:r w:rsidRPr="00F87486">
        <w:rPr>
          <w:rFonts w:eastAsia="Calibri"/>
          <w:lang w:eastAsia="en-US"/>
        </w:rPr>
        <w:t xml:space="preserve"> рассматриваются в порядке их поступления в следующем месяце.</w:t>
      </w:r>
    </w:p>
    <w:p w:rsidR="00B85B0A" w:rsidRPr="00F87486" w:rsidRDefault="00B85B0A" w:rsidP="00B85B0A">
      <w:pPr>
        <w:ind w:firstLine="709"/>
        <w:jc w:val="both"/>
        <w:rPr>
          <w:rFonts w:eastAsia="Calibri"/>
        </w:rPr>
      </w:pPr>
      <w:r w:rsidRPr="00F87486">
        <w:rPr>
          <w:rFonts w:eastAsia="Calibri"/>
        </w:rPr>
        <w:t>О принятом решении граждане уведомляются</w:t>
      </w:r>
      <w:r w:rsidRPr="00F87486">
        <w:rPr>
          <w:rFonts w:eastAsia="Calibri"/>
          <w:lang w:eastAsia="en-US"/>
        </w:rPr>
        <w:t xml:space="preserve"> уполномоченным органом местного самоуправления по месту жительства </w:t>
      </w:r>
      <w:r w:rsidRPr="00F87486">
        <w:rPr>
          <w:rFonts w:eastAsia="Calibri"/>
        </w:rPr>
        <w:t>в письменной форме в 10-дневный срок со дня его принятия. В случае принятия решения об отказе в предоставлении адресной материальной помощи на ремонт жилого помещения заявитель уведомляется об этом с указанием причин отказа.</w:t>
      </w:r>
    </w:p>
    <w:p w:rsidR="00B85B0A" w:rsidRPr="00F87486" w:rsidRDefault="00B85B0A" w:rsidP="00B85B0A">
      <w:pPr>
        <w:ind w:firstLine="709"/>
        <w:jc w:val="both"/>
        <w:rPr>
          <w:rFonts w:eastAsia="Calibri"/>
        </w:rPr>
      </w:pPr>
      <w:r w:rsidRPr="00F87486">
        <w:rPr>
          <w:rFonts w:eastAsia="Calibri"/>
        </w:rPr>
        <w:t>Предоставление адресной материальной помощи на ремонт жилого помещения осуществляется путём перечисления денежных средств на счета, указанные гражданами, открытые в российских кредитных организациях, через отделение федеральной почтовой связи по месту жительства гражданина. Перечисление денежных средств осуществляется не позднее 14 дней со дня принятия решения о предоставлении адресной материальной помощи на ремонт жилого помещения.</w:t>
      </w:r>
    </w:p>
    <w:p w:rsidR="00B85B0A" w:rsidRPr="00F87486" w:rsidRDefault="00B85B0A" w:rsidP="00B85B0A">
      <w:pPr>
        <w:ind w:firstLine="709"/>
        <w:jc w:val="both"/>
        <w:rPr>
          <w:rFonts w:eastAsia="Calibri"/>
        </w:rPr>
      </w:pPr>
      <w:r w:rsidRPr="00F87486">
        <w:rPr>
          <w:rFonts w:eastAsia="Calibri"/>
        </w:rPr>
        <w:t xml:space="preserve">В целях реализации социальных гарантий, предусмотренных законодательством для муниципальных служащих, в соответствии со статьями  23, 24 Федерального закона  от 02.03.2007 №25-ФЗ « О муниципальной службе в Российской Федерации», статьями 3.9,10,14 Закона Красноярского края  от 24.04.2008г. №5-1565 « Об особенностях правового регулирования муниципальной службы в Красноярском крае» доплата к пенсии муниципальным служащим Дзержинского района назначается и выплачивается на основании Решения совета депутатов Красноярского края  от 31.01.2011г № 10-58Р Об утверждении положения о порядке выплаты пенсии за выслугу лет лицам, замещавшим должности муниципальной службы в администрации Дзержинского района; Постановления администрации Дзержинского района Красноярского края от 01.06.2010г. № 358-п « О передаче полномочий по расчету и выплате ежемесячной пенсии за выслугу лет». Доплату к пенсии за выслугу лет получают 40 человек. </w:t>
      </w:r>
    </w:p>
    <w:p w:rsidR="00B85B0A" w:rsidRPr="00F87486" w:rsidRDefault="00B85B0A" w:rsidP="00B85B0A">
      <w:pPr>
        <w:ind w:firstLine="709"/>
        <w:jc w:val="both"/>
        <w:rPr>
          <w:rFonts w:eastAsia="Calibri"/>
          <w:lang w:eastAsia="en-US"/>
        </w:rPr>
      </w:pPr>
      <w:r w:rsidRPr="00F87486">
        <w:rPr>
          <w:rFonts w:eastAsia="Calibri"/>
        </w:rPr>
        <w:lastRenderedPageBreak/>
        <w:t>Контроль за законностью, эффективностью и экономичностью реализации мероприятий подпрограммы осуществляется Счетной палатой Красноярского края.</w:t>
      </w:r>
    </w:p>
    <w:p w:rsidR="00B85B0A" w:rsidRPr="00F87486" w:rsidRDefault="00B85B0A" w:rsidP="00B85B0A">
      <w:pPr>
        <w:jc w:val="both"/>
        <w:rPr>
          <w:rFonts w:cs="Arial"/>
        </w:rPr>
      </w:pPr>
      <w:r w:rsidRPr="00F87486">
        <w:t xml:space="preserve">        </w:t>
      </w:r>
      <w:r w:rsidRPr="00F87486">
        <w:rPr>
          <w:rFonts w:cs="Arial"/>
        </w:rPr>
        <w:t>Контроль за целевым и эффективным использованием средств краевого бюджета на реализацию мероприятий подпрограммы осуществляется Счетной палатой Красноярского края и службой финансово-экономического контроля Красноярского края в соответствии с действующим законодательством</w:t>
      </w:r>
    </w:p>
    <w:p w:rsidR="00B85B0A" w:rsidRPr="00F87486" w:rsidRDefault="00B85B0A" w:rsidP="00B85B0A">
      <w:pPr>
        <w:jc w:val="both"/>
        <w:rPr>
          <w:rFonts w:cs="Arial"/>
        </w:rPr>
      </w:pPr>
      <w:r w:rsidRPr="00F87486">
        <w:rPr>
          <w:rFonts w:cs="Arial"/>
        </w:rPr>
        <w:t xml:space="preserve">         Контроль за целевым и эффективным использованием средств местного бюджета на реализацию мероприятий подпрограммы осуществляется финансовым управлением Дзержинского района.</w:t>
      </w:r>
    </w:p>
    <w:p w:rsidR="00B85B0A" w:rsidRPr="00F87486" w:rsidRDefault="00B85B0A" w:rsidP="00B85B0A">
      <w:pPr>
        <w:ind w:firstLine="709"/>
        <w:jc w:val="both"/>
        <w:rPr>
          <w:rFonts w:eastAsia="Calibri"/>
        </w:rPr>
      </w:pPr>
    </w:p>
    <w:p w:rsidR="00B85B0A" w:rsidRPr="00F87486" w:rsidRDefault="00B85B0A" w:rsidP="00B85B0A">
      <w:pPr>
        <w:ind w:firstLine="540"/>
        <w:jc w:val="center"/>
        <w:rPr>
          <w:rFonts w:eastAsia="Calibri"/>
          <w:lang w:eastAsia="en-US"/>
        </w:rPr>
      </w:pPr>
      <w:r w:rsidRPr="00F87486">
        <w:rPr>
          <w:rFonts w:eastAsia="Calibri"/>
          <w:lang w:eastAsia="en-US"/>
        </w:rPr>
        <w:t>4. Управление подпрограммой и контроль за ходом ее выполнения</w:t>
      </w:r>
    </w:p>
    <w:p w:rsidR="00B85B0A" w:rsidRPr="00F87486" w:rsidRDefault="00B85B0A" w:rsidP="00B85B0A">
      <w:pPr>
        <w:ind w:firstLine="540"/>
        <w:jc w:val="center"/>
        <w:rPr>
          <w:rFonts w:eastAsia="Calibri"/>
          <w:lang w:eastAsia="en-US"/>
        </w:rPr>
      </w:pPr>
    </w:p>
    <w:p w:rsidR="00B85B0A" w:rsidRPr="00F87486" w:rsidRDefault="00B85B0A" w:rsidP="00B85B0A">
      <w:pPr>
        <w:ind w:firstLine="709"/>
        <w:jc w:val="both"/>
        <w:rPr>
          <w:rFonts w:eastAsia="Calibri"/>
          <w:lang w:eastAsia="en-US"/>
        </w:rPr>
      </w:pPr>
      <w:r w:rsidRPr="00F87486">
        <w:rPr>
          <w:rFonts w:eastAsia="Calibri"/>
          <w:lang w:eastAsia="en-US"/>
        </w:rPr>
        <w:t>Организацию управления подпрограммой осуществляет управление социальной защиты населения администрации Дзержинского района.</w:t>
      </w:r>
    </w:p>
    <w:p w:rsidR="00B85B0A" w:rsidRPr="00F87486" w:rsidRDefault="00B85B0A" w:rsidP="00B85B0A">
      <w:pPr>
        <w:ind w:firstLine="709"/>
        <w:jc w:val="both"/>
        <w:rPr>
          <w:rFonts w:eastAsia="Calibri"/>
          <w:lang w:eastAsia="en-US"/>
        </w:rPr>
      </w:pPr>
      <w:r w:rsidRPr="00F87486">
        <w:rPr>
          <w:rFonts w:eastAsia="Calibri"/>
          <w:lang w:eastAsia="en-US"/>
        </w:rPr>
        <w:t>Управление социальной защиты населения администрации Дзержинского района несет ответственность за реализацию подпрограммы, достижение конечных результатов и осуществляет:</w:t>
      </w:r>
    </w:p>
    <w:p w:rsidR="00B85B0A" w:rsidRPr="00F87486" w:rsidRDefault="00B85B0A" w:rsidP="00B85B0A">
      <w:pPr>
        <w:ind w:firstLine="709"/>
        <w:jc w:val="both"/>
        <w:rPr>
          <w:rFonts w:eastAsia="Calibri"/>
          <w:lang w:eastAsia="en-US"/>
        </w:rPr>
      </w:pPr>
      <w:r w:rsidRPr="00F87486">
        <w:rPr>
          <w:rFonts w:eastAsia="Calibri"/>
          <w:lang w:eastAsia="en-US"/>
        </w:rPr>
        <w:t>координацию исполнения мероприятий подпрограммы, мониторинг их реализации;</w:t>
      </w:r>
    </w:p>
    <w:p w:rsidR="00B85B0A" w:rsidRPr="00F87486" w:rsidRDefault="00B85B0A" w:rsidP="00B85B0A">
      <w:pPr>
        <w:ind w:firstLine="709"/>
        <w:jc w:val="both"/>
        <w:rPr>
          <w:rFonts w:eastAsia="Calibri"/>
          <w:lang w:eastAsia="en-US"/>
        </w:rPr>
      </w:pPr>
      <w:r w:rsidRPr="00F87486">
        <w:rPr>
          <w:rFonts w:eastAsia="Calibri"/>
          <w:lang w:eastAsia="en-US"/>
        </w:rPr>
        <w:t>непосредственный контроль за ходом реализации мероприятий подпрограммы;</w:t>
      </w:r>
    </w:p>
    <w:p w:rsidR="00B85B0A" w:rsidRPr="00F87486" w:rsidRDefault="00B85B0A" w:rsidP="00B85B0A">
      <w:pPr>
        <w:ind w:firstLine="709"/>
        <w:jc w:val="both"/>
        <w:rPr>
          <w:rFonts w:eastAsia="Calibri"/>
          <w:lang w:eastAsia="en-US"/>
        </w:rPr>
      </w:pPr>
      <w:r w:rsidRPr="00F87486">
        <w:rPr>
          <w:rFonts w:eastAsia="Calibri"/>
          <w:lang w:eastAsia="en-US"/>
        </w:rPr>
        <w:t>подготовку отчетов о реализации подпрограммы;</w:t>
      </w:r>
    </w:p>
    <w:p w:rsidR="00B85B0A" w:rsidRPr="00F87486" w:rsidRDefault="00B85B0A" w:rsidP="00B85B0A">
      <w:pPr>
        <w:ind w:firstLine="709"/>
        <w:jc w:val="both"/>
        <w:rPr>
          <w:rFonts w:eastAsia="Calibri"/>
          <w:lang w:eastAsia="en-US"/>
        </w:rPr>
      </w:pPr>
      <w:r w:rsidRPr="00F87486">
        <w:rPr>
          <w:rFonts w:eastAsia="Calibri"/>
          <w:lang w:eastAsia="en-US"/>
        </w:rPr>
        <w:t>контроль за достижением конечного результата подпрограммы;</w:t>
      </w:r>
    </w:p>
    <w:p w:rsidR="00B85B0A" w:rsidRPr="00F87486" w:rsidRDefault="00B85B0A" w:rsidP="00B85B0A">
      <w:pPr>
        <w:ind w:firstLine="709"/>
        <w:jc w:val="both"/>
        <w:rPr>
          <w:rFonts w:eastAsia="Calibri"/>
          <w:lang w:eastAsia="en-US"/>
        </w:rPr>
      </w:pPr>
      <w:r w:rsidRPr="00F87486">
        <w:rPr>
          <w:rFonts w:eastAsia="Calibri"/>
          <w:lang w:eastAsia="en-US"/>
        </w:rPr>
        <w:t>ежегодную оценку эффективности реализации подпрограммы.</w:t>
      </w:r>
    </w:p>
    <w:p w:rsidR="00B85B0A" w:rsidRPr="00F87486" w:rsidRDefault="00B85B0A" w:rsidP="00B85B0A">
      <w:pPr>
        <w:ind w:firstLine="709"/>
        <w:jc w:val="both"/>
        <w:rPr>
          <w:rFonts w:eastAsia="Calibri"/>
          <w:lang w:eastAsia="en-US"/>
        </w:rPr>
      </w:pPr>
      <w:r w:rsidRPr="00F87486">
        <w:rPr>
          <w:rFonts w:eastAsia="Calibri"/>
          <w:lang w:eastAsia="en-US"/>
        </w:rPr>
        <w:t>Обеспечение целевого расходования бюджетных средств осуществляется управлением социальной защиты населения администрации Дзержинского района, являющегося главным распорядителем средств районного бюджета.</w:t>
      </w:r>
    </w:p>
    <w:p w:rsidR="00B85B0A" w:rsidRPr="00F87486" w:rsidRDefault="00B85B0A" w:rsidP="00B85B0A">
      <w:pPr>
        <w:ind w:firstLine="709"/>
        <w:jc w:val="both"/>
        <w:rPr>
          <w:rFonts w:eastAsia="Calibri"/>
          <w:lang w:eastAsia="en-US"/>
        </w:rPr>
      </w:pPr>
      <w:r w:rsidRPr="00F87486">
        <w:rPr>
          <w:rFonts w:eastAsia="Calibri"/>
          <w:lang w:eastAsia="en-US"/>
        </w:rPr>
        <w:t xml:space="preserve">Контроль за ходом реализации подпрограммы осуществляет УСЗН администрации Дзержинского района путем составления отчетов, документов и составления аналитической информации об осуществлении переданных государственных полномочий. </w:t>
      </w:r>
    </w:p>
    <w:p w:rsidR="00B85B0A" w:rsidRPr="00F87486" w:rsidRDefault="00B85B0A" w:rsidP="00B85B0A">
      <w:pPr>
        <w:ind w:firstLine="708"/>
        <w:jc w:val="both"/>
        <w:rPr>
          <w:rFonts w:eastAsia="Calibri"/>
          <w:lang w:eastAsia="en-US"/>
        </w:rPr>
      </w:pPr>
      <w:r w:rsidRPr="00F87486">
        <w:rPr>
          <w:rFonts w:eastAsia="Calibri"/>
          <w:lang w:eastAsia="en-US"/>
        </w:rPr>
        <w:t xml:space="preserve">Контроль за законностью, результативностью (эффективностью и экономностью) использования средств краевого бюджета на реализацию мероприятий подпрограммы осуществляется Счетной палатой Красноярского края. </w:t>
      </w:r>
    </w:p>
    <w:p w:rsidR="00B85B0A" w:rsidRPr="00F87486" w:rsidRDefault="00B85B0A" w:rsidP="00B85B0A">
      <w:pPr>
        <w:ind w:firstLine="708"/>
        <w:jc w:val="both"/>
        <w:rPr>
          <w:rFonts w:eastAsia="Calibri"/>
          <w:lang w:eastAsia="en-US"/>
        </w:rPr>
      </w:pPr>
      <w:r w:rsidRPr="00F87486">
        <w:rPr>
          <w:rFonts w:eastAsia="Calibri"/>
          <w:lang w:eastAsia="en-US"/>
        </w:rPr>
        <w:t>Контроль за целевым и эффективным расходованием средств краевого бюджета, предусмотренных на реализацию мероприятий подпрограммы, осуществляется службой финансово-экономического контроля Красноярского края.</w:t>
      </w:r>
    </w:p>
    <w:p w:rsidR="00B85B0A" w:rsidRPr="00F87486" w:rsidRDefault="00B85B0A" w:rsidP="00B85B0A">
      <w:pPr>
        <w:ind w:firstLine="540"/>
        <w:jc w:val="both"/>
        <w:rPr>
          <w:rFonts w:eastAsia="Calibri"/>
          <w:lang w:eastAsia="en-US"/>
        </w:rPr>
      </w:pPr>
      <w:r w:rsidRPr="00F87486">
        <w:rPr>
          <w:rFonts w:eastAsia="Calibri"/>
          <w:lang w:eastAsia="en-US"/>
        </w:rPr>
        <w:t>Контроль за целевым и эффективным расходованием средств местного бюджета, предусмотренных на реализацию мероприятий подпрограммы, осуществляется финансовым управлением Дзержинского муниципального района.</w:t>
      </w:r>
    </w:p>
    <w:p w:rsidR="00B85B0A" w:rsidRPr="00F87486" w:rsidRDefault="00B85B0A" w:rsidP="00B85B0A">
      <w:pPr>
        <w:ind w:firstLine="540"/>
        <w:jc w:val="both"/>
        <w:rPr>
          <w:rFonts w:eastAsia="Calibri"/>
          <w:lang w:eastAsia="en-US"/>
        </w:rPr>
      </w:pPr>
    </w:p>
    <w:p w:rsidR="00B85B0A" w:rsidRPr="00F87486" w:rsidRDefault="00B85B0A" w:rsidP="00F20DAD">
      <w:pPr>
        <w:numPr>
          <w:ilvl w:val="0"/>
          <w:numId w:val="5"/>
        </w:numPr>
        <w:overflowPunct/>
        <w:spacing w:after="200" w:line="276" w:lineRule="auto"/>
        <w:jc w:val="center"/>
        <w:rPr>
          <w:rFonts w:eastAsia="Calibri"/>
          <w:lang w:eastAsia="en-US"/>
        </w:rPr>
      </w:pPr>
      <w:r w:rsidRPr="00F87486">
        <w:rPr>
          <w:rFonts w:eastAsia="Calibri"/>
          <w:lang w:eastAsia="en-US"/>
        </w:rPr>
        <w:t>Оценка социально-экономической эффективности</w:t>
      </w:r>
    </w:p>
    <w:p w:rsidR="00B85B0A" w:rsidRPr="00F87486" w:rsidRDefault="00B85B0A" w:rsidP="00B85B0A">
      <w:pPr>
        <w:ind w:firstLine="709"/>
        <w:jc w:val="both"/>
      </w:pPr>
      <w:r w:rsidRPr="00F87486">
        <w:t>Социально-экономическая эффективность реализации подпрограммы зависит от степени достижения ожидаемого конечного результата.</w:t>
      </w:r>
    </w:p>
    <w:p w:rsidR="00B85B0A" w:rsidRPr="00F87486" w:rsidRDefault="00B85B0A" w:rsidP="00B85B0A">
      <w:pPr>
        <w:ind w:firstLine="709"/>
        <w:jc w:val="both"/>
      </w:pPr>
      <w:r w:rsidRPr="00F87486">
        <w:t>Реализация мероприятий подпрограммы позволит обеспечить достижение следующих результатов:</w:t>
      </w:r>
    </w:p>
    <w:p w:rsidR="00B85B0A" w:rsidRPr="00F87486" w:rsidRDefault="00B85B0A" w:rsidP="00B85B0A">
      <w:pPr>
        <w:tabs>
          <w:tab w:val="left" w:pos="567"/>
        </w:tabs>
        <w:jc w:val="both"/>
        <w:rPr>
          <w:rFonts w:eastAsia="Calibri"/>
          <w:lang w:eastAsia="en-US"/>
        </w:rPr>
      </w:pPr>
      <w:r w:rsidRPr="00F87486">
        <w:rPr>
          <w:rFonts w:eastAsia="Calibri"/>
          <w:lang w:eastAsia="en-US"/>
        </w:rPr>
        <w:tab/>
      </w:r>
      <w:r w:rsidRPr="00F87486">
        <w:rPr>
          <w:rFonts w:eastAsia="Calibri"/>
          <w:lang w:eastAsia="en-US"/>
        </w:rPr>
        <w:tab/>
        <w:t>доля расходов на предоставление мер социальной поддержки в денежном выражении в общем объеме расходов на финансирование мер социальной поддержки (без учёта субвенции на исполнение делегированных полномочий) – не менее 97,2 % в 2014 году, 97,3 % в 2015 году, 97,3 % в 2016 году ,97,3 % в 2017 году, в 2018 -2020 годах 97,3%;</w:t>
      </w:r>
    </w:p>
    <w:p w:rsidR="00B85B0A" w:rsidRPr="00F87486" w:rsidRDefault="00B85B0A" w:rsidP="00B85B0A">
      <w:pPr>
        <w:tabs>
          <w:tab w:val="left" w:pos="567"/>
        </w:tabs>
        <w:jc w:val="both"/>
        <w:rPr>
          <w:rFonts w:eastAsia="Calibri"/>
          <w:lang w:eastAsia="en-US"/>
        </w:rPr>
      </w:pPr>
      <w:r w:rsidRPr="00F87486">
        <w:rPr>
          <w:rFonts w:eastAsia="Calibri"/>
          <w:lang w:eastAsia="en-US"/>
        </w:rPr>
        <w:tab/>
      </w:r>
      <w:r w:rsidRPr="00F87486">
        <w:rPr>
          <w:rFonts w:eastAsia="Calibri"/>
          <w:lang w:eastAsia="en-US"/>
        </w:rPr>
        <w:tab/>
        <w:t>доля граждан, получающих регулярные денежные выплаты от числа граждан, имеющих право на меры социальной поддержки – не менее 100 %.</w:t>
      </w:r>
    </w:p>
    <w:p w:rsidR="00B85B0A" w:rsidRPr="00F87486" w:rsidRDefault="00B85B0A" w:rsidP="00B85B0A">
      <w:pPr>
        <w:tabs>
          <w:tab w:val="left" w:pos="567"/>
        </w:tabs>
        <w:jc w:val="both"/>
        <w:rPr>
          <w:rFonts w:eastAsia="Calibri"/>
          <w:lang w:eastAsia="en-US"/>
        </w:rPr>
      </w:pPr>
      <w:r w:rsidRPr="00F87486">
        <w:rPr>
          <w:rFonts w:eastAsia="Calibri"/>
          <w:lang w:eastAsia="en-US"/>
        </w:rPr>
        <w:tab/>
      </w:r>
      <w:r w:rsidRPr="00F87486">
        <w:rPr>
          <w:rFonts w:eastAsia="Calibri"/>
          <w:lang w:eastAsia="en-US"/>
        </w:rPr>
        <w:tab/>
        <w:t>В итоге будут исполнены обязательства государства по социальной поддержке 3399 граждан пожилого возраста, нуждающихся в поддержке.</w:t>
      </w:r>
    </w:p>
    <w:p w:rsidR="00B85B0A" w:rsidRPr="00F87486" w:rsidRDefault="00B85B0A" w:rsidP="00B85B0A">
      <w:pPr>
        <w:tabs>
          <w:tab w:val="left" w:pos="567"/>
        </w:tabs>
        <w:jc w:val="both"/>
        <w:rPr>
          <w:rFonts w:eastAsia="Calibri"/>
          <w:lang w:eastAsia="en-US"/>
        </w:rPr>
      </w:pPr>
      <w:r w:rsidRPr="00F87486">
        <w:rPr>
          <w:rFonts w:eastAsia="Calibri"/>
          <w:lang w:eastAsia="en-US"/>
        </w:rPr>
        <w:tab/>
      </w:r>
      <w:r w:rsidRPr="00F87486">
        <w:rPr>
          <w:rFonts w:eastAsia="Calibri"/>
          <w:lang w:eastAsia="en-US"/>
        </w:rPr>
        <w:tab/>
        <w:t>Планируется предоставлять ежемесячные денежные выплаты:</w:t>
      </w:r>
    </w:p>
    <w:p w:rsidR="00B85B0A" w:rsidRPr="00F87486" w:rsidRDefault="00B85B0A" w:rsidP="00B85B0A">
      <w:pPr>
        <w:tabs>
          <w:tab w:val="left" w:pos="567"/>
        </w:tabs>
        <w:jc w:val="both"/>
        <w:rPr>
          <w:rFonts w:eastAsia="Calibri"/>
          <w:lang w:eastAsia="en-US"/>
        </w:rPr>
      </w:pPr>
      <w:r w:rsidRPr="00F87486">
        <w:rPr>
          <w:rFonts w:eastAsia="Calibri"/>
          <w:lang w:eastAsia="en-US"/>
        </w:rPr>
        <w:tab/>
      </w:r>
      <w:r w:rsidRPr="00F87486">
        <w:rPr>
          <w:rFonts w:eastAsia="Calibri"/>
          <w:lang w:eastAsia="en-US"/>
        </w:rPr>
        <w:tab/>
        <w:t>ветеранам труда и труженикам тыла – на 979 человек ежегодно;</w:t>
      </w:r>
    </w:p>
    <w:p w:rsidR="00B85B0A" w:rsidRPr="00F87486" w:rsidRDefault="00B85B0A" w:rsidP="00B85B0A">
      <w:pPr>
        <w:tabs>
          <w:tab w:val="left" w:pos="567"/>
        </w:tabs>
        <w:jc w:val="both"/>
        <w:rPr>
          <w:rFonts w:eastAsia="Calibri"/>
          <w:lang w:eastAsia="en-US"/>
        </w:rPr>
      </w:pPr>
      <w:r w:rsidRPr="00F87486">
        <w:rPr>
          <w:rFonts w:eastAsia="Calibri"/>
          <w:lang w:eastAsia="en-US"/>
        </w:rPr>
        <w:lastRenderedPageBreak/>
        <w:tab/>
      </w:r>
      <w:r w:rsidRPr="00F87486">
        <w:rPr>
          <w:rFonts w:eastAsia="Calibri"/>
          <w:lang w:eastAsia="en-US"/>
        </w:rPr>
        <w:tab/>
        <w:t xml:space="preserve">ветеранам труда края, пенсионерам, родителям и вдовам (вдовцам) военнослужащих, являющимся получателями пенсии по государственному пенсионному обеспечению: в 2014 году – 1843 человек, в 2015 году – 1965 человек, в 2016 году – 2095 человек, в 2017 году – 2095 человек, в 2018 году – 2105 человек, в 2019 – 2020 годах – 2020 человек. </w:t>
      </w:r>
    </w:p>
    <w:p w:rsidR="00B85B0A" w:rsidRPr="00F87486" w:rsidRDefault="00B85B0A" w:rsidP="00B85B0A">
      <w:pPr>
        <w:tabs>
          <w:tab w:val="left" w:pos="567"/>
        </w:tabs>
        <w:jc w:val="both"/>
        <w:rPr>
          <w:rFonts w:eastAsia="Calibri"/>
          <w:lang w:eastAsia="en-US"/>
        </w:rPr>
      </w:pPr>
      <w:r w:rsidRPr="00F87486">
        <w:rPr>
          <w:rFonts w:eastAsia="Calibri"/>
          <w:lang w:eastAsia="en-US"/>
        </w:rPr>
        <w:tab/>
      </w:r>
      <w:r w:rsidRPr="00F87486">
        <w:rPr>
          <w:rFonts w:eastAsia="Calibri"/>
          <w:lang w:eastAsia="en-US"/>
        </w:rPr>
        <w:tab/>
        <w:t>Ежемесячная денежная выплата планируется предоставлять ежегодно:</w:t>
      </w:r>
    </w:p>
    <w:p w:rsidR="00B85B0A" w:rsidRPr="00F87486" w:rsidRDefault="00B85B0A" w:rsidP="00B85B0A">
      <w:pPr>
        <w:tabs>
          <w:tab w:val="left" w:pos="567"/>
        </w:tabs>
        <w:jc w:val="both"/>
        <w:rPr>
          <w:rFonts w:eastAsia="Calibri"/>
          <w:lang w:eastAsia="en-US"/>
        </w:rPr>
      </w:pPr>
      <w:r w:rsidRPr="00F87486">
        <w:rPr>
          <w:rFonts w:eastAsia="Calibri"/>
          <w:lang w:eastAsia="en-US"/>
        </w:rPr>
        <w:tab/>
      </w:r>
      <w:r w:rsidRPr="00F87486">
        <w:rPr>
          <w:rFonts w:eastAsia="Calibri"/>
          <w:lang w:eastAsia="en-US"/>
        </w:rPr>
        <w:tab/>
        <w:t>133 реабилитированным лицам и лицам, признанным пострадавшими от политических репрессий;</w:t>
      </w:r>
    </w:p>
    <w:p w:rsidR="00B85B0A" w:rsidRPr="00F87486" w:rsidRDefault="00B85B0A" w:rsidP="00B85B0A">
      <w:pPr>
        <w:tabs>
          <w:tab w:val="left" w:pos="567"/>
        </w:tabs>
        <w:jc w:val="both"/>
        <w:rPr>
          <w:rFonts w:eastAsia="Calibri"/>
          <w:lang w:eastAsia="en-US"/>
        </w:rPr>
      </w:pPr>
      <w:r w:rsidRPr="00F87486">
        <w:rPr>
          <w:rFonts w:eastAsia="Calibri"/>
          <w:lang w:eastAsia="en-US"/>
        </w:rPr>
        <w:tab/>
      </w:r>
      <w:r w:rsidRPr="00F87486">
        <w:rPr>
          <w:rFonts w:eastAsia="Calibri"/>
          <w:lang w:eastAsia="en-US"/>
        </w:rPr>
        <w:tab/>
        <w:t>2 члена семей военнослужащих, лиц рядового и начальствующего состава органов внутренних дел,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других федеральных органов исполнительной власти, в которых законом предусмотрена военная служба, погибших (умерших) при исполнении обязанностей военной службы (служебных обязанностей).</w:t>
      </w:r>
    </w:p>
    <w:p w:rsidR="00B85B0A" w:rsidRPr="00F87486" w:rsidRDefault="00B85B0A" w:rsidP="00B85B0A">
      <w:pPr>
        <w:tabs>
          <w:tab w:val="left" w:pos="567"/>
        </w:tabs>
        <w:jc w:val="both"/>
        <w:rPr>
          <w:rFonts w:eastAsia="Calibri"/>
          <w:lang w:eastAsia="en-US"/>
        </w:rPr>
      </w:pPr>
      <w:r w:rsidRPr="00F87486">
        <w:rPr>
          <w:rFonts w:eastAsia="Calibri"/>
          <w:lang w:eastAsia="en-US"/>
        </w:rPr>
        <w:tab/>
      </w:r>
      <w:r w:rsidRPr="00F87486">
        <w:rPr>
          <w:rFonts w:eastAsia="Calibri"/>
          <w:lang w:eastAsia="en-US"/>
        </w:rPr>
        <w:tab/>
        <w:t>Социальное пособие на погребение планируется выплачивать на 36 человек ежегодно.</w:t>
      </w:r>
    </w:p>
    <w:p w:rsidR="00B85B0A" w:rsidRPr="00F87486" w:rsidRDefault="00B85B0A" w:rsidP="00B85B0A">
      <w:pPr>
        <w:tabs>
          <w:tab w:val="left" w:pos="567"/>
        </w:tabs>
        <w:jc w:val="both"/>
        <w:rPr>
          <w:rFonts w:eastAsia="Calibri"/>
          <w:lang w:eastAsia="en-US"/>
        </w:rPr>
      </w:pPr>
      <w:r w:rsidRPr="00F87486">
        <w:rPr>
          <w:rFonts w:eastAsia="Calibri"/>
          <w:lang w:eastAsia="en-US"/>
        </w:rPr>
        <w:tab/>
        <w:t xml:space="preserve"> </w:t>
      </w:r>
      <w:r w:rsidRPr="00F87486">
        <w:rPr>
          <w:rFonts w:eastAsia="Calibri"/>
          <w:lang w:eastAsia="en-US"/>
        </w:rPr>
        <w:tab/>
        <w:t>предоставление адресной материальной помощи на компенсацию расходов на оплату услуг вдовам (вдовцам), нетрудоспособным детям (если они достигли возраста 55 лет женщины и 60 лет мужчины либо являются инвалидами) по изготовлению и установке (замене) памятников (надгробий), благоустройству могил участников (инвалидов) Великой Отечественной войны, умерших на территории Красноярского края до 12.06.1990</w:t>
      </w:r>
      <w:r w:rsidRPr="00F87486">
        <w:rPr>
          <w:rFonts w:ascii="Calibri" w:eastAsia="Calibri" w:hAnsi="Calibri"/>
          <w:lang w:eastAsia="en-US"/>
        </w:rPr>
        <w:t xml:space="preserve"> (</w:t>
      </w:r>
      <w:r w:rsidRPr="00F87486">
        <w:rPr>
          <w:rFonts w:eastAsia="Calibri"/>
          <w:lang w:eastAsia="en-US"/>
        </w:rPr>
        <w:t>в 2014 году - 15 человек, в 2015 году - 15 человек, в 2016 году - 13 человек, в 2017 году - 13 человек) в 2018 году – 10 человек, в 2019 – 2020 годах -5 человек;</w:t>
      </w:r>
    </w:p>
    <w:p w:rsidR="00B85B0A" w:rsidRPr="00F87486" w:rsidRDefault="00B85B0A" w:rsidP="00B85B0A">
      <w:pPr>
        <w:tabs>
          <w:tab w:val="left" w:pos="567"/>
        </w:tabs>
        <w:jc w:val="both"/>
        <w:rPr>
          <w:rFonts w:eastAsia="Calibri"/>
          <w:lang w:eastAsia="en-US"/>
        </w:rPr>
      </w:pPr>
      <w:r w:rsidRPr="00F87486">
        <w:rPr>
          <w:rFonts w:eastAsia="Calibri"/>
          <w:lang w:eastAsia="en-US"/>
        </w:rPr>
        <w:tab/>
      </w:r>
      <w:r w:rsidRPr="00F87486">
        <w:rPr>
          <w:rFonts w:eastAsia="Calibri"/>
          <w:lang w:eastAsia="en-US"/>
        </w:rPr>
        <w:tab/>
        <w:t>предоставление адресной материальной помощи на компенсацию расходов на проезд (совершенный один раз в год) по территории Российской Федерации к месту следования и обратно планируется на 20 реабилитированных лиц ежегодно;</w:t>
      </w:r>
    </w:p>
    <w:p w:rsidR="00B85B0A" w:rsidRPr="00F87486" w:rsidRDefault="00B85B0A" w:rsidP="00B85B0A">
      <w:pPr>
        <w:tabs>
          <w:tab w:val="left" w:pos="567"/>
        </w:tabs>
        <w:jc w:val="both"/>
        <w:rPr>
          <w:rFonts w:eastAsia="Calibri"/>
          <w:lang w:eastAsia="en-US"/>
        </w:rPr>
      </w:pPr>
      <w:r w:rsidRPr="00F87486">
        <w:rPr>
          <w:rFonts w:eastAsia="Calibri"/>
          <w:lang w:eastAsia="en-US"/>
        </w:rPr>
        <w:tab/>
      </w:r>
      <w:r w:rsidRPr="00F87486">
        <w:rPr>
          <w:rFonts w:eastAsia="Calibri"/>
          <w:lang w:eastAsia="en-US"/>
        </w:rPr>
        <w:tab/>
        <w:t>предоставление адресной материальной помощи на компенсацию расходов на изготовление и ремонт зубных протезов ветеранам труда края, достигшим возраста 65 лет, пользующимся мерами социальной поддержки, установленными статьей 4 Закона Красноярского края от 10.12.2004 № 12-2703 «О мерах социальной поддержки ветеранов»</w:t>
      </w:r>
      <w:r w:rsidRPr="00F87486">
        <w:rPr>
          <w:rFonts w:ascii="Calibri" w:eastAsia="Calibri" w:hAnsi="Calibri"/>
          <w:lang w:eastAsia="en-US"/>
        </w:rPr>
        <w:t xml:space="preserve"> (</w:t>
      </w:r>
      <w:r w:rsidRPr="00F87486">
        <w:rPr>
          <w:rFonts w:eastAsia="Calibri"/>
          <w:lang w:eastAsia="en-US"/>
        </w:rPr>
        <w:t>в 2014 году – 10 человек, в 2015 году – 14 человек, в 2016 году – 17 человек, в 2017 году – 17 человек, в 2018 году – 17 человек, в 2019 - 2020 годах – 20 человек);</w:t>
      </w:r>
    </w:p>
    <w:p w:rsidR="00B85B0A" w:rsidRPr="00F87486" w:rsidRDefault="00B85B0A" w:rsidP="00B85B0A">
      <w:pPr>
        <w:tabs>
          <w:tab w:val="left" w:pos="567"/>
        </w:tabs>
        <w:jc w:val="both"/>
        <w:rPr>
          <w:rFonts w:eastAsia="Calibri"/>
          <w:lang w:eastAsia="en-US"/>
        </w:rPr>
      </w:pPr>
      <w:r w:rsidRPr="00F87486">
        <w:rPr>
          <w:rFonts w:eastAsia="Calibri"/>
          <w:lang w:eastAsia="en-US"/>
        </w:rPr>
        <w:tab/>
        <w:t>планируется предоставление единовременной адресной материальной помощи 160 обратившихся граждан, находящихся в трудной жизненной ситуации, проживающих на территории Дзержинского района, ежегодно;</w:t>
      </w:r>
    </w:p>
    <w:p w:rsidR="00B85B0A" w:rsidRPr="00F87486" w:rsidRDefault="00B85B0A" w:rsidP="00B85B0A">
      <w:pPr>
        <w:tabs>
          <w:tab w:val="left" w:pos="567"/>
        </w:tabs>
        <w:jc w:val="both"/>
        <w:rPr>
          <w:rFonts w:eastAsia="Calibri"/>
          <w:lang w:eastAsia="en-US"/>
        </w:rPr>
      </w:pPr>
      <w:r w:rsidRPr="00F87486">
        <w:rPr>
          <w:rFonts w:eastAsia="Calibri"/>
          <w:lang w:eastAsia="en-US"/>
        </w:rPr>
        <w:tab/>
      </w:r>
      <w:r w:rsidRPr="00F87486">
        <w:rPr>
          <w:rFonts w:eastAsia="Calibri"/>
          <w:lang w:eastAsia="en-US"/>
        </w:rPr>
        <w:tab/>
        <w:t xml:space="preserve">предоставление единовременной адресной материальной помощи на ремонт жилого помещения проживающим на территории Дзержинского района и имеющим доход (среднедушевой доход семьи) ниже полуторакратной величины прожиточного минимума, установленной для пенсионеров по соответствующей группе территорий Красноярского края за 3 последних календарных месяца, предшествующих месяцу подачи заявления об оказании единовременной адресной материальной помощи на ремонт жилого помещения, обратившимся: одиноко проживающим неработающим гражданам, достигшим пенсионного возраста (женщины 55 лет, мужчины 60 лет), и инвалидам I и II групп, а также одиноко проживающим супружеским парам из числа, указанных граждан; семьям, состоящим из указанных граждан, не имеющим в своём составе трудоспособных членов семьи (в 2014 году - 20 человек, в 2015 году – 25 человек,  в 2016 году – 30 человек,  в 2017 году – 30 человек, в 2018 году – 30 человек, в 2019 - 2020 годах – 30 человек). </w:t>
      </w:r>
    </w:p>
    <w:p w:rsidR="00B85B0A" w:rsidRPr="00F87486" w:rsidRDefault="00B85B0A" w:rsidP="00B85B0A">
      <w:pPr>
        <w:tabs>
          <w:tab w:val="left" w:pos="567"/>
        </w:tabs>
        <w:jc w:val="both"/>
        <w:rPr>
          <w:rFonts w:eastAsia="Calibri"/>
          <w:lang w:eastAsia="en-US"/>
        </w:rPr>
      </w:pPr>
      <w:r w:rsidRPr="00F87486">
        <w:rPr>
          <w:rFonts w:eastAsia="Calibri"/>
          <w:lang w:eastAsia="en-US"/>
        </w:rPr>
        <w:tab/>
      </w:r>
      <w:r w:rsidRPr="00F87486">
        <w:rPr>
          <w:rFonts w:eastAsia="Calibri"/>
          <w:lang w:eastAsia="en-US"/>
        </w:rPr>
        <w:tab/>
        <w:t>Реализация мероприятий подпрограммы будет способствовать:</w:t>
      </w:r>
    </w:p>
    <w:p w:rsidR="00B85B0A" w:rsidRPr="00F87486" w:rsidRDefault="00B85B0A" w:rsidP="00B85B0A">
      <w:pPr>
        <w:tabs>
          <w:tab w:val="left" w:pos="567"/>
        </w:tabs>
        <w:jc w:val="both"/>
        <w:rPr>
          <w:rFonts w:eastAsia="Calibri"/>
          <w:lang w:eastAsia="en-US"/>
        </w:rPr>
      </w:pPr>
      <w:r w:rsidRPr="00F87486">
        <w:rPr>
          <w:rFonts w:eastAsia="Calibri"/>
          <w:lang w:eastAsia="en-US"/>
        </w:rPr>
        <w:tab/>
      </w:r>
      <w:r w:rsidRPr="00F87486">
        <w:rPr>
          <w:rFonts w:eastAsia="Calibri"/>
          <w:lang w:eastAsia="en-US"/>
        </w:rPr>
        <w:tab/>
        <w:t>своевременному и в полном объеме выполнению обязательств государства и края по социальной поддержке отдельных категорий граждан, имеющих на неё право в соответствии с действующим законодательством и обратившихся за её получением;</w:t>
      </w:r>
    </w:p>
    <w:p w:rsidR="00B85B0A" w:rsidRPr="00F87486" w:rsidRDefault="00B85B0A" w:rsidP="00B85B0A">
      <w:pPr>
        <w:tabs>
          <w:tab w:val="left" w:pos="567"/>
        </w:tabs>
        <w:jc w:val="both"/>
        <w:rPr>
          <w:rFonts w:eastAsia="Calibri"/>
          <w:lang w:eastAsia="en-US"/>
        </w:rPr>
      </w:pPr>
      <w:r w:rsidRPr="00F87486">
        <w:rPr>
          <w:rFonts w:eastAsia="Calibri"/>
          <w:lang w:eastAsia="en-US"/>
        </w:rPr>
        <w:tab/>
      </w:r>
      <w:r w:rsidRPr="00F87486">
        <w:rPr>
          <w:rFonts w:eastAsia="Calibri"/>
          <w:lang w:eastAsia="en-US"/>
        </w:rPr>
        <w:tab/>
        <w:t>созданию условий для повышения качества жизни отдельных категорий граждан с учетом адресного подхода, степени их социальной защищенности;</w:t>
      </w:r>
    </w:p>
    <w:p w:rsidR="00B85B0A" w:rsidRPr="00F87486" w:rsidRDefault="00B85B0A" w:rsidP="00B85B0A">
      <w:pPr>
        <w:tabs>
          <w:tab w:val="left" w:pos="567"/>
        </w:tabs>
        <w:jc w:val="both"/>
        <w:rPr>
          <w:rFonts w:eastAsia="Calibri"/>
          <w:lang w:eastAsia="en-US"/>
        </w:rPr>
      </w:pPr>
      <w:r w:rsidRPr="00F87486">
        <w:rPr>
          <w:rFonts w:eastAsia="Calibri"/>
          <w:lang w:eastAsia="en-US"/>
        </w:rPr>
        <w:tab/>
      </w:r>
      <w:r w:rsidRPr="00F87486">
        <w:rPr>
          <w:rFonts w:eastAsia="Calibri"/>
          <w:lang w:eastAsia="en-US"/>
        </w:rPr>
        <w:tab/>
        <w:t>экономичному распределению денежных средств краевого бюджета с учётом индивидуальной оценки ситуации в каждом случае;</w:t>
      </w:r>
    </w:p>
    <w:p w:rsidR="00B85B0A" w:rsidRPr="00F87486" w:rsidRDefault="00B85B0A" w:rsidP="00B85B0A">
      <w:pPr>
        <w:tabs>
          <w:tab w:val="left" w:pos="567"/>
        </w:tabs>
        <w:jc w:val="both"/>
        <w:rPr>
          <w:rFonts w:eastAsia="Calibri"/>
          <w:lang w:eastAsia="en-US"/>
        </w:rPr>
      </w:pPr>
      <w:r w:rsidRPr="00F87486">
        <w:rPr>
          <w:rFonts w:eastAsia="Calibri"/>
          <w:lang w:eastAsia="en-US"/>
        </w:rPr>
        <w:tab/>
      </w:r>
      <w:r w:rsidRPr="00F87486">
        <w:rPr>
          <w:rFonts w:eastAsia="Calibri"/>
          <w:lang w:eastAsia="en-US"/>
        </w:rPr>
        <w:tab/>
        <w:t>снижению социальной напряженности в крае.</w:t>
      </w:r>
    </w:p>
    <w:p w:rsidR="00B85B0A" w:rsidRPr="00F87486" w:rsidRDefault="00B85B0A" w:rsidP="00B85B0A">
      <w:pPr>
        <w:tabs>
          <w:tab w:val="left" w:pos="567"/>
        </w:tabs>
        <w:jc w:val="both"/>
        <w:rPr>
          <w:rFonts w:eastAsia="Calibri"/>
          <w:lang w:eastAsia="en-US"/>
        </w:rPr>
      </w:pPr>
    </w:p>
    <w:p w:rsidR="00B85B0A" w:rsidRPr="00F87486" w:rsidRDefault="00B85B0A" w:rsidP="00B85B0A">
      <w:pPr>
        <w:jc w:val="center"/>
        <w:rPr>
          <w:rFonts w:eastAsia="Calibri"/>
          <w:lang w:eastAsia="en-US"/>
        </w:rPr>
      </w:pPr>
      <w:r w:rsidRPr="00F87486">
        <w:rPr>
          <w:rFonts w:eastAsia="Calibri"/>
          <w:lang w:eastAsia="en-US"/>
        </w:rPr>
        <w:lastRenderedPageBreak/>
        <w:t>6. Мероприятия подпрограммы</w:t>
      </w:r>
    </w:p>
    <w:p w:rsidR="00B85B0A" w:rsidRPr="00F87486" w:rsidRDefault="00B85B0A" w:rsidP="00B85B0A">
      <w:pPr>
        <w:ind w:left="2127"/>
        <w:jc w:val="center"/>
        <w:rPr>
          <w:rFonts w:eastAsia="Calibri"/>
          <w:lang w:eastAsia="en-US"/>
        </w:rPr>
      </w:pPr>
    </w:p>
    <w:p w:rsidR="00B85B0A" w:rsidRPr="00F87486" w:rsidRDefault="00B85B0A" w:rsidP="00B85B0A">
      <w:pPr>
        <w:ind w:firstLine="708"/>
        <w:jc w:val="both"/>
        <w:rPr>
          <w:rFonts w:eastAsia="Calibri"/>
          <w:lang w:eastAsia="en-US"/>
        </w:rPr>
      </w:pPr>
      <w:r w:rsidRPr="00F87486">
        <w:rPr>
          <w:rFonts w:eastAsia="Calibri"/>
          <w:lang w:eastAsia="en-US"/>
        </w:rPr>
        <w:t xml:space="preserve">Выбор подпрограммных мероприятий основывается на обязательных </w:t>
      </w:r>
      <w:r w:rsidRPr="00F87486">
        <w:rPr>
          <w:rFonts w:eastAsia="Calibri"/>
          <w:lang w:eastAsia="en-US"/>
        </w:rPr>
        <w:br/>
        <w:t>и инициативных полномочиях Красноярского края по социальной поддержке отдельных категорий граждан в соответствии с федеральным и краевым законодательством.</w:t>
      </w:r>
    </w:p>
    <w:p w:rsidR="00B85B0A" w:rsidRPr="00F87486" w:rsidRDefault="00B85B0A" w:rsidP="00B85B0A">
      <w:pPr>
        <w:ind w:firstLine="709"/>
        <w:jc w:val="both"/>
        <w:rPr>
          <w:rFonts w:eastAsia="Calibri"/>
          <w:lang w:eastAsia="en-US"/>
        </w:rPr>
      </w:pPr>
      <w:r w:rsidRPr="00F87486">
        <w:rPr>
          <w:rFonts w:eastAsia="Calibri"/>
          <w:lang w:eastAsia="en-US"/>
        </w:rPr>
        <w:t xml:space="preserve">Перечень подпрограммных мероприятий приведён в приложении № 2 </w:t>
      </w:r>
      <w:r w:rsidRPr="00F87486">
        <w:rPr>
          <w:rFonts w:eastAsia="Calibri"/>
          <w:lang w:eastAsia="en-US"/>
        </w:rPr>
        <w:br/>
        <w:t>к настоящей подпрограмме.</w:t>
      </w:r>
    </w:p>
    <w:p w:rsidR="00B85B0A" w:rsidRPr="00F87486" w:rsidRDefault="00B85B0A" w:rsidP="00B85B0A">
      <w:pPr>
        <w:ind w:firstLine="708"/>
        <w:jc w:val="both"/>
      </w:pPr>
      <w:r w:rsidRPr="00F87486">
        <w:t>Реализация мероприятий подпрограммы позволит выделить направления финансирования, распределить полномочия и ответственность между органами исполнительной власти на краевом и муниципальном уровнях, обеспечить эффективное планирование и мониторинг результатов реализации подпрограммы.</w:t>
      </w:r>
    </w:p>
    <w:p w:rsidR="00B85B0A" w:rsidRPr="00F87486" w:rsidRDefault="00B85B0A" w:rsidP="00B85B0A">
      <w:pPr>
        <w:ind w:firstLine="540"/>
        <w:jc w:val="both"/>
        <w:rPr>
          <w:rFonts w:eastAsia="Calibri"/>
          <w:lang w:eastAsia="en-US"/>
        </w:rPr>
      </w:pPr>
    </w:p>
    <w:p w:rsidR="00B85B0A" w:rsidRPr="00F87486" w:rsidRDefault="00B85B0A" w:rsidP="00B85B0A">
      <w:pPr>
        <w:jc w:val="center"/>
        <w:rPr>
          <w:rFonts w:eastAsia="Calibri"/>
          <w:lang w:eastAsia="en-US"/>
        </w:rPr>
      </w:pPr>
      <w:r w:rsidRPr="00F87486">
        <w:rPr>
          <w:rFonts w:eastAsia="Calibri"/>
          <w:lang w:eastAsia="en-US"/>
        </w:rPr>
        <w:t>7.Ресурсное обеспечение подпрограммы</w:t>
      </w:r>
    </w:p>
    <w:p w:rsidR="00B85B0A" w:rsidRPr="00F87486" w:rsidRDefault="00B85B0A" w:rsidP="00B85B0A">
      <w:pPr>
        <w:ind w:left="1260"/>
        <w:jc w:val="center"/>
        <w:rPr>
          <w:rFonts w:eastAsia="Calibri"/>
          <w:lang w:eastAsia="en-US"/>
        </w:rPr>
      </w:pPr>
    </w:p>
    <w:p w:rsidR="00B85B0A" w:rsidRPr="00F87486" w:rsidRDefault="00B85B0A" w:rsidP="00B85B0A">
      <w:pPr>
        <w:ind w:firstLine="709"/>
        <w:jc w:val="both"/>
        <w:rPr>
          <w:lang w:eastAsia="en-US"/>
        </w:rPr>
      </w:pPr>
      <w:r w:rsidRPr="00F87486">
        <w:rPr>
          <w:lang w:eastAsia="en-US"/>
        </w:rPr>
        <w:t>Источниками финансирования подпрограммы являются средства краевого, федерального и местного бюджетов.</w:t>
      </w:r>
    </w:p>
    <w:p w:rsidR="00B85B0A" w:rsidRPr="00F87486" w:rsidRDefault="00B85B0A" w:rsidP="00B85B0A">
      <w:pPr>
        <w:ind w:firstLine="709"/>
        <w:jc w:val="both"/>
        <w:rPr>
          <w:rFonts w:eastAsia="Calibri"/>
        </w:rPr>
      </w:pPr>
      <w:r w:rsidRPr="00F87486">
        <w:rPr>
          <w:rFonts w:eastAsia="Calibri"/>
        </w:rPr>
        <w:t>Общий объем средств на реализацию подпрограммы составляет 17837,9 тыс. руб., в том числе:</w:t>
      </w:r>
    </w:p>
    <w:p w:rsidR="00B85B0A" w:rsidRPr="00F87486" w:rsidRDefault="00B85B0A" w:rsidP="00B85B0A">
      <w:pPr>
        <w:rPr>
          <w:rFonts w:eastAsia="Calibri"/>
        </w:rPr>
      </w:pPr>
      <w:r w:rsidRPr="00F87486">
        <w:rPr>
          <w:rFonts w:eastAsia="Calibri"/>
        </w:rPr>
        <w:t>в 2014 году – 11369,4 тыс. руб.;</w:t>
      </w:r>
    </w:p>
    <w:p w:rsidR="00B85B0A" w:rsidRPr="00F87486" w:rsidRDefault="00B85B0A" w:rsidP="00B85B0A">
      <w:pPr>
        <w:rPr>
          <w:rFonts w:eastAsia="Calibri"/>
        </w:rPr>
      </w:pPr>
      <w:r w:rsidRPr="00F87486">
        <w:rPr>
          <w:rFonts w:eastAsia="Calibri"/>
        </w:rPr>
        <w:t>в 2015 году -   1663,8 тыс. руб.;</w:t>
      </w:r>
    </w:p>
    <w:p w:rsidR="00B85B0A" w:rsidRPr="00F87486" w:rsidRDefault="00B85B0A" w:rsidP="00B85B0A">
      <w:pPr>
        <w:rPr>
          <w:rFonts w:eastAsia="Calibri"/>
        </w:rPr>
      </w:pPr>
      <w:r w:rsidRPr="00F87486">
        <w:rPr>
          <w:rFonts w:eastAsia="Calibri"/>
        </w:rPr>
        <w:t>в 2016 году -     759,5 тыс. руб.;</w:t>
      </w:r>
    </w:p>
    <w:p w:rsidR="00B85B0A" w:rsidRPr="00F87486" w:rsidRDefault="00B85B0A" w:rsidP="00B85B0A">
      <w:pPr>
        <w:rPr>
          <w:rFonts w:eastAsia="Calibri"/>
        </w:rPr>
      </w:pPr>
      <w:r w:rsidRPr="00F87486">
        <w:rPr>
          <w:rFonts w:eastAsia="Calibri"/>
        </w:rPr>
        <w:t>в 2017 году -     1146,0 тыс. руб.;</w:t>
      </w:r>
    </w:p>
    <w:p w:rsidR="00B85B0A" w:rsidRPr="00F87486" w:rsidRDefault="00B85B0A" w:rsidP="00B85B0A">
      <w:pPr>
        <w:rPr>
          <w:rFonts w:eastAsia="Calibri"/>
        </w:rPr>
      </w:pPr>
      <w:r w:rsidRPr="00F87486">
        <w:rPr>
          <w:rFonts w:eastAsia="Calibri"/>
        </w:rPr>
        <w:t>в 2018 году -     966,4 тыс. руб.;</w:t>
      </w:r>
    </w:p>
    <w:p w:rsidR="00B85B0A" w:rsidRPr="00F87486" w:rsidRDefault="00B85B0A" w:rsidP="00B85B0A">
      <w:pPr>
        <w:rPr>
          <w:rFonts w:eastAsia="Calibri"/>
        </w:rPr>
      </w:pPr>
      <w:r w:rsidRPr="00F87486">
        <w:rPr>
          <w:rFonts w:eastAsia="Calibri"/>
        </w:rPr>
        <w:t>в 2019 году -     966,4 тыс. руб.;</w:t>
      </w:r>
    </w:p>
    <w:p w:rsidR="00B85B0A" w:rsidRPr="00F87486" w:rsidRDefault="00B85B0A" w:rsidP="00B85B0A">
      <w:pPr>
        <w:rPr>
          <w:rFonts w:eastAsia="Calibri"/>
        </w:rPr>
      </w:pPr>
      <w:r w:rsidRPr="00F87486">
        <w:rPr>
          <w:rFonts w:eastAsia="Calibri"/>
        </w:rPr>
        <w:t>в 2020 году – 966,4 тыс. руб.</w:t>
      </w:r>
    </w:p>
    <w:p w:rsidR="00B85B0A" w:rsidRPr="00F87486" w:rsidRDefault="00B85B0A" w:rsidP="00B85B0A">
      <w:pPr>
        <w:rPr>
          <w:rFonts w:eastAsia="Calibri"/>
        </w:rPr>
      </w:pPr>
      <w:r w:rsidRPr="00F87486">
        <w:rPr>
          <w:rFonts w:eastAsia="Calibri"/>
        </w:rPr>
        <w:t>из них:</w:t>
      </w:r>
    </w:p>
    <w:p w:rsidR="00B85B0A" w:rsidRPr="00F87486" w:rsidRDefault="00B85B0A" w:rsidP="00B85B0A">
      <w:pPr>
        <w:rPr>
          <w:rFonts w:eastAsia="Calibri"/>
        </w:rPr>
      </w:pPr>
      <w:r w:rsidRPr="00F87486">
        <w:rPr>
          <w:rFonts w:eastAsia="Calibri"/>
        </w:rPr>
        <w:t>из средств федерального бюджета – 406,4 тыс. руб.:</w:t>
      </w:r>
    </w:p>
    <w:p w:rsidR="00B85B0A" w:rsidRPr="00F87486" w:rsidRDefault="00B85B0A" w:rsidP="00B85B0A">
      <w:pPr>
        <w:rPr>
          <w:rFonts w:eastAsia="Calibri"/>
        </w:rPr>
      </w:pPr>
      <w:r w:rsidRPr="00F87486">
        <w:rPr>
          <w:rFonts w:eastAsia="Calibri"/>
        </w:rPr>
        <w:t>в 2014 году -      22,1 тыс. руб.;</w:t>
      </w:r>
    </w:p>
    <w:p w:rsidR="00B85B0A" w:rsidRPr="00F87486" w:rsidRDefault="00B85B0A" w:rsidP="00B85B0A">
      <w:pPr>
        <w:rPr>
          <w:rFonts w:eastAsia="Calibri"/>
        </w:rPr>
      </w:pPr>
      <w:r w:rsidRPr="00F87486">
        <w:rPr>
          <w:rFonts w:eastAsia="Calibri"/>
        </w:rPr>
        <w:t>в 2015 году -  323,6 тыс. руб.;</w:t>
      </w:r>
    </w:p>
    <w:p w:rsidR="00B85B0A" w:rsidRPr="00F87486" w:rsidRDefault="00B85B0A" w:rsidP="00B85B0A">
      <w:pPr>
        <w:rPr>
          <w:rFonts w:eastAsia="Calibri"/>
        </w:rPr>
      </w:pPr>
      <w:r w:rsidRPr="00F87486">
        <w:rPr>
          <w:rFonts w:eastAsia="Calibri"/>
        </w:rPr>
        <w:t>в 2016 году -      0,0 тыс. руб.;</w:t>
      </w:r>
    </w:p>
    <w:p w:rsidR="00B85B0A" w:rsidRPr="00F87486" w:rsidRDefault="00B85B0A" w:rsidP="00B85B0A">
      <w:pPr>
        <w:rPr>
          <w:rFonts w:eastAsia="Calibri"/>
        </w:rPr>
      </w:pPr>
      <w:r w:rsidRPr="00F87486">
        <w:rPr>
          <w:rFonts w:eastAsia="Calibri"/>
        </w:rPr>
        <w:t>в 2017 году –     60,7 тыс. руб.;</w:t>
      </w:r>
    </w:p>
    <w:p w:rsidR="00B85B0A" w:rsidRPr="00F87486" w:rsidRDefault="00B85B0A" w:rsidP="00B85B0A">
      <w:pPr>
        <w:rPr>
          <w:rFonts w:eastAsia="Calibri"/>
        </w:rPr>
      </w:pPr>
      <w:r w:rsidRPr="00F87486">
        <w:rPr>
          <w:rFonts w:eastAsia="Calibri"/>
        </w:rPr>
        <w:t>в 2018 году –     0,0 тыс. руб.;</w:t>
      </w:r>
    </w:p>
    <w:p w:rsidR="00B85B0A" w:rsidRPr="00F87486" w:rsidRDefault="00B85B0A" w:rsidP="00B85B0A">
      <w:pPr>
        <w:rPr>
          <w:rFonts w:eastAsia="Calibri"/>
        </w:rPr>
      </w:pPr>
      <w:r w:rsidRPr="00F87486">
        <w:rPr>
          <w:rFonts w:eastAsia="Calibri"/>
        </w:rPr>
        <w:t>в 2019 году –     0,0 тыс. руб.;</w:t>
      </w:r>
    </w:p>
    <w:p w:rsidR="00B85B0A" w:rsidRPr="00F87486" w:rsidRDefault="00B85B0A" w:rsidP="00B85B0A">
      <w:pPr>
        <w:rPr>
          <w:rFonts w:eastAsia="Calibri"/>
        </w:rPr>
      </w:pPr>
      <w:r w:rsidRPr="00F87486">
        <w:rPr>
          <w:rFonts w:eastAsia="Calibri"/>
        </w:rPr>
        <w:t>в 2020 году – 0,0 тыс. руб.</w:t>
      </w:r>
    </w:p>
    <w:p w:rsidR="00B85B0A" w:rsidRPr="00F87486" w:rsidRDefault="00B85B0A" w:rsidP="00B85B0A">
      <w:pPr>
        <w:rPr>
          <w:rFonts w:eastAsia="Calibri"/>
        </w:rPr>
      </w:pPr>
      <w:r w:rsidRPr="00F87486">
        <w:rPr>
          <w:rFonts w:eastAsia="Calibri"/>
        </w:rPr>
        <w:t>из средств краевого бюджета -    10974,7 тыс. руб.:</w:t>
      </w:r>
    </w:p>
    <w:p w:rsidR="00B85B0A" w:rsidRPr="00F87486" w:rsidRDefault="00B85B0A" w:rsidP="00B85B0A">
      <w:pPr>
        <w:rPr>
          <w:rFonts w:eastAsia="Calibri"/>
        </w:rPr>
      </w:pPr>
      <w:r w:rsidRPr="00F87486">
        <w:rPr>
          <w:rFonts w:eastAsia="Calibri"/>
        </w:rPr>
        <w:t>в 2014 году -  10407,4 тыс. руб.;</w:t>
      </w:r>
    </w:p>
    <w:p w:rsidR="00B85B0A" w:rsidRPr="00F87486" w:rsidRDefault="00B85B0A" w:rsidP="00B85B0A">
      <w:pPr>
        <w:rPr>
          <w:rFonts w:eastAsia="Calibri"/>
        </w:rPr>
      </w:pPr>
      <w:r w:rsidRPr="00F87486">
        <w:rPr>
          <w:rFonts w:eastAsia="Calibri"/>
        </w:rPr>
        <w:t>в 2015 году -      296,7 тыс. руб.;</w:t>
      </w:r>
    </w:p>
    <w:p w:rsidR="00B85B0A" w:rsidRPr="00F87486" w:rsidRDefault="00B85B0A" w:rsidP="00B85B0A">
      <w:pPr>
        <w:rPr>
          <w:rFonts w:eastAsia="Calibri"/>
        </w:rPr>
      </w:pPr>
      <w:r w:rsidRPr="00F87486">
        <w:rPr>
          <w:rFonts w:eastAsia="Calibri"/>
        </w:rPr>
        <w:t>в 2016 году -          0,0 тыс. руб.;</w:t>
      </w:r>
    </w:p>
    <w:p w:rsidR="00B85B0A" w:rsidRPr="00F87486" w:rsidRDefault="00B85B0A" w:rsidP="00B85B0A">
      <w:pPr>
        <w:rPr>
          <w:rFonts w:eastAsia="Calibri"/>
        </w:rPr>
      </w:pPr>
      <w:r w:rsidRPr="00F87486">
        <w:rPr>
          <w:rFonts w:eastAsia="Calibri"/>
        </w:rPr>
        <w:t>в 2017 году -          270,6 тыс. руб.;</w:t>
      </w:r>
    </w:p>
    <w:p w:rsidR="00B85B0A" w:rsidRPr="00F87486" w:rsidRDefault="00B85B0A" w:rsidP="00B85B0A">
      <w:pPr>
        <w:rPr>
          <w:rFonts w:eastAsia="Calibri"/>
        </w:rPr>
      </w:pPr>
      <w:r w:rsidRPr="00F87486">
        <w:rPr>
          <w:rFonts w:eastAsia="Calibri"/>
        </w:rPr>
        <w:t>в 2018 году -          0,0 тыс. руб.;</w:t>
      </w:r>
    </w:p>
    <w:p w:rsidR="00B85B0A" w:rsidRPr="00F87486" w:rsidRDefault="00B85B0A" w:rsidP="00B85B0A">
      <w:pPr>
        <w:rPr>
          <w:rFonts w:eastAsia="Calibri"/>
        </w:rPr>
      </w:pPr>
      <w:r w:rsidRPr="00F87486">
        <w:rPr>
          <w:rFonts w:eastAsia="Calibri"/>
        </w:rPr>
        <w:t>в 2019 году -          0,0 тыс. руб.;</w:t>
      </w:r>
    </w:p>
    <w:p w:rsidR="00B85B0A" w:rsidRPr="00F87486" w:rsidRDefault="00B85B0A" w:rsidP="00B85B0A">
      <w:pPr>
        <w:rPr>
          <w:rFonts w:eastAsia="Calibri"/>
        </w:rPr>
      </w:pPr>
      <w:r w:rsidRPr="00F87486">
        <w:rPr>
          <w:rFonts w:eastAsia="Calibri"/>
        </w:rPr>
        <w:t>в 2020 году – 0,0 тыс. руб.</w:t>
      </w:r>
    </w:p>
    <w:p w:rsidR="00B85B0A" w:rsidRPr="00F87486" w:rsidRDefault="00B85B0A" w:rsidP="00B85B0A">
      <w:pPr>
        <w:rPr>
          <w:rFonts w:eastAsia="Calibri"/>
        </w:rPr>
      </w:pPr>
      <w:r w:rsidRPr="00F87486">
        <w:rPr>
          <w:rFonts w:eastAsia="Calibri"/>
        </w:rPr>
        <w:t xml:space="preserve">из средств местного бюджета – 6456,8тыс. руб., </w:t>
      </w:r>
    </w:p>
    <w:p w:rsidR="00B85B0A" w:rsidRPr="00F87486" w:rsidRDefault="00B85B0A" w:rsidP="00B85B0A">
      <w:pPr>
        <w:rPr>
          <w:rFonts w:eastAsia="Calibri"/>
        </w:rPr>
      </w:pPr>
      <w:r w:rsidRPr="00F87486">
        <w:rPr>
          <w:rFonts w:eastAsia="Calibri"/>
        </w:rPr>
        <w:t>в 2014 году – 939,9 тыс. руб.;</w:t>
      </w:r>
    </w:p>
    <w:p w:rsidR="00B85B0A" w:rsidRPr="00F87486" w:rsidRDefault="00B85B0A" w:rsidP="00B85B0A">
      <w:pPr>
        <w:rPr>
          <w:rFonts w:eastAsia="Calibri"/>
        </w:rPr>
      </w:pPr>
      <w:r w:rsidRPr="00F87486">
        <w:rPr>
          <w:rFonts w:eastAsia="Calibri"/>
        </w:rPr>
        <w:t>в 2015 году – 1043,5 тыс. руб.;</w:t>
      </w:r>
    </w:p>
    <w:p w:rsidR="00B85B0A" w:rsidRPr="00F87486" w:rsidRDefault="00B85B0A" w:rsidP="00B85B0A">
      <w:pPr>
        <w:rPr>
          <w:rFonts w:eastAsia="Calibri"/>
        </w:rPr>
      </w:pPr>
      <w:r w:rsidRPr="00F87486">
        <w:rPr>
          <w:rFonts w:eastAsia="Calibri"/>
        </w:rPr>
        <w:t>в 2016 году – 759,5 тыс. руб.;</w:t>
      </w:r>
    </w:p>
    <w:p w:rsidR="00B85B0A" w:rsidRPr="00F87486" w:rsidRDefault="00B85B0A" w:rsidP="00B85B0A">
      <w:pPr>
        <w:rPr>
          <w:rFonts w:eastAsia="Calibri"/>
        </w:rPr>
      </w:pPr>
      <w:r w:rsidRPr="00F87486">
        <w:rPr>
          <w:rFonts w:eastAsia="Calibri"/>
        </w:rPr>
        <w:t>в 2017 году – 814,7 тыс. руб.;</w:t>
      </w:r>
    </w:p>
    <w:p w:rsidR="00B85B0A" w:rsidRPr="00F87486" w:rsidRDefault="00B85B0A" w:rsidP="00B85B0A">
      <w:pPr>
        <w:rPr>
          <w:rFonts w:eastAsia="Calibri"/>
        </w:rPr>
      </w:pPr>
      <w:r w:rsidRPr="00F87486">
        <w:rPr>
          <w:rFonts w:eastAsia="Calibri"/>
        </w:rPr>
        <w:t>в 2018 году – 966,4 тыс. руб.;</w:t>
      </w:r>
    </w:p>
    <w:p w:rsidR="00B85B0A" w:rsidRPr="00F87486" w:rsidRDefault="00B85B0A" w:rsidP="00B85B0A">
      <w:pPr>
        <w:rPr>
          <w:rFonts w:eastAsia="Calibri"/>
        </w:rPr>
      </w:pPr>
      <w:r w:rsidRPr="00F87486">
        <w:rPr>
          <w:rFonts w:eastAsia="Calibri"/>
        </w:rPr>
        <w:t>в 2019 году – 966,4 тыс. руб.;</w:t>
      </w:r>
    </w:p>
    <w:p w:rsidR="00B85B0A" w:rsidRPr="00F87486" w:rsidRDefault="00B85B0A" w:rsidP="00B85B0A">
      <w:pPr>
        <w:rPr>
          <w:rFonts w:eastAsia="Calibri"/>
        </w:rPr>
      </w:pPr>
      <w:r w:rsidRPr="00F87486">
        <w:rPr>
          <w:rFonts w:eastAsia="Calibri"/>
        </w:rPr>
        <w:t>в 2020 году – 966,4 тыс. руб.</w:t>
      </w:r>
    </w:p>
    <w:p w:rsidR="00B85B0A" w:rsidRPr="00F87486" w:rsidRDefault="00B85B0A" w:rsidP="00B85B0A">
      <w:pPr>
        <w:rPr>
          <w:rFonts w:eastAsia="Calibri"/>
        </w:rPr>
      </w:pPr>
    </w:p>
    <w:p w:rsidR="00B85B0A" w:rsidRPr="00F87486" w:rsidRDefault="00B85B0A" w:rsidP="00B85B0A">
      <w:pPr>
        <w:ind w:firstLine="708"/>
        <w:jc w:val="both"/>
        <w:rPr>
          <w:rFonts w:eastAsia="Calibri"/>
        </w:rPr>
      </w:pPr>
      <w:r w:rsidRPr="00F87486">
        <w:rPr>
          <w:rFonts w:eastAsia="Calibri"/>
        </w:rPr>
        <w:t xml:space="preserve">Средства, необходимые для обеспечения реализации органами социальной защиты населения, осуществляющих реализацию мероприятий подпрограммы, учитываются в общем объеме субвенций, направляемых бюджетам муниципальных районов и городских округов Красноярского края в соответствии с </w:t>
      </w:r>
      <w:r w:rsidRPr="00F87486">
        <w:rPr>
          <w:rFonts w:eastAsia="Calibri" w:cs="Arial"/>
        </w:rPr>
        <w:t xml:space="preserve">Законом Красноярского края от 06.03.2008 № </w:t>
      </w:r>
      <w:r w:rsidRPr="00F87486">
        <w:rPr>
          <w:rFonts w:eastAsia="Calibri" w:cs="Arial"/>
        </w:rPr>
        <w:lastRenderedPageBreak/>
        <w:t xml:space="preserve">4-1381 «О наделении органов местного самоуправления муниципальных районов и городских округов края отдельными государственными полномочиями по обеспечению социальным пособием на погребение и возмещению стоимости услуг по погребению», </w:t>
      </w:r>
      <w:r w:rsidRPr="00F87486">
        <w:rPr>
          <w:rFonts w:eastAsia="Calibri"/>
        </w:rPr>
        <w:t>Законом Красноярского края  от 09.12.2010 №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w:t>
      </w:r>
    </w:p>
    <w:p w:rsidR="00B85B0A" w:rsidRPr="00F87486" w:rsidRDefault="00B85B0A" w:rsidP="00B85B0A">
      <w:pPr>
        <w:jc w:val="both"/>
        <w:rPr>
          <w:rFonts w:eastAsia="Calibri"/>
        </w:rPr>
      </w:pPr>
    </w:p>
    <w:p w:rsidR="00B85B0A" w:rsidRPr="00F87486" w:rsidRDefault="00B85B0A" w:rsidP="00B85B0A">
      <w:pPr>
        <w:jc w:val="both"/>
        <w:rPr>
          <w:rFonts w:eastAsia="Calibri"/>
        </w:rPr>
      </w:pPr>
    </w:p>
    <w:p w:rsidR="00B85B0A" w:rsidRPr="00F87486" w:rsidRDefault="00B85B0A" w:rsidP="00B85B0A">
      <w:pPr>
        <w:jc w:val="both"/>
        <w:rPr>
          <w:rFonts w:eastAsia="Calibri"/>
        </w:rPr>
      </w:pPr>
    </w:p>
    <w:p w:rsidR="00B85B0A" w:rsidRPr="00F87486" w:rsidRDefault="00B85B0A" w:rsidP="00B85B0A">
      <w:pPr>
        <w:jc w:val="both"/>
        <w:rPr>
          <w:rFonts w:eastAsia="Calibri"/>
        </w:rPr>
        <w:sectPr w:rsidR="00B85B0A" w:rsidRPr="00F87486" w:rsidSect="00406FA9">
          <w:headerReference w:type="default" r:id="rId13"/>
          <w:pgSz w:w="11905" w:h="16838"/>
          <w:pgMar w:top="992" w:right="851" w:bottom="567" w:left="1418" w:header="425" w:footer="720" w:gutter="0"/>
          <w:cols w:space="720"/>
          <w:noEndnote/>
          <w:titlePg/>
          <w:docGrid w:linePitch="299"/>
        </w:sectPr>
      </w:pPr>
    </w:p>
    <w:tbl>
      <w:tblPr>
        <w:tblW w:w="16160" w:type="dxa"/>
        <w:tblInd w:w="-34" w:type="dxa"/>
        <w:tblLayout w:type="fixed"/>
        <w:tblLook w:val="04A0" w:firstRow="1" w:lastRow="0" w:firstColumn="1" w:lastColumn="0" w:noHBand="0" w:noVBand="1"/>
      </w:tblPr>
      <w:tblGrid>
        <w:gridCol w:w="724"/>
        <w:gridCol w:w="694"/>
        <w:gridCol w:w="3686"/>
        <w:gridCol w:w="708"/>
        <w:gridCol w:w="1276"/>
        <w:gridCol w:w="1134"/>
        <w:gridCol w:w="1418"/>
        <w:gridCol w:w="1417"/>
        <w:gridCol w:w="1276"/>
        <w:gridCol w:w="1417"/>
        <w:gridCol w:w="1134"/>
        <w:gridCol w:w="1276"/>
      </w:tblGrid>
      <w:tr w:rsidR="00B85B0A" w:rsidRPr="00F87486" w:rsidTr="00375542">
        <w:trPr>
          <w:trHeight w:val="810"/>
        </w:trPr>
        <w:tc>
          <w:tcPr>
            <w:tcW w:w="1418" w:type="dxa"/>
            <w:gridSpan w:val="2"/>
            <w:tcBorders>
              <w:top w:val="nil"/>
              <w:left w:val="nil"/>
              <w:bottom w:val="nil"/>
              <w:right w:val="nil"/>
            </w:tcBorders>
            <w:shd w:val="clear" w:color="000000" w:fill="FFFFFF"/>
          </w:tcPr>
          <w:p w:rsidR="00B85B0A" w:rsidRPr="00F87486" w:rsidRDefault="00B85B0A" w:rsidP="00375542">
            <w:pPr>
              <w:ind w:left="6555" w:hanging="142"/>
              <w:jc w:val="right"/>
            </w:pPr>
          </w:p>
        </w:tc>
        <w:tc>
          <w:tcPr>
            <w:tcW w:w="14742" w:type="dxa"/>
            <w:gridSpan w:val="10"/>
            <w:tcBorders>
              <w:top w:val="nil"/>
              <w:left w:val="nil"/>
              <w:bottom w:val="nil"/>
              <w:right w:val="nil"/>
            </w:tcBorders>
            <w:shd w:val="clear" w:color="000000" w:fill="FFFFFF"/>
            <w:vAlign w:val="center"/>
          </w:tcPr>
          <w:p w:rsidR="00B85B0A" w:rsidRPr="00F87486" w:rsidRDefault="00B85B0A" w:rsidP="00375542">
            <w:pPr>
              <w:ind w:left="6555" w:hanging="142"/>
              <w:jc w:val="right"/>
            </w:pPr>
            <w:r w:rsidRPr="00F87486">
              <w:t xml:space="preserve">                                                                                                     Приложение № 1                                                                                                                                                   к подпрограмме 1 "Повышение качества жизни отдельных категорий граждан, в т.ч. инвалидов, степен их защищенности»</w:t>
            </w:r>
          </w:p>
          <w:p w:rsidR="00B85B0A" w:rsidRPr="00F87486" w:rsidRDefault="00B85B0A" w:rsidP="00375542">
            <w:pPr>
              <w:ind w:left="11658"/>
              <w:jc w:val="right"/>
            </w:pPr>
            <w:r w:rsidRPr="00F87486">
              <w:t xml:space="preserve">                                                                                                                                                        </w:t>
            </w:r>
          </w:p>
          <w:p w:rsidR="00B85B0A" w:rsidRPr="00F87486" w:rsidRDefault="00B85B0A" w:rsidP="00375542">
            <w:pPr>
              <w:ind w:left="11658"/>
              <w:jc w:val="right"/>
            </w:pPr>
            <w:r w:rsidRPr="00F87486">
              <w:t xml:space="preserve">                                                                                                                                                         </w:t>
            </w:r>
          </w:p>
          <w:p w:rsidR="00B85B0A" w:rsidRPr="00F87486" w:rsidRDefault="00B85B0A" w:rsidP="00375542">
            <w:pPr>
              <w:jc w:val="right"/>
            </w:pPr>
          </w:p>
          <w:p w:rsidR="00B85B0A" w:rsidRPr="00F87486" w:rsidRDefault="00B85B0A" w:rsidP="00375542">
            <w:pPr>
              <w:jc w:val="center"/>
              <w:rPr>
                <w:b/>
              </w:rPr>
            </w:pPr>
            <w:r w:rsidRPr="00F87486">
              <w:rPr>
                <w:b/>
              </w:rPr>
              <w:t>Целевые индикаторы подпрограммы 1 "Повышение качества жизни отдельных категорий граждан, в т.ч. инвалидов, степени их социальной защищенности"</w:t>
            </w:r>
          </w:p>
          <w:p w:rsidR="00B85B0A" w:rsidRPr="00F87486" w:rsidRDefault="00B85B0A" w:rsidP="00375542">
            <w:pPr>
              <w:ind w:left="11658"/>
              <w:jc w:val="right"/>
            </w:pPr>
          </w:p>
        </w:tc>
      </w:tr>
      <w:tr w:rsidR="00B85B0A" w:rsidRPr="00F87486" w:rsidTr="00375542">
        <w:trPr>
          <w:trHeight w:val="1629"/>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tcPr>
          <w:p w:rsidR="00B85B0A" w:rsidRPr="00F87486" w:rsidRDefault="00B85B0A" w:rsidP="00375542">
            <w:pPr>
              <w:jc w:val="center"/>
              <w:rPr>
                <w:sz w:val="20"/>
              </w:rPr>
            </w:pPr>
            <w:r w:rsidRPr="00F87486">
              <w:rPr>
                <w:sz w:val="20"/>
              </w:rPr>
              <w:t>№</w:t>
            </w:r>
            <w:r w:rsidRPr="00F87486">
              <w:rPr>
                <w:sz w:val="20"/>
              </w:rPr>
              <w:br/>
              <w:t>п/п</w:t>
            </w:r>
          </w:p>
        </w:tc>
        <w:tc>
          <w:tcPr>
            <w:tcW w:w="4380" w:type="dxa"/>
            <w:gridSpan w:val="2"/>
            <w:tcBorders>
              <w:top w:val="single" w:sz="4" w:space="0" w:color="auto"/>
              <w:left w:val="nil"/>
              <w:bottom w:val="single" w:sz="4" w:space="0" w:color="auto"/>
              <w:right w:val="single" w:sz="4" w:space="0" w:color="auto"/>
            </w:tcBorders>
            <w:shd w:val="clear" w:color="000000" w:fill="FFFFFF"/>
            <w:vAlign w:val="center"/>
          </w:tcPr>
          <w:p w:rsidR="00B85B0A" w:rsidRPr="00F87486" w:rsidRDefault="00B85B0A" w:rsidP="00375542">
            <w:pPr>
              <w:jc w:val="center"/>
              <w:rPr>
                <w:sz w:val="20"/>
              </w:rPr>
            </w:pPr>
            <w:r w:rsidRPr="00F87486">
              <w:rPr>
                <w:sz w:val="20"/>
              </w:rPr>
              <w:t>Цель, целевые индикаторы</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85B0A" w:rsidRPr="00F87486" w:rsidRDefault="00B85B0A" w:rsidP="00375542">
            <w:pPr>
              <w:jc w:val="center"/>
              <w:rPr>
                <w:sz w:val="20"/>
              </w:rPr>
            </w:pPr>
            <w:r w:rsidRPr="00F87486">
              <w:rPr>
                <w:sz w:val="20"/>
              </w:rPr>
              <w:t>Ед. изм.</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B85B0A" w:rsidRPr="00F87486" w:rsidRDefault="00B85B0A" w:rsidP="00375542">
            <w:pPr>
              <w:jc w:val="center"/>
              <w:rPr>
                <w:sz w:val="20"/>
              </w:rPr>
            </w:pPr>
            <w:r w:rsidRPr="00F87486">
              <w:rPr>
                <w:sz w:val="20"/>
              </w:rPr>
              <w:t>Источник информации</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85B0A" w:rsidRPr="00F87486" w:rsidRDefault="00B85B0A" w:rsidP="00375542">
            <w:pPr>
              <w:jc w:val="center"/>
              <w:rPr>
                <w:sz w:val="20"/>
              </w:rPr>
            </w:pPr>
            <w:r w:rsidRPr="00F87486">
              <w:rPr>
                <w:sz w:val="20"/>
              </w:rPr>
              <w:br/>
              <w:t>Отчетный финансовый год</w:t>
            </w:r>
          </w:p>
          <w:p w:rsidR="00B85B0A" w:rsidRPr="00F87486" w:rsidRDefault="00B85B0A" w:rsidP="00375542">
            <w:pPr>
              <w:jc w:val="center"/>
              <w:rPr>
                <w:sz w:val="20"/>
              </w:rPr>
            </w:pPr>
            <w:r w:rsidRPr="00F87486">
              <w:rPr>
                <w:sz w:val="20"/>
              </w:rPr>
              <w:t xml:space="preserve"> (2014 год)</w:t>
            </w:r>
          </w:p>
        </w:tc>
        <w:tc>
          <w:tcPr>
            <w:tcW w:w="1418"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rPr>
                <w:sz w:val="20"/>
              </w:rPr>
            </w:pPr>
          </w:p>
          <w:p w:rsidR="00B85B0A" w:rsidRPr="00F87486" w:rsidRDefault="00B85B0A" w:rsidP="00375542">
            <w:pPr>
              <w:jc w:val="center"/>
              <w:rPr>
                <w:sz w:val="20"/>
              </w:rPr>
            </w:pPr>
          </w:p>
          <w:p w:rsidR="00B85B0A" w:rsidRPr="00F87486" w:rsidRDefault="00B85B0A" w:rsidP="00375542">
            <w:pPr>
              <w:jc w:val="center"/>
              <w:rPr>
                <w:sz w:val="20"/>
              </w:rPr>
            </w:pPr>
            <w:r w:rsidRPr="00F87486">
              <w:rPr>
                <w:sz w:val="20"/>
              </w:rPr>
              <w:t>Отчетный финансовый год</w:t>
            </w:r>
          </w:p>
          <w:p w:rsidR="00B85B0A" w:rsidRPr="00F87486" w:rsidRDefault="00B85B0A" w:rsidP="00375542">
            <w:pPr>
              <w:jc w:val="center"/>
              <w:rPr>
                <w:sz w:val="20"/>
              </w:rPr>
            </w:pPr>
            <w:r w:rsidRPr="00F87486">
              <w:rPr>
                <w:sz w:val="20"/>
              </w:rPr>
              <w:t xml:space="preserve"> (2015 год)</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B85B0A" w:rsidRPr="00F87486" w:rsidRDefault="00B85B0A" w:rsidP="00375542">
            <w:pPr>
              <w:jc w:val="center"/>
              <w:rPr>
                <w:sz w:val="20"/>
              </w:rPr>
            </w:pPr>
            <w:r w:rsidRPr="00F87486">
              <w:rPr>
                <w:sz w:val="20"/>
              </w:rPr>
              <w:t xml:space="preserve">Текущий финансовый год </w:t>
            </w:r>
          </w:p>
          <w:p w:rsidR="00B85B0A" w:rsidRPr="00F87486" w:rsidRDefault="00B85B0A" w:rsidP="00375542">
            <w:pPr>
              <w:jc w:val="center"/>
              <w:rPr>
                <w:sz w:val="20"/>
              </w:rPr>
            </w:pPr>
            <w:r w:rsidRPr="00F87486">
              <w:rPr>
                <w:sz w:val="20"/>
              </w:rPr>
              <w:t xml:space="preserve"> (2016 год)</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B85B0A" w:rsidRPr="00F87486" w:rsidRDefault="00B85B0A" w:rsidP="00375542">
            <w:pPr>
              <w:jc w:val="center"/>
              <w:rPr>
                <w:sz w:val="20"/>
              </w:rPr>
            </w:pPr>
            <w:r w:rsidRPr="00F87486">
              <w:rPr>
                <w:sz w:val="20"/>
              </w:rPr>
              <w:t>Очередной финансовый год</w:t>
            </w:r>
          </w:p>
          <w:p w:rsidR="00B85B0A" w:rsidRPr="00F87486" w:rsidRDefault="00B85B0A" w:rsidP="00375542">
            <w:pPr>
              <w:jc w:val="center"/>
              <w:rPr>
                <w:sz w:val="20"/>
              </w:rPr>
            </w:pPr>
            <w:r w:rsidRPr="00F87486">
              <w:rPr>
                <w:sz w:val="20"/>
              </w:rPr>
              <w:t>(2017 год)</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B85B0A" w:rsidRPr="00F87486" w:rsidRDefault="00B85B0A" w:rsidP="00375542">
            <w:pPr>
              <w:jc w:val="center"/>
              <w:rPr>
                <w:sz w:val="20"/>
              </w:rPr>
            </w:pPr>
            <w:r w:rsidRPr="00F87486">
              <w:rPr>
                <w:sz w:val="20"/>
              </w:rPr>
              <w:t>Первый год планового периода (2018 год)</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85B0A" w:rsidRPr="00F87486" w:rsidRDefault="00B85B0A" w:rsidP="00375542">
            <w:pPr>
              <w:jc w:val="center"/>
              <w:rPr>
                <w:sz w:val="20"/>
              </w:rPr>
            </w:pPr>
            <w:r w:rsidRPr="00F87486">
              <w:rPr>
                <w:sz w:val="20"/>
              </w:rPr>
              <w:t>Второй год планового периода (2019 год)</w:t>
            </w:r>
          </w:p>
        </w:tc>
        <w:tc>
          <w:tcPr>
            <w:tcW w:w="1276"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rPr>
                <w:sz w:val="20"/>
              </w:rPr>
            </w:pPr>
          </w:p>
          <w:p w:rsidR="00B85B0A" w:rsidRPr="00F87486" w:rsidRDefault="00B85B0A" w:rsidP="00375542">
            <w:pPr>
              <w:jc w:val="center"/>
              <w:rPr>
                <w:sz w:val="20"/>
              </w:rPr>
            </w:pPr>
          </w:p>
          <w:p w:rsidR="00B85B0A" w:rsidRPr="00F87486" w:rsidRDefault="00B85B0A" w:rsidP="00375542">
            <w:pPr>
              <w:tabs>
                <w:tab w:val="left" w:pos="1026"/>
              </w:tabs>
              <w:ind w:left="-108" w:right="34" w:firstLine="176"/>
              <w:jc w:val="center"/>
              <w:rPr>
                <w:sz w:val="20"/>
              </w:rPr>
            </w:pPr>
            <w:r w:rsidRPr="00F87486">
              <w:rPr>
                <w:sz w:val="20"/>
              </w:rPr>
              <w:t>Третий год планового периода (2020 год)</w:t>
            </w:r>
          </w:p>
        </w:tc>
      </w:tr>
      <w:tr w:rsidR="00B85B0A" w:rsidRPr="00F87486" w:rsidTr="00375542">
        <w:trPr>
          <w:trHeight w:val="844"/>
        </w:trPr>
        <w:tc>
          <w:tcPr>
            <w:tcW w:w="16160" w:type="dxa"/>
            <w:gridSpan w:val="12"/>
            <w:tcBorders>
              <w:top w:val="single" w:sz="4" w:space="0" w:color="auto"/>
              <w:left w:val="single" w:sz="4" w:space="0" w:color="auto"/>
              <w:bottom w:val="single" w:sz="4" w:space="0" w:color="auto"/>
              <w:right w:val="single" w:sz="4" w:space="0" w:color="000000"/>
            </w:tcBorders>
            <w:shd w:val="clear" w:color="000000" w:fill="FFFFFF"/>
          </w:tcPr>
          <w:p w:rsidR="00B85B0A" w:rsidRPr="00F87486" w:rsidRDefault="00B85B0A" w:rsidP="00375542">
            <w:pPr>
              <w:jc w:val="center"/>
            </w:pPr>
            <w:r w:rsidRPr="00F87486">
              <w:t xml:space="preserve">Цель 1: Выполнение обязательств государства, края, муниципального района/города по социальной поддержке отдельных категорий граждан,   </w:t>
            </w:r>
          </w:p>
          <w:p w:rsidR="00B85B0A" w:rsidRPr="00F87486" w:rsidRDefault="00B85B0A" w:rsidP="00375542">
            <w:pPr>
              <w:jc w:val="center"/>
            </w:pPr>
            <w:r w:rsidRPr="00F87486">
              <w:t xml:space="preserve"> в т. ч. инвалидов, создание условий для повышения качества жизни отдельных категорий граждан, степени их социальной защищенности </w:t>
            </w:r>
          </w:p>
        </w:tc>
      </w:tr>
      <w:tr w:rsidR="00B85B0A" w:rsidRPr="00F87486" w:rsidTr="00375542">
        <w:trPr>
          <w:trHeight w:val="830"/>
        </w:trPr>
        <w:tc>
          <w:tcPr>
            <w:tcW w:w="724" w:type="dxa"/>
            <w:tcBorders>
              <w:top w:val="nil"/>
              <w:left w:val="single" w:sz="4" w:space="0" w:color="auto"/>
              <w:bottom w:val="single" w:sz="4" w:space="0" w:color="auto"/>
              <w:right w:val="single" w:sz="4" w:space="0" w:color="auto"/>
            </w:tcBorders>
            <w:shd w:val="clear" w:color="000000" w:fill="FFFFFF"/>
            <w:noWrap/>
          </w:tcPr>
          <w:p w:rsidR="00B85B0A" w:rsidRPr="00F87486" w:rsidRDefault="00B85B0A" w:rsidP="00375542">
            <w:pPr>
              <w:spacing w:after="200"/>
              <w:jc w:val="center"/>
            </w:pPr>
            <w:r w:rsidRPr="00F87486">
              <w:t>1</w:t>
            </w:r>
          </w:p>
        </w:tc>
        <w:tc>
          <w:tcPr>
            <w:tcW w:w="4380" w:type="dxa"/>
            <w:gridSpan w:val="2"/>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spacing w:after="200"/>
            </w:pPr>
            <w:r w:rsidRPr="00F87486">
              <w:t>Доля граждан, получающих регулярные денежные выплаты от числа граждан, имеющих право на меры социальной поддержки</w:t>
            </w:r>
          </w:p>
        </w:tc>
        <w:tc>
          <w:tcPr>
            <w:tcW w:w="708"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spacing w:after="200"/>
              <w:jc w:val="center"/>
            </w:pPr>
            <w:r w:rsidRPr="00F87486">
              <w:t>%</w:t>
            </w:r>
          </w:p>
        </w:tc>
        <w:tc>
          <w:tcPr>
            <w:tcW w:w="1276"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spacing w:after="200"/>
              <w:jc w:val="center"/>
            </w:pPr>
            <w:r w:rsidRPr="00F87486">
              <w:t>форма 3-соцподдержка</w:t>
            </w:r>
          </w:p>
        </w:tc>
        <w:tc>
          <w:tcPr>
            <w:tcW w:w="1134"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spacing w:after="200"/>
              <w:jc w:val="center"/>
            </w:pPr>
            <w:r w:rsidRPr="00F87486">
              <w:t>82,5</w:t>
            </w:r>
          </w:p>
        </w:tc>
        <w:tc>
          <w:tcPr>
            <w:tcW w:w="1418"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spacing w:after="200"/>
              <w:jc w:val="center"/>
            </w:pPr>
            <w:r w:rsidRPr="00F87486">
              <w:t>82,6</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B85B0A" w:rsidRPr="00F87486" w:rsidRDefault="00B85B0A" w:rsidP="00375542">
            <w:pPr>
              <w:spacing w:after="200"/>
              <w:jc w:val="center"/>
            </w:pPr>
            <w:r w:rsidRPr="00F87486">
              <w:t>99,0</w:t>
            </w:r>
          </w:p>
        </w:tc>
        <w:tc>
          <w:tcPr>
            <w:tcW w:w="1276"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spacing w:after="200"/>
              <w:jc w:val="center"/>
              <w:rPr>
                <w:highlight w:val="yellow"/>
              </w:rPr>
            </w:pPr>
            <w:r w:rsidRPr="00F87486">
              <w:t>99,6</w:t>
            </w:r>
          </w:p>
        </w:tc>
        <w:tc>
          <w:tcPr>
            <w:tcW w:w="1417"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spacing w:after="200"/>
              <w:jc w:val="center"/>
            </w:pPr>
            <w:r w:rsidRPr="00F87486">
              <w:t>100,0</w:t>
            </w:r>
          </w:p>
        </w:tc>
        <w:tc>
          <w:tcPr>
            <w:tcW w:w="1134"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spacing w:after="200"/>
              <w:jc w:val="center"/>
            </w:pPr>
            <w:r w:rsidRPr="00F87486">
              <w:t>100,0</w:t>
            </w:r>
          </w:p>
        </w:tc>
        <w:tc>
          <w:tcPr>
            <w:tcW w:w="1276"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spacing w:after="200"/>
              <w:jc w:val="center"/>
            </w:pPr>
            <w:r w:rsidRPr="00F87486">
              <w:t>100,0</w:t>
            </w:r>
          </w:p>
        </w:tc>
      </w:tr>
      <w:tr w:rsidR="00B85B0A" w:rsidRPr="00F87486" w:rsidTr="00375542">
        <w:trPr>
          <w:trHeight w:val="1114"/>
        </w:trPr>
        <w:tc>
          <w:tcPr>
            <w:tcW w:w="724" w:type="dxa"/>
            <w:tcBorders>
              <w:top w:val="nil"/>
              <w:left w:val="single" w:sz="4" w:space="0" w:color="auto"/>
              <w:bottom w:val="single" w:sz="4" w:space="0" w:color="auto"/>
              <w:right w:val="single" w:sz="4" w:space="0" w:color="auto"/>
            </w:tcBorders>
            <w:shd w:val="clear" w:color="000000" w:fill="FFFFFF"/>
            <w:noWrap/>
          </w:tcPr>
          <w:p w:rsidR="00B85B0A" w:rsidRPr="00F87486" w:rsidRDefault="00B85B0A" w:rsidP="00375542">
            <w:pPr>
              <w:spacing w:after="200"/>
              <w:jc w:val="center"/>
            </w:pPr>
            <w:r w:rsidRPr="00F87486">
              <w:t>2</w:t>
            </w:r>
          </w:p>
        </w:tc>
        <w:tc>
          <w:tcPr>
            <w:tcW w:w="4380" w:type="dxa"/>
            <w:gridSpan w:val="2"/>
            <w:tcBorders>
              <w:top w:val="nil"/>
              <w:left w:val="nil"/>
              <w:bottom w:val="single" w:sz="4" w:space="0" w:color="auto"/>
              <w:right w:val="single" w:sz="4" w:space="0" w:color="auto"/>
            </w:tcBorders>
            <w:shd w:val="clear" w:color="000000" w:fill="FFFFFF"/>
          </w:tcPr>
          <w:p w:rsidR="00B85B0A" w:rsidRPr="00F87486" w:rsidRDefault="00B85B0A" w:rsidP="00375542">
            <w:pPr>
              <w:spacing w:after="200"/>
            </w:pPr>
            <w:r w:rsidRPr="00F87486">
              <w:t>Удельный вес инвалидов, реализующих индивидуальные программы реабилитации в муниципальных учреждениях социального обслуживания, от общего числа инвалидов в муниципальном районе/городе</w:t>
            </w:r>
          </w:p>
        </w:tc>
        <w:tc>
          <w:tcPr>
            <w:tcW w:w="708" w:type="dxa"/>
            <w:tcBorders>
              <w:top w:val="nil"/>
              <w:left w:val="nil"/>
              <w:bottom w:val="single" w:sz="4" w:space="0" w:color="auto"/>
              <w:right w:val="single" w:sz="4" w:space="0" w:color="auto"/>
            </w:tcBorders>
            <w:shd w:val="clear" w:color="000000" w:fill="FFFFFF"/>
          </w:tcPr>
          <w:p w:rsidR="00B85B0A" w:rsidRPr="00F87486" w:rsidRDefault="00B85B0A" w:rsidP="00375542">
            <w:pPr>
              <w:jc w:val="center"/>
            </w:pPr>
            <w:r w:rsidRPr="00F87486">
              <w:t>%</w:t>
            </w:r>
          </w:p>
        </w:tc>
        <w:tc>
          <w:tcPr>
            <w:tcW w:w="1276" w:type="dxa"/>
            <w:tcBorders>
              <w:top w:val="nil"/>
              <w:left w:val="nil"/>
              <w:bottom w:val="single" w:sz="4" w:space="0" w:color="auto"/>
              <w:right w:val="single" w:sz="4" w:space="0" w:color="auto"/>
            </w:tcBorders>
            <w:shd w:val="clear" w:color="000000" w:fill="FFFFFF"/>
          </w:tcPr>
          <w:p w:rsidR="00B85B0A" w:rsidRPr="00F87486" w:rsidRDefault="00B85B0A" w:rsidP="00375542">
            <w:pPr>
              <w:jc w:val="center"/>
            </w:pPr>
            <w:r w:rsidRPr="00F87486">
              <w:t>ведомственная отчетность</w:t>
            </w:r>
          </w:p>
          <w:p w:rsidR="00B85B0A" w:rsidRPr="00F87486" w:rsidRDefault="00B85B0A" w:rsidP="00375542">
            <w:pPr>
              <w:jc w:val="center"/>
            </w:pPr>
          </w:p>
        </w:tc>
        <w:tc>
          <w:tcPr>
            <w:tcW w:w="1134" w:type="dxa"/>
            <w:tcBorders>
              <w:top w:val="nil"/>
              <w:left w:val="nil"/>
              <w:bottom w:val="single" w:sz="4" w:space="0" w:color="auto"/>
              <w:right w:val="single" w:sz="4" w:space="0" w:color="auto"/>
            </w:tcBorders>
            <w:shd w:val="clear" w:color="000000" w:fill="FFFFFF"/>
          </w:tcPr>
          <w:p w:rsidR="00B85B0A" w:rsidRPr="00F87486" w:rsidRDefault="00B85B0A" w:rsidP="00375542">
            <w:pPr>
              <w:jc w:val="center"/>
            </w:pPr>
            <w:r w:rsidRPr="00F87486">
              <w:t>8,5</w:t>
            </w:r>
          </w:p>
        </w:tc>
        <w:tc>
          <w:tcPr>
            <w:tcW w:w="1418"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pPr>
            <w:r w:rsidRPr="00F87486">
              <w:t>21,6</w:t>
            </w:r>
          </w:p>
        </w:tc>
        <w:tc>
          <w:tcPr>
            <w:tcW w:w="1417" w:type="dxa"/>
            <w:tcBorders>
              <w:top w:val="nil"/>
              <w:left w:val="single" w:sz="4" w:space="0" w:color="auto"/>
              <w:bottom w:val="single" w:sz="4" w:space="0" w:color="auto"/>
              <w:right w:val="single" w:sz="4" w:space="0" w:color="auto"/>
            </w:tcBorders>
            <w:shd w:val="clear" w:color="000000" w:fill="FFFFFF"/>
          </w:tcPr>
          <w:p w:rsidR="00B85B0A" w:rsidRPr="00F87486" w:rsidRDefault="00B85B0A" w:rsidP="00375542">
            <w:pPr>
              <w:jc w:val="center"/>
            </w:pPr>
            <w:r w:rsidRPr="00F87486">
              <w:t>21,91</w:t>
            </w:r>
          </w:p>
        </w:tc>
        <w:tc>
          <w:tcPr>
            <w:tcW w:w="1276" w:type="dxa"/>
            <w:tcBorders>
              <w:top w:val="nil"/>
              <w:left w:val="nil"/>
              <w:bottom w:val="single" w:sz="4" w:space="0" w:color="auto"/>
              <w:right w:val="single" w:sz="4" w:space="0" w:color="auto"/>
            </w:tcBorders>
            <w:shd w:val="clear" w:color="000000" w:fill="FFFFFF"/>
          </w:tcPr>
          <w:p w:rsidR="00B85B0A" w:rsidRPr="00F87486" w:rsidRDefault="00B85B0A" w:rsidP="00375542">
            <w:pPr>
              <w:jc w:val="center"/>
            </w:pPr>
            <w:r w:rsidRPr="00F87486">
              <w:t>25,0</w:t>
            </w:r>
          </w:p>
        </w:tc>
        <w:tc>
          <w:tcPr>
            <w:tcW w:w="1417" w:type="dxa"/>
            <w:tcBorders>
              <w:top w:val="nil"/>
              <w:left w:val="nil"/>
              <w:bottom w:val="single" w:sz="4" w:space="0" w:color="auto"/>
              <w:right w:val="single" w:sz="4" w:space="0" w:color="auto"/>
            </w:tcBorders>
            <w:shd w:val="clear" w:color="000000" w:fill="FFFFFF"/>
          </w:tcPr>
          <w:p w:rsidR="00B85B0A" w:rsidRPr="00F87486" w:rsidRDefault="00B85B0A" w:rsidP="00375542">
            <w:pPr>
              <w:jc w:val="center"/>
            </w:pPr>
            <w:r w:rsidRPr="00F87486">
              <w:t>25,0</w:t>
            </w:r>
          </w:p>
        </w:tc>
        <w:tc>
          <w:tcPr>
            <w:tcW w:w="1134" w:type="dxa"/>
            <w:tcBorders>
              <w:top w:val="nil"/>
              <w:left w:val="nil"/>
              <w:bottom w:val="single" w:sz="4" w:space="0" w:color="auto"/>
              <w:right w:val="single" w:sz="4" w:space="0" w:color="auto"/>
            </w:tcBorders>
            <w:shd w:val="clear" w:color="000000" w:fill="FFFFFF"/>
          </w:tcPr>
          <w:p w:rsidR="00B85B0A" w:rsidRPr="00F87486" w:rsidRDefault="00B85B0A" w:rsidP="00375542">
            <w:pPr>
              <w:jc w:val="center"/>
            </w:pPr>
            <w:r w:rsidRPr="00F87486">
              <w:t>25,0</w:t>
            </w:r>
          </w:p>
        </w:tc>
        <w:tc>
          <w:tcPr>
            <w:tcW w:w="1276" w:type="dxa"/>
            <w:tcBorders>
              <w:top w:val="nil"/>
              <w:left w:val="nil"/>
              <w:bottom w:val="single" w:sz="4" w:space="0" w:color="auto"/>
              <w:right w:val="single" w:sz="4" w:space="0" w:color="auto"/>
            </w:tcBorders>
            <w:shd w:val="clear" w:color="000000" w:fill="FFFFFF"/>
          </w:tcPr>
          <w:p w:rsidR="00B85B0A" w:rsidRPr="00F87486" w:rsidRDefault="00B85B0A" w:rsidP="00375542">
            <w:pPr>
              <w:ind w:left="317"/>
              <w:jc w:val="center"/>
            </w:pPr>
            <w:r w:rsidRPr="00F87486">
              <w:t>25,0</w:t>
            </w:r>
          </w:p>
        </w:tc>
      </w:tr>
    </w:tbl>
    <w:p w:rsidR="00B85B0A" w:rsidRPr="00F87486" w:rsidRDefault="00B85B0A" w:rsidP="00B85B0A">
      <w:pPr>
        <w:jc w:val="both"/>
        <w:rPr>
          <w:rFonts w:eastAsia="Calibri"/>
        </w:rPr>
      </w:pPr>
      <w:r w:rsidRPr="00F87486">
        <w:rPr>
          <w:rFonts w:eastAsia="Calibri"/>
        </w:rPr>
        <w:tab/>
      </w:r>
      <w:r w:rsidRPr="00F87486">
        <w:rPr>
          <w:rFonts w:eastAsia="Calibri"/>
        </w:rPr>
        <w:tab/>
        <w:t xml:space="preserve">                  </w:t>
      </w:r>
    </w:p>
    <w:p w:rsidR="00B85B0A" w:rsidRPr="00F87486" w:rsidRDefault="00B85B0A" w:rsidP="00B85B0A">
      <w:pPr>
        <w:jc w:val="both"/>
        <w:rPr>
          <w:rFonts w:eastAsia="Calibri"/>
        </w:rPr>
        <w:sectPr w:rsidR="00B85B0A" w:rsidRPr="00F87486" w:rsidSect="00406FA9">
          <w:pgSz w:w="16838" w:h="11905" w:orient="landscape"/>
          <w:pgMar w:top="709" w:right="992" w:bottom="851" w:left="567" w:header="425" w:footer="720" w:gutter="0"/>
          <w:cols w:space="720"/>
          <w:noEndnote/>
          <w:titlePg/>
          <w:docGrid w:linePitch="299"/>
        </w:sectPr>
      </w:pPr>
    </w:p>
    <w:tbl>
      <w:tblPr>
        <w:tblW w:w="15821" w:type="dxa"/>
        <w:tblInd w:w="93" w:type="dxa"/>
        <w:tblLayout w:type="fixed"/>
        <w:tblLook w:val="04A0" w:firstRow="1" w:lastRow="0" w:firstColumn="1" w:lastColumn="0" w:noHBand="0" w:noVBand="1"/>
      </w:tblPr>
      <w:tblGrid>
        <w:gridCol w:w="32"/>
        <w:gridCol w:w="1668"/>
        <w:gridCol w:w="290"/>
        <w:gridCol w:w="703"/>
        <w:gridCol w:w="290"/>
        <w:gridCol w:w="434"/>
        <w:gridCol w:w="709"/>
        <w:gridCol w:w="709"/>
        <w:gridCol w:w="481"/>
        <w:gridCol w:w="653"/>
        <w:gridCol w:w="108"/>
        <w:gridCol w:w="601"/>
        <w:gridCol w:w="532"/>
        <w:gridCol w:w="236"/>
        <w:gridCol w:w="366"/>
        <w:gridCol w:w="992"/>
        <w:gridCol w:w="260"/>
        <w:gridCol w:w="236"/>
        <w:gridCol w:w="496"/>
        <w:gridCol w:w="1134"/>
        <w:gridCol w:w="992"/>
        <w:gridCol w:w="782"/>
        <w:gridCol w:w="211"/>
        <w:gridCol w:w="992"/>
        <w:gridCol w:w="498"/>
        <w:gridCol w:w="1061"/>
        <w:gridCol w:w="119"/>
        <w:gridCol w:w="236"/>
      </w:tblGrid>
      <w:tr w:rsidR="00B85B0A" w:rsidRPr="00F87486" w:rsidTr="00375542">
        <w:trPr>
          <w:gridAfter w:val="2"/>
          <w:wAfter w:w="355" w:type="dxa"/>
          <w:trHeight w:val="1905"/>
        </w:trPr>
        <w:tc>
          <w:tcPr>
            <w:tcW w:w="3417" w:type="dxa"/>
            <w:gridSpan w:val="6"/>
            <w:tcBorders>
              <w:top w:val="nil"/>
              <w:left w:val="nil"/>
              <w:right w:val="nil"/>
            </w:tcBorders>
            <w:shd w:val="clear" w:color="000000" w:fill="FFFFFF"/>
            <w:noWrap/>
          </w:tcPr>
          <w:p w:rsidR="00B85B0A" w:rsidRPr="00F87486" w:rsidRDefault="00B85B0A" w:rsidP="00375542">
            <w:r w:rsidRPr="00F87486">
              <w:lastRenderedPageBreak/>
              <w:t> </w:t>
            </w:r>
          </w:p>
        </w:tc>
        <w:tc>
          <w:tcPr>
            <w:tcW w:w="1899" w:type="dxa"/>
            <w:gridSpan w:val="3"/>
            <w:tcBorders>
              <w:top w:val="nil"/>
              <w:left w:val="nil"/>
              <w:right w:val="nil"/>
            </w:tcBorders>
            <w:shd w:val="clear" w:color="000000" w:fill="FFFFFF"/>
            <w:noWrap/>
          </w:tcPr>
          <w:p w:rsidR="00B85B0A" w:rsidRPr="00F87486" w:rsidRDefault="00B85B0A" w:rsidP="00375542">
            <w:r w:rsidRPr="00F87486">
              <w:t> </w:t>
            </w:r>
          </w:p>
        </w:tc>
        <w:tc>
          <w:tcPr>
            <w:tcW w:w="761" w:type="dxa"/>
            <w:gridSpan w:val="2"/>
            <w:tcBorders>
              <w:top w:val="nil"/>
              <w:left w:val="nil"/>
              <w:bottom w:val="nil"/>
              <w:right w:val="nil"/>
            </w:tcBorders>
            <w:shd w:val="clear" w:color="000000" w:fill="FFFFFF"/>
            <w:noWrap/>
          </w:tcPr>
          <w:p w:rsidR="00B85B0A" w:rsidRPr="00F87486" w:rsidRDefault="00B85B0A" w:rsidP="00375542">
            <w:r w:rsidRPr="00F87486">
              <w:t> </w:t>
            </w:r>
          </w:p>
        </w:tc>
        <w:tc>
          <w:tcPr>
            <w:tcW w:w="1133" w:type="dxa"/>
            <w:gridSpan w:val="2"/>
            <w:tcBorders>
              <w:top w:val="nil"/>
              <w:left w:val="nil"/>
              <w:bottom w:val="nil"/>
              <w:right w:val="nil"/>
            </w:tcBorders>
            <w:shd w:val="clear" w:color="000000" w:fill="FFFFFF"/>
            <w:noWrap/>
          </w:tcPr>
          <w:p w:rsidR="00B85B0A" w:rsidRPr="00F87486" w:rsidRDefault="00B85B0A" w:rsidP="00375542">
            <w:r w:rsidRPr="00F87486">
              <w:t> </w:t>
            </w:r>
          </w:p>
        </w:tc>
        <w:tc>
          <w:tcPr>
            <w:tcW w:w="236" w:type="dxa"/>
            <w:tcBorders>
              <w:top w:val="nil"/>
              <w:left w:val="nil"/>
              <w:bottom w:val="nil"/>
              <w:right w:val="nil"/>
            </w:tcBorders>
            <w:shd w:val="clear" w:color="000000" w:fill="FFFFFF"/>
            <w:noWrap/>
          </w:tcPr>
          <w:p w:rsidR="00B85B0A" w:rsidRPr="00F87486" w:rsidRDefault="00B85B0A" w:rsidP="00375542">
            <w:r w:rsidRPr="00F87486">
              <w:t> </w:t>
            </w:r>
          </w:p>
        </w:tc>
        <w:tc>
          <w:tcPr>
            <w:tcW w:w="8020" w:type="dxa"/>
            <w:gridSpan w:val="12"/>
            <w:tcBorders>
              <w:top w:val="nil"/>
              <w:left w:val="nil"/>
              <w:bottom w:val="nil"/>
              <w:right w:val="nil"/>
            </w:tcBorders>
            <w:shd w:val="clear" w:color="000000" w:fill="FFFFFF"/>
            <w:noWrap/>
          </w:tcPr>
          <w:p w:rsidR="00B85B0A" w:rsidRPr="00F87486" w:rsidRDefault="00B85B0A" w:rsidP="00375542">
            <w:r w:rsidRPr="00F87486">
              <w:t> </w:t>
            </w:r>
          </w:p>
          <w:p w:rsidR="00B85B0A" w:rsidRPr="00F87486" w:rsidRDefault="00B85B0A" w:rsidP="00375542">
            <w:pPr>
              <w:ind w:left="-6464"/>
              <w:jc w:val="right"/>
            </w:pPr>
            <w:r w:rsidRPr="00F87486">
              <w:t xml:space="preserve">                            Приложение № 2 </w:t>
            </w:r>
            <w:r w:rsidRPr="00F87486">
              <w:br/>
              <w:t xml:space="preserve">                                    к подпрограмме 1 "Повышение качества жизни отдельных категорий </w:t>
            </w:r>
          </w:p>
          <w:p w:rsidR="00B85B0A" w:rsidRPr="00F87486" w:rsidRDefault="00B85B0A" w:rsidP="00375542">
            <w:pPr>
              <w:ind w:left="-6464"/>
              <w:jc w:val="right"/>
            </w:pPr>
            <w:r w:rsidRPr="00F87486">
              <w:t xml:space="preserve">граждан, в т. ч. инвалидов, степени их социальной защищенности» </w:t>
            </w:r>
          </w:p>
          <w:p w:rsidR="00B85B0A" w:rsidRPr="00F87486" w:rsidRDefault="00B85B0A" w:rsidP="00375542">
            <w:pPr>
              <w:jc w:val="right"/>
            </w:pPr>
            <w:r w:rsidRPr="00F87486">
              <w:t xml:space="preserve">                         </w:t>
            </w:r>
          </w:p>
        </w:tc>
      </w:tr>
      <w:tr w:rsidR="00B85B0A" w:rsidRPr="00F87486" w:rsidTr="00375542">
        <w:trPr>
          <w:trHeight w:val="80"/>
        </w:trPr>
        <w:tc>
          <w:tcPr>
            <w:tcW w:w="3417" w:type="dxa"/>
            <w:gridSpan w:val="6"/>
            <w:shd w:val="clear" w:color="000000" w:fill="FFFFFF"/>
            <w:noWrap/>
          </w:tcPr>
          <w:p w:rsidR="00B85B0A" w:rsidRPr="00F87486" w:rsidRDefault="00B85B0A" w:rsidP="00375542">
            <w:r w:rsidRPr="00F87486">
              <w:t> </w:t>
            </w:r>
          </w:p>
        </w:tc>
        <w:tc>
          <w:tcPr>
            <w:tcW w:w="1899" w:type="dxa"/>
            <w:gridSpan w:val="3"/>
            <w:shd w:val="clear" w:color="000000" w:fill="FFFFFF"/>
            <w:noWrap/>
          </w:tcPr>
          <w:p w:rsidR="00B85B0A" w:rsidRPr="00F87486" w:rsidRDefault="00B85B0A" w:rsidP="00375542">
            <w:r w:rsidRPr="00F87486">
              <w:t> </w:t>
            </w:r>
          </w:p>
        </w:tc>
        <w:tc>
          <w:tcPr>
            <w:tcW w:w="761" w:type="dxa"/>
            <w:gridSpan w:val="2"/>
            <w:shd w:val="clear" w:color="000000" w:fill="FFFFFF"/>
            <w:noWrap/>
          </w:tcPr>
          <w:p w:rsidR="00B85B0A" w:rsidRPr="00F87486" w:rsidRDefault="00B85B0A" w:rsidP="00375542">
            <w:r w:rsidRPr="00F87486">
              <w:t> </w:t>
            </w:r>
          </w:p>
        </w:tc>
        <w:tc>
          <w:tcPr>
            <w:tcW w:w="1133" w:type="dxa"/>
            <w:gridSpan w:val="2"/>
            <w:shd w:val="clear" w:color="000000" w:fill="FFFFFF"/>
            <w:noWrap/>
          </w:tcPr>
          <w:p w:rsidR="00B85B0A" w:rsidRPr="00F87486" w:rsidRDefault="00B85B0A" w:rsidP="00375542">
            <w:r w:rsidRPr="00F87486">
              <w:t> </w:t>
            </w:r>
          </w:p>
        </w:tc>
        <w:tc>
          <w:tcPr>
            <w:tcW w:w="236" w:type="dxa"/>
            <w:shd w:val="clear" w:color="000000" w:fill="FFFFFF"/>
            <w:noWrap/>
          </w:tcPr>
          <w:p w:rsidR="00B85B0A" w:rsidRPr="00F87486" w:rsidRDefault="00B85B0A" w:rsidP="00375542">
            <w:r w:rsidRPr="00F87486">
              <w:t> </w:t>
            </w:r>
          </w:p>
        </w:tc>
        <w:tc>
          <w:tcPr>
            <w:tcW w:w="1618" w:type="dxa"/>
            <w:gridSpan w:val="3"/>
            <w:shd w:val="clear" w:color="000000" w:fill="FFFFFF"/>
            <w:noWrap/>
          </w:tcPr>
          <w:p w:rsidR="00B85B0A" w:rsidRPr="00F87486" w:rsidRDefault="00B85B0A" w:rsidP="00375542">
            <w:r w:rsidRPr="00F87486">
              <w:t> </w:t>
            </w:r>
          </w:p>
        </w:tc>
        <w:tc>
          <w:tcPr>
            <w:tcW w:w="236" w:type="dxa"/>
            <w:shd w:val="clear" w:color="000000" w:fill="FFFFFF"/>
          </w:tcPr>
          <w:p w:rsidR="00B85B0A" w:rsidRPr="00F87486" w:rsidRDefault="00B85B0A" w:rsidP="00375542">
            <w:pPr>
              <w:jc w:val="right"/>
            </w:pPr>
            <w:r w:rsidRPr="00F87486">
              <w:t> </w:t>
            </w:r>
          </w:p>
        </w:tc>
        <w:tc>
          <w:tcPr>
            <w:tcW w:w="1630" w:type="dxa"/>
            <w:gridSpan w:val="2"/>
            <w:shd w:val="clear" w:color="000000" w:fill="FFFFFF"/>
          </w:tcPr>
          <w:p w:rsidR="00B85B0A" w:rsidRPr="00F87486" w:rsidRDefault="00B85B0A" w:rsidP="00375542">
            <w:pPr>
              <w:jc w:val="right"/>
            </w:pPr>
            <w:r w:rsidRPr="00F87486">
              <w:t> </w:t>
            </w:r>
          </w:p>
        </w:tc>
        <w:tc>
          <w:tcPr>
            <w:tcW w:w="992" w:type="dxa"/>
            <w:shd w:val="clear" w:color="000000" w:fill="FFFFFF"/>
          </w:tcPr>
          <w:p w:rsidR="00B85B0A" w:rsidRPr="00F87486" w:rsidRDefault="00B85B0A" w:rsidP="00375542">
            <w:pPr>
              <w:jc w:val="right"/>
            </w:pPr>
          </w:p>
        </w:tc>
        <w:tc>
          <w:tcPr>
            <w:tcW w:w="782" w:type="dxa"/>
            <w:shd w:val="clear" w:color="000000" w:fill="FFFFFF"/>
          </w:tcPr>
          <w:p w:rsidR="00B85B0A" w:rsidRPr="00F87486" w:rsidRDefault="00B85B0A" w:rsidP="00375542">
            <w:pPr>
              <w:jc w:val="right"/>
            </w:pPr>
            <w:r w:rsidRPr="00F87486">
              <w:t> </w:t>
            </w:r>
          </w:p>
        </w:tc>
        <w:tc>
          <w:tcPr>
            <w:tcW w:w="1701" w:type="dxa"/>
            <w:gridSpan w:val="3"/>
            <w:shd w:val="clear" w:color="000000" w:fill="FFFFFF"/>
          </w:tcPr>
          <w:p w:rsidR="00B85B0A" w:rsidRPr="00F87486" w:rsidRDefault="00B85B0A" w:rsidP="00375542">
            <w:pPr>
              <w:jc w:val="right"/>
            </w:pPr>
          </w:p>
        </w:tc>
        <w:tc>
          <w:tcPr>
            <w:tcW w:w="1180" w:type="dxa"/>
            <w:gridSpan w:val="2"/>
            <w:shd w:val="clear" w:color="000000" w:fill="FFFFFF"/>
          </w:tcPr>
          <w:p w:rsidR="00B85B0A" w:rsidRPr="00F87486" w:rsidRDefault="00B85B0A" w:rsidP="00375542">
            <w:pPr>
              <w:jc w:val="right"/>
            </w:pPr>
            <w:r w:rsidRPr="00F87486">
              <w:t> </w:t>
            </w:r>
          </w:p>
        </w:tc>
        <w:tc>
          <w:tcPr>
            <w:tcW w:w="236" w:type="dxa"/>
            <w:tcBorders>
              <w:top w:val="nil"/>
              <w:left w:val="nil"/>
              <w:bottom w:val="nil"/>
              <w:right w:val="nil"/>
            </w:tcBorders>
            <w:shd w:val="clear" w:color="000000" w:fill="FFFFFF"/>
          </w:tcPr>
          <w:p w:rsidR="00B85B0A" w:rsidRPr="00F87486" w:rsidRDefault="00B85B0A" w:rsidP="00375542">
            <w:pPr>
              <w:jc w:val="right"/>
            </w:pPr>
            <w:r w:rsidRPr="00F87486">
              <w:t> </w:t>
            </w:r>
          </w:p>
        </w:tc>
      </w:tr>
      <w:tr w:rsidR="00B85B0A" w:rsidRPr="00F87486" w:rsidTr="00375542">
        <w:trPr>
          <w:gridAfter w:val="2"/>
          <w:wAfter w:w="355" w:type="dxa"/>
          <w:trHeight w:val="450"/>
        </w:trPr>
        <w:tc>
          <w:tcPr>
            <w:tcW w:w="1700" w:type="dxa"/>
            <w:gridSpan w:val="2"/>
            <w:tcBorders>
              <w:left w:val="nil"/>
              <w:bottom w:val="nil"/>
              <w:right w:val="nil"/>
            </w:tcBorders>
            <w:shd w:val="clear" w:color="000000" w:fill="FFFFFF"/>
          </w:tcPr>
          <w:p w:rsidR="00B85B0A" w:rsidRPr="00F87486" w:rsidRDefault="00B85B0A" w:rsidP="00375542">
            <w:pPr>
              <w:jc w:val="center"/>
              <w:rPr>
                <w:b/>
              </w:rPr>
            </w:pPr>
          </w:p>
        </w:tc>
        <w:tc>
          <w:tcPr>
            <w:tcW w:w="993" w:type="dxa"/>
            <w:gridSpan w:val="2"/>
            <w:tcBorders>
              <w:left w:val="nil"/>
              <w:bottom w:val="nil"/>
              <w:right w:val="nil"/>
            </w:tcBorders>
            <w:shd w:val="clear" w:color="000000" w:fill="FFFFFF"/>
          </w:tcPr>
          <w:p w:rsidR="00B85B0A" w:rsidRPr="00F87486" w:rsidRDefault="00B85B0A" w:rsidP="00375542">
            <w:pPr>
              <w:jc w:val="center"/>
              <w:rPr>
                <w:b/>
              </w:rPr>
            </w:pPr>
          </w:p>
        </w:tc>
        <w:tc>
          <w:tcPr>
            <w:tcW w:w="12773" w:type="dxa"/>
            <w:gridSpan w:val="22"/>
            <w:tcBorders>
              <w:left w:val="nil"/>
              <w:bottom w:val="nil"/>
              <w:right w:val="nil"/>
            </w:tcBorders>
            <w:shd w:val="clear" w:color="000000" w:fill="FFFFFF"/>
            <w:noWrap/>
          </w:tcPr>
          <w:p w:rsidR="00B85B0A" w:rsidRPr="00F87486" w:rsidRDefault="00B85B0A" w:rsidP="00375542">
            <w:pPr>
              <w:jc w:val="center"/>
              <w:rPr>
                <w:b/>
              </w:rPr>
            </w:pPr>
            <w:r w:rsidRPr="00F87486">
              <w:rPr>
                <w:b/>
              </w:rPr>
              <w:t>Перечень мероприятий подпрограммы 1 "Повышение качества жизни отдельных категорий граждан, в т. ч. инвалидов, степени их социальной защищенности"</w:t>
            </w:r>
          </w:p>
        </w:tc>
      </w:tr>
      <w:tr w:rsidR="00B85B0A" w:rsidRPr="00F87486" w:rsidTr="00375542">
        <w:trPr>
          <w:trHeight w:val="315"/>
        </w:trPr>
        <w:tc>
          <w:tcPr>
            <w:tcW w:w="3417" w:type="dxa"/>
            <w:gridSpan w:val="6"/>
            <w:tcBorders>
              <w:top w:val="nil"/>
              <w:left w:val="nil"/>
              <w:bottom w:val="nil"/>
              <w:right w:val="nil"/>
            </w:tcBorders>
            <w:shd w:val="clear" w:color="000000" w:fill="FFFFFF"/>
            <w:noWrap/>
          </w:tcPr>
          <w:p w:rsidR="00B85B0A" w:rsidRPr="00F87486" w:rsidRDefault="00B85B0A" w:rsidP="00375542">
            <w:r w:rsidRPr="00F87486">
              <w:t> </w:t>
            </w:r>
          </w:p>
        </w:tc>
        <w:tc>
          <w:tcPr>
            <w:tcW w:w="1899" w:type="dxa"/>
            <w:gridSpan w:val="3"/>
            <w:tcBorders>
              <w:top w:val="nil"/>
              <w:left w:val="nil"/>
              <w:bottom w:val="nil"/>
              <w:right w:val="nil"/>
            </w:tcBorders>
            <w:shd w:val="clear" w:color="000000" w:fill="FFFFFF"/>
            <w:noWrap/>
          </w:tcPr>
          <w:p w:rsidR="00B85B0A" w:rsidRPr="00F87486" w:rsidRDefault="00B85B0A" w:rsidP="00375542">
            <w:r w:rsidRPr="00F87486">
              <w:t> </w:t>
            </w:r>
          </w:p>
        </w:tc>
        <w:tc>
          <w:tcPr>
            <w:tcW w:w="761" w:type="dxa"/>
            <w:gridSpan w:val="2"/>
            <w:tcBorders>
              <w:top w:val="nil"/>
              <w:left w:val="nil"/>
              <w:bottom w:val="nil"/>
              <w:right w:val="nil"/>
            </w:tcBorders>
            <w:shd w:val="clear" w:color="000000" w:fill="FFFFFF"/>
            <w:noWrap/>
          </w:tcPr>
          <w:p w:rsidR="00B85B0A" w:rsidRPr="00F87486" w:rsidRDefault="00B85B0A" w:rsidP="00375542">
            <w:r w:rsidRPr="00F87486">
              <w:t> </w:t>
            </w:r>
          </w:p>
        </w:tc>
        <w:tc>
          <w:tcPr>
            <w:tcW w:w="1133" w:type="dxa"/>
            <w:gridSpan w:val="2"/>
            <w:tcBorders>
              <w:top w:val="nil"/>
              <w:left w:val="nil"/>
              <w:bottom w:val="nil"/>
              <w:right w:val="nil"/>
            </w:tcBorders>
            <w:shd w:val="clear" w:color="000000" w:fill="FFFFFF"/>
            <w:noWrap/>
          </w:tcPr>
          <w:p w:rsidR="00B85B0A" w:rsidRPr="00F87486" w:rsidRDefault="00B85B0A" w:rsidP="00375542">
            <w:r w:rsidRPr="00F87486">
              <w:t> </w:t>
            </w:r>
          </w:p>
        </w:tc>
        <w:tc>
          <w:tcPr>
            <w:tcW w:w="236" w:type="dxa"/>
            <w:tcBorders>
              <w:top w:val="nil"/>
              <w:left w:val="nil"/>
              <w:bottom w:val="nil"/>
              <w:right w:val="nil"/>
            </w:tcBorders>
            <w:shd w:val="clear" w:color="000000" w:fill="FFFFFF"/>
            <w:noWrap/>
          </w:tcPr>
          <w:p w:rsidR="00B85B0A" w:rsidRPr="00F87486" w:rsidRDefault="00B85B0A" w:rsidP="00375542">
            <w:r w:rsidRPr="00F87486">
              <w:t> </w:t>
            </w:r>
          </w:p>
        </w:tc>
        <w:tc>
          <w:tcPr>
            <w:tcW w:w="1618" w:type="dxa"/>
            <w:gridSpan w:val="3"/>
            <w:tcBorders>
              <w:top w:val="nil"/>
              <w:left w:val="nil"/>
              <w:bottom w:val="nil"/>
              <w:right w:val="nil"/>
            </w:tcBorders>
            <w:shd w:val="clear" w:color="000000" w:fill="FFFFFF"/>
            <w:noWrap/>
          </w:tcPr>
          <w:p w:rsidR="00B85B0A" w:rsidRPr="00F87486" w:rsidRDefault="00B85B0A" w:rsidP="00375542">
            <w:r w:rsidRPr="00F87486">
              <w:t> </w:t>
            </w:r>
          </w:p>
        </w:tc>
        <w:tc>
          <w:tcPr>
            <w:tcW w:w="236" w:type="dxa"/>
            <w:tcBorders>
              <w:top w:val="nil"/>
              <w:left w:val="nil"/>
              <w:bottom w:val="nil"/>
              <w:right w:val="nil"/>
            </w:tcBorders>
            <w:shd w:val="clear" w:color="000000" w:fill="FFFFFF"/>
            <w:noWrap/>
          </w:tcPr>
          <w:p w:rsidR="00B85B0A" w:rsidRPr="00F87486" w:rsidRDefault="00B85B0A" w:rsidP="00375542">
            <w:r w:rsidRPr="00F87486">
              <w:t> </w:t>
            </w:r>
          </w:p>
        </w:tc>
        <w:tc>
          <w:tcPr>
            <w:tcW w:w="1630" w:type="dxa"/>
            <w:gridSpan w:val="2"/>
            <w:tcBorders>
              <w:top w:val="nil"/>
              <w:left w:val="nil"/>
              <w:bottom w:val="nil"/>
              <w:right w:val="nil"/>
            </w:tcBorders>
            <w:shd w:val="clear" w:color="000000" w:fill="FFFFFF"/>
            <w:noWrap/>
          </w:tcPr>
          <w:p w:rsidR="00B85B0A" w:rsidRPr="00F87486" w:rsidRDefault="00B85B0A" w:rsidP="00375542">
            <w:r w:rsidRPr="00F87486">
              <w:t> </w:t>
            </w:r>
          </w:p>
        </w:tc>
        <w:tc>
          <w:tcPr>
            <w:tcW w:w="992" w:type="dxa"/>
            <w:tcBorders>
              <w:top w:val="nil"/>
              <w:left w:val="nil"/>
              <w:bottom w:val="nil"/>
              <w:right w:val="nil"/>
            </w:tcBorders>
            <w:shd w:val="clear" w:color="000000" w:fill="FFFFFF"/>
          </w:tcPr>
          <w:p w:rsidR="00B85B0A" w:rsidRPr="00F87486" w:rsidRDefault="00B85B0A" w:rsidP="00375542"/>
        </w:tc>
        <w:tc>
          <w:tcPr>
            <w:tcW w:w="782" w:type="dxa"/>
            <w:tcBorders>
              <w:top w:val="nil"/>
              <w:left w:val="nil"/>
              <w:bottom w:val="nil"/>
              <w:right w:val="nil"/>
            </w:tcBorders>
            <w:shd w:val="clear" w:color="000000" w:fill="FFFFFF"/>
            <w:noWrap/>
          </w:tcPr>
          <w:p w:rsidR="00B85B0A" w:rsidRPr="00F87486" w:rsidRDefault="00B85B0A" w:rsidP="00375542">
            <w:r w:rsidRPr="00F87486">
              <w:t> </w:t>
            </w:r>
          </w:p>
        </w:tc>
        <w:tc>
          <w:tcPr>
            <w:tcW w:w="1701" w:type="dxa"/>
            <w:gridSpan w:val="3"/>
            <w:tcBorders>
              <w:top w:val="nil"/>
              <w:left w:val="nil"/>
              <w:bottom w:val="nil"/>
              <w:right w:val="nil"/>
            </w:tcBorders>
            <w:shd w:val="clear" w:color="000000" w:fill="FFFFFF"/>
          </w:tcPr>
          <w:p w:rsidR="00B85B0A" w:rsidRPr="00F87486" w:rsidRDefault="00B85B0A" w:rsidP="00375542"/>
        </w:tc>
        <w:tc>
          <w:tcPr>
            <w:tcW w:w="1180" w:type="dxa"/>
            <w:gridSpan w:val="2"/>
            <w:tcBorders>
              <w:top w:val="nil"/>
              <w:left w:val="nil"/>
              <w:bottom w:val="nil"/>
              <w:right w:val="nil"/>
            </w:tcBorders>
            <w:shd w:val="clear" w:color="000000" w:fill="FFFFFF"/>
            <w:noWrap/>
          </w:tcPr>
          <w:p w:rsidR="00B85B0A" w:rsidRPr="00F87486" w:rsidRDefault="00B85B0A" w:rsidP="00375542">
            <w:r w:rsidRPr="00F87486">
              <w:t> </w:t>
            </w:r>
          </w:p>
        </w:tc>
        <w:tc>
          <w:tcPr>
            <w:tcW w:w="236" w:type="dxa"/>
            <w:tcBorders>
              <w:top w:val="nil"/>
              <w:left w:val="nil"/>
              <w:bottom w:val="nil"/>
              <w:right w:val="nil"/>
            </w:tcBorders>
            <w:shd w:val="clear" w:color="000000" w:fill="FFFFFF"/>
            <w:noWrap/>
          </w:tcPr>
          <w:p w:rsidR="00B85B0A" w:rsidRPr="00F87486" w:rsidRDefault="00B85B0A" w:rsidP="00375542">
            <w:r w:rsidRPr="00F87486">
              <w:t> </w:t>
            </w:r>
          </w:p>
        </w:tc>
      </w:tr>
      <w:tr w:rsidR="00B85B0A" w:rsidRPr="00F87486" w:rsidTr="00375542">
        <w:trPr>
          <w:gridAfter w:val="2"/>
          <w:wAfter w:w="355" w:type="dxa"/>
          <w:trHeight w:val="315"/>
        </w:trPr>
        <w:tc>
          <w:tcPr>
            <w:tcW w:w="3417" w:type="dxa"/>
            <w:gridSpan w:val="6"/>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B85B0A" w:rsidRPr="00F87486" w:rsidRDefault="00B85B0A" w:rsidP="00375542">
            <w:pPr>
              <w:jc w:val="center"/>
              <w:rPr>
                <w:sz w:val="20"/>
              </w:rPr>
            </w:pPr>
            <w:r w:rsidRPr="00F87486">
              <w:rPr>
                <w:sz w:val="20"/>
              </w:rPr>
              <w:t>Наименование программы, подпрограммы</w:t>
            </w:r>
          </w:p>
        </w:tc>
        <w:tc>
          <w:tcPr>
            <w:tcW w:w="3261" w:type="dxa"/>
            <w:gridSpan w:val="6"/>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85B0A" w:rsidRPr="00F87486" w:rsidRDefault="00B85B0A" w:rsidP="00375542">
            <w:pPr>
              <w:jc w:val="center"/>
              <w:rPr>
                <w:sz w:val="20"/>
              </w:rPr>
            </w:pPr>
            <w:r w:rsidRPr="00F87486">
              <w:rPr>
                <w:sz w:val="20"/>
              </w:rPr>
              <w:t>Код бюджетной классификации</w:t>
            </w:r>
          </w:p>
        </w:tc>
        <w:tc>
          <w:tcPr>
            <w:tcW w:w="1134" w:type="dxa"/>
            <w:gridSpan w:val="3"/>
            <w:tcBorders>
              <w:top w:val="single" w:sz="4" w:space="0" w:color="auto"/>
              <w:left w:val="nil"/>
              <w:bottom w:val="single" w:sz="4" w:space="0" w:color="auto"/>
              <w:right w:val="nil"/>
            </w:tcBorders>
            <w:shd w:val="clear" w:color="000000" w:fill="FFFFFF"/>
          </w:tcPr>
          <w:p w:rsidR="00B85B0A" w:rsidRPr="00F87486" w:rsidRDefault="00B85B0A" w:rsidP="00375542">
            <w:pPr>
              <w:jc w:val="center"/>
              <w:rPr>
                <w:sz w:val="20"/>
              </w:rPr>
            </w:pPr>
          </w:p>
        </w:tc>
        <w:tc>
          <w:tcPr>
            <w:tcW w:w="6095" w:type="dxa"/>
            <w:gridSpan w:val="9"/>
            <w:tcBorders>
              <w:top w:val="single" w:sz="4" w:space="0" w:color="auto"/>
              <w:left w:val="nil"/>
              <w:bottom w:val="single" w:sz="4" w:space="0" w:color="auto"/>
              <w:right w:val="single" w:sz="4" w:space="0" w:color="auto"/>
            </w:tcBorders>
            <w:shd w:val="clear" w:color="000000" w:fill="FFFFFF"/>
            <w:vAlign w:val="center"/>
          </w:tcPr>
          <w:p w:rsidR="00B85B0A" w:rsidRPr="00F87486" w:rsidRDefault="00B85B0A" w:rsidP="00375542">
            <w:pPr>
              <w:jc w:val="center"/>
              <w:rPr>
                <w:sz w:val="20"/>
              </w:rPr>
            </w:pPr>
            <w:r w:rsidRPr="00F87486">
              <w:rPr>
                <w:sz w:val="20"/>
              </w:rPr>
              <w:t>Расходы</w:t>
            </w:r>
          </w:p>
        </w:tc>
        <w:tc>
          <w:tcPr>
            <w:tcW w:w="1559"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B85B0A" w:rsidRPr="00F87486" w:rsidRDefault="00B85B0A" w:rsidP="00375542">
            <w:pPr>
              <w:jc w:val="center"/>
              <w:rPr>
                <w:sz w:val="20"/>
              </w:rPr>
            </w:pPr>
            <w:r w:rsidRPr="00F87486">
              <w:rPr>
                <w:sz w:val="20"/>
              </w:rPr>
              <w:t xml:space="preserve">Ожидаемый результат от реализации подпрограммного мероприятия </w:t>
            </w:r>
            <w:r w:rsidRPr="00F87486">
              <w:rPr>
                <w:sz w:val="20"/>
              </w:rPr>
              <w:br/>
              <w:t>(в натуральном выражении), количество получателей</w:t>
            </w:r>
          </w:p>
        </w:tc>
      </w:tr>
      <w:tr w:rsidR="00B85B0A" w:rsidRPr="00F87486" w:rsidTr="00375542">
        <w:trPr>
          <w:gridAfter w:val="2"/>
          <w:wAfter w:w="355" w:type="dxa"/>
          <w:trHeight w:val="315"/>
        </w:trPr>
        <w:tc>
          <w:tcPr>
            <w:tcW w:w="3417" w:type="dxa"/>
            <w:gridSpan w:val="6"/>
            <w:vMerge/>
            <w:tcBorders>
              <w:top w:val="single" w:sz="4" w:space="0" w:color="auto"/>
              <w:left w:val="single" w:sz="4" w:space="0" w:color="auto"/>
              <w:bottom w:val="single" w:sz="4" w:space="0" w:color="000000"/>
              <w:right w:val="single" w:sz="4" w:space="0" w:color="auto"/>
            </w:tcBorders>
            <w:vAlign w:val="center"/>
          </w:tcPr>
          <w:p w:rsidR="00B85B0A" w:rsidRPr="00F87486" w:rsidRDefault="00B85B0A" w:rsidP="00375542"/>
        </w:tc>
        <w:tc>
          <w:tcPr>
            <w:tcW w:w="3261" w:type="dxa"/>
            <w:gridSpan w:val="6"/>
            <w:vMerge/>
            <w:tcBorders>
              <w:top w:val="single" w:sz="4" w:space="0" w:color="auto"/>
              <w:left w:val="single" w:sz="4" w:space="0" w:color="auto"/>
              <w:bottom w:val="single" w:sz="4" w:space="0" w:color="auto"/>
              <w:right w:val="single" w:sz="4" w:space="0" w:color="auto"/>
            </w:tcBorders>
            <w:vAlign w:val="center"/>
          </w:tcPr>
          <w:p w:rsidR="00B85B0A" w:rsidRPr="00F87486" w:rsidRDefault="00B85B0A" w:rsidP="00375542"/>
        </w:tc>
        <w:tc>
          <w:tcPr>
            <w:tcW w:w="1134" w:type="dxa"/>
            <w:gridSpan w:val="3"/>
            <w:tcBorders>
              <w:top w:val="single" w:sz="4" w:space="0" w:color="auto"/>
              <w:left w:val="nil"/>
              <w:bottom w:val="single" w:sz="4" w:space="0" w:color="auto"/>
              <w:right w:val="nil"/>
            </w:tcBorders>
            <w:shd w:val="clear" w:color="000000" w:fill="FFFFFF"/>
          </w:tcPr>
          <w:p w:rsidR="00B85B0A" w:rsidRPr="00F87486" w:rsidRDefault="00B85B0A" w:rsidP="00375542">
            <w:pPr>
              <w:jc w:val="center"/>
              <w:rPr>
                <w:sz w:val="20"/>
              </w:rPr>
            </w:pPr>
          </w:p>
        </w:tc>
        <w:tc>
          <w:tcPr>
            <w:tcW w:w="6095" w:type="dxa"/>
            <w:gridSpan w:val="9"/>
            <w:tcBorders>
              <w:top w:val="single" w:sz="4" w:space="0" w:color="auto"/>
              <w:left w:val="nil"/>
              <w:bottom w:val="single" w:sz="4" w:space="0" w:color="auto"/>
              <w:right w:val="single" w:sz="4" w:space="0" w:color="auto"/>
            </w:tcBorders>
            <w:shd w:val="clear" w:color="000000" w:fill="FFFFFF"/>
            <w:vAlign w:val="center"/>
          </w:tcPr>
          <w:p w:rsidR="00B85B0A" w:rsidRPr="00F87486" w:rsidRDefault="00B85B0A" w:rsidP="00375542">
            <w:pPr>
              <w:jc w:val="center"/>
            </w:pPr>
            <w:r w:rsidRPr="00F87486">
              <w:rPr>
                <w:sz w:val="20"/>
              </w:rPr>
              <w:t>(тыс. руб.), годы</w:t>
            </w:r>
          </w:p>
        </w:tc>
        <w:tc>
          <w:tcPr>
            <w:tcW w:w="1559" w:type="dxa"/>
            <w:gridSpan w:val="2"/>
            <w:vMerge/>
            <w:tcBorders>
              <w:top w:val="single" w:sz="4" w:space="0" w:color="auto"/>
              <w:left w:val="single" w:sz="4" w:space="0" w:color="auto"/>
              <w:bottom w:val="single" w:sz="4" w:space="0" w:color="000000"/>
              <w:right w:val="single" w:sz="4" w:space="0" w:color="auto"/>
            </w:tcBorders>
            <w:vAlign w:val="center"/>
          </w:tcPr>
          <w:p w:rsidR="00B85B0A" w:rsidRPr="00F87486" w:rsidRDefault="00B85B0A" w:rsidP="00375542"/>
        </w:tc>
      </w:tr>
      <w:tr w:rsidR="00B85B0A" w:rsidRPr="00F87486" w:rsidTr="00375542">
        <w:trPr>
          <w:gridAfter w:val="2"/>
          <w:wAfter w:w="355" w:type="dxa"/>
          <w:trHeight w:val="945"/>
        </w:trPr>
        <w:tc>
          <w:tcPr>
            <w:tcW w:w="3417" w:type="dxa"/>
            <w:gridSpan w:val="6"/>
            <w:vMerge/>
            <w:tcBorders>
              <w:top w:val="single" w:sz="4" w:space="0" w:color="auto"/>
              <w:left w:val="single" w:sz="4" w:space="0" w:color="auto"/>
              <w:bottom w:val="single" w:sz="4" w:space="0" w:color="000000"/>
              <w:right w:val="single" w:sz="4" w:space="0" w:color="auto"/>
            </w:tcBorders>
            <w:vAlign w:val="center"/>
          </w:tcPr>
          <w:p w:rsidR="00B85B0A" w:rsidRPr="00F87486" w:rsidRDefault="00B85B0A" w:rsidP="00375542"/>
        </w:tc>
        <w:tc>
          <w:tcPr>
            <w:tcW w:w="709" w:type="dxa"/>
            <w:vMerge w:val="restart"/>
            <w:tcBorders>
              <w:top w:val="nil"/>
              <w:left w:val="single" w:sz="4" w:space="0" w:color="auto"/>
              <w:bottom w:val="single" w:sz="4" w:space="0" w:color="000000"/>
              <w:right w:val="single" w:sz="4" w:space="0" w:color="auto"/>
            </w:tcBorders>
            <w:shd w:val="clear" w:color="000000" w:fill="FFFFFF"/>
            <w:vAlign w:val="center"/>
          </w:tcPr>
          <w:p w:rsidR="00B85B0A" w:rsidRPr="00F87486" w:rsidRDefault="00B85B0A" w:rsidP="00375542">
            <w:pPr>
              <w:jc w:val="center"/>
              <w:rPr>
                <w:sz w:val="20"/>
              </w:rPr>
            </w:pPr>
            <w:r w:rsidRPr="00F87486">
              <w:rPr>
                <w:sz w:val="20"/>
              </w:rPr>
              <w:t>ГРБС</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tcPr>
          <w:p w:rsidR="00B85B0A" w:rsidRPr="00F87486" w:rsidRDefault="00B85B0A" w:rsidP="00375542">
            <w:pPr>
              <w:jc w:val="center"/>
              <w:rPr>
                <w:sz w:val="20"/>
              </w:rPr>
            </w:pPr>
            <w:r w:rsidRPr="00F87486">
              <w:rPr>
                <w:sz w:val="20"/>
              </w:rPr>
              <w:t>РзПр</w:t>
            </w:r>
          </w:p>
        </w:tc>
        <w:tc>
          <w:tcPr>
            <w:tcW w:w="1134" w:type="dxa"/>
            <w:gridSpan w:val="2"/>
            <w:vMerge w:val="restart"/>
            <w:tcBorders>
              <w:top w:val="nil"/>
              <w:left w:val="single" w:sz="4" w:space="0" w:color="auto"/>
              <w:bottom w:val="single" w:sz="4" w:space="0" w:color="000000"/>
              <w:right w:val="single" w:sz="4" w:space="0" w:color="auto"/>
            </w:tcBorders>
            <w:shd w:val="clear" w:color="000000" w:fill="FFFFFF"/>
            <w:vAlign w:val="center"/>
          </w:tcPr>
          <w:p w:rsidR="00B85B0A" w:rsidRPr="00F87486" w:rsidRDefault="00B85B0A" w:rsidP="00375542">
            <w:pPr>
              <w:jc w:val="center"/>
              <w:rPr>
                <w:sz w:val="20"/>
              </w:rPr>
            </w:pPr>
            <w:r w:rsidRPr="00F87486">
              <w:rPr>
                <w:sz w:val="20"/>
              </w:rPr>
              <w:t>ЦСР</w:t>
            </w:r>
          </w:p>
        </w:tc>
        <w:tc>
          <w:tcPr>
            <w:tcW w:w="709" w:type="dxa"/>
            <w:gridSpan w:val="2"/>
            <w:vMerge w:val="restart"/>
            <w:tcBorders>
              <w:top w:val="nil"/>
              <w:left w:val="single" w:sz="4" w:space="0" w:color="auto"/>
              <w:bottom w:val="single" w:sz="4" w:space="0" w:color="000000"/>
              <w:right w:val="single" w:sz="4" w:space="0" w:color="auto"/>
            </w:tcBorders>
            <w:shd w:val="clear" w:color="000000" w:fill="FFFFFF"/>
            <w:vAlign w:val="center"/>
          </w:tcPr>
          <w:p w:rsidR="00B85B0A" w:rsidRPr="00F87486" w:rsidRDefault="00B85B0A" w:rsidP="00375542">
            <w:pPr>
              <w:jc w:val="center"/>
              <w:rPr>
                <w:sz w:val="20"/>
              </w:rPr>
            </w:pPr>
            <w:r w:rsidRPr="00F87486">
              <w:rPr>
                <w:sz w:val="20"/>
              </w:rPr>
              <w:t>ВР</w:t>
            </w:r>
          </w:p>
        </w:tc>
        <w:tc>
          <w:tcPr>
            <w:tcW w:w="2126" w:type="dxa"/>
            <w:gridSpan w:val="4"/>
            <w:tcBorders>
              <w:top w:val="nil"/>
              <w:left w:val="nil"/>
              <w:bottom w:val="single" w:sz="4" w:space="0" w:color="auto"/>
              <w:right w:val="single" w:sz="4" w:space="0" w:color="auto"/>
            </w:tcBorders>
            <w:shd w:val="clear" w:color="000000" w:fill="FFFFFF"/>
          </w:tcPr>
          <w:p w:rsidR="00B85B0A" w:rsidRPr="00F87486" w:rsidRDefault="00B85B0A" w:rsidP="00375542">
            <w:pPr>
              <w:jc w:val="center"/>
              <w:rPr>
                <w:sz w:val="20"/>
              </w:rPr>
            </w:pPr>
          </w:p>
          <w:p w:rsidR="00B85B0A" w:rsidRPr="00F87486" w:rsidRDefault="00B85B0A" w:rsidP="00375542">
            <w:pPr>
              <w:jc w:val="center"/>
              <w:rPr>
                <w:sz w:val="20"/>
              </w:rPr>
            </w:pPr>
          </w:p>
          <w:p w:rsidR="00B85B0A" w:rsidRPr="00F87486" w:rsidRDefault="00B85B0A" w:rsidP="00375542">
            <w:pPr>
              <w:jc w:val="center"/>
              <w:rPr>
                <w:sz w:val="20"/>
              </w:rPr>
            </w:pPr>
            <w:r w:rsidRPr="00F87486">
              <w:rPr>
                <w:sz w:val="20"/>
              </w:rPr>
              <w:t>Отчетный финансовый год</w:t>
            </w:r>
          </w:p>
        </w:tc>
        <w:tc>
          <w:tcPr>
            <w:tcW w:w="992" w:type="dxa"/>
            <w:gridSpan w:val="3"/>
            <w:tcBorders>
              <w:top w:val="nil"/>
              <w:left w:val="nil"/>
              <w:bottom w:val="single" w:sz="4" w:space="0" w:color="auto"/>
              <w:right w:val="single" w:sz="4" w:space="0" w:color="auto"/>
            </w:tcBorders>
            <w:shd w:val="clear" w:color="000000" w:fill="FFFFFF"/>
          </w:tcPr>
          <w:p w:rsidR="00B85B0A" w:rsidRPr="00F87486" w:rsidRDefault="00B85B0A" w:rsidP="00375542">
            <w:pPr>
              <w:jc w:val="center"/>
              <w:rPr>
                <w:sz w:val="20"/>
              </w:rPr>
            </w:pPr>
            <w:r w:rsidRPr="00F87486">
              <w:rPr>
                <w:sz w:val="20"/>
              </w:rPr>
              <w:t>Текущий финансовый год</w:t>
            </w:r>
          </w:p>
        </w:tc>
        <w:tc>
          <w:tcPr>
            <w:tcW w:w="1134" w:type="dxa"/>
            <w:tcBorders>
              <w:top w:val="nil"/>
              <w:left w:val="nil"/>
              <w:bottom w:val="single" w:sz="4" w:space="0" w:color="auto"/>
              <w:right w:val="single" w:sz="4" w:space="0" w:color="auto"/>
            </w:tcBorders>
            <w:shd w:val="clear" w:color="000000" w:fill="FFFFFF"/>
          </w:tcPr>
          <w:p w:rsidR="00B85B0A" w:rsidRPr="00F87486" w:rsidRDefault="00B85B0A" w:rsidP="00375542">
            <w:pPr>
              <w:jc w:val="center"/>
              <w:rPr>
                <w:sz w:val="20"/>
              </w:rPr>
            </w:pPr>
            <w:r w:rsidRPr="00F87486">
              <w:rPr>
                <w:sz w:val="20"/>
              </w:rPr>
              <w:t>Очередной финансовый год</w:t>
            </w:r>
          </w:p>
        </w:tc>
        <w:tc>
          <w:tcPr>
            <w:tcW w:w="992" w:type="dxa"/>
            <w:tcBorders>
              <w:top w:val="nil"/>
              <w:left w:val="single" w:sz="4" w:space="0" w:color="auto"/>
              <w:bottom w:val="single" w:sz="4" w:space="0" w:color="auto"/>
              <w:right w:val="single" w:sz="4" w:space="0" w:color="auto"/>
            </w:tcBorders>
            <w:shd w:val="clear" w:color="000000" w:fill="FFFFFF"/>
          </w:tcPr>
          <w:p w:rsidR="00B85B0A" w:rsidRPr="00F87486" w:rsidRDefault="00B85B0A" w:rsidP="00375542">
            <w:pPr>
              <w:jc w:val="center"/>
              <w:rPr>
                <w:sz w:val="20"/>
              </w:rPr>
            </w:pPr>
            <w:r w:rsidRPr="00F87486">
              <w:rPr>
                <w:sz w:val="20"/>
              </w:rPr>
              <w:t>Первый год планового периода</w:t>
            </w:r>
          </w:p>
        </w:tc>
        <w:tc>
          <w:tcPr>
            <w:tcW w:w="993" w:type="dxa"/>
            <w:gridSpan w:val="2"/>
            <w:tcBorders>
              <w:top w:val="nil"/>
              <w:left w:val="single" w:sz="4" w:space="0" w:color="auto"/>
              <w:bottom w:val="single" w:sz="4" w:space="0" w:color="auto"/>
              <w:right w:val="single" w:sz="4" w:space="0" w:color="auto"/>
            </w:tcBorders>
            <w:shd w:val="clear" w:color="000000" w:fill="FFFFFF"/>
          </w:tcPr>
          <w:p w:rsidR="00B85B0A" w:rsidRPr="00F87486" w:rsidRDefault="00B85B0A" w:rsidP="00375542">
            <w:pPr>
              <w:jc w:val="center"/>
              <w:rPr>
                <w:sz w:val="20"/>
              </w:rPr>
            </w:pPr>
            <w:r w:rsidRPr="00F87486">
              <w:rPr>
                <w:sz w:val="20"/>
              </w:rPr>
              <w:t>Второй год планового периода</w:t>
            </w:r>
          </w:p>
        </w:tc>
        <w:tc>
          <w:tcPr>
            <w:tcW w:w="992" w:type="dxa"/>
            <w:tcBorders>
              <w:top w:val="single" w:sz="4" w:space="0" w:color="auto"/>
              <w:left w:val="single" w:sz="4" w:space="0" w:color="auto"/>
              <w:bottom w:val="single" w:sz="4" w:space="0" w:color="000000"/>
              <w:right w:val="single" w:sz="4" w:space="0" w:color="auto"/>
            </w:tcBorders>
          </w:tcPr>
          <w:p w:rsidR="00B85B0A" w:rsidRPr="00F87486" w:rsidRDefault="00B85B0A" w:rsidP="00375542">
            <w:pPr>
              <w:jc w:val="center"/>
              <w:rPr>
                <w:sz w:val="20"/>
              </w:rPr>
            </w:pPr>
            <w:r w:rsidRPr="00F87486">
              <w:rPr>
                <w:sz w:val="20"/>
              </w:rPr>
              <w:t>Третий год планового периода</w:t>
            </w:r>
          </w:p>
        </w:tc>
        <w:tc>
          <w:tcPr>
            <w:tcW w:w="1559" w:type="dxa"/>
            <w:gridSpan w:val="2"/>
            <w:vMerge/>
            <w:tcBorders>
              <w:top w:val="single" w:sz="4" w:space="0" w:color="auto"/>
              <w:left w:val="single" w:sz="4" w:space="0" w:color="auto"/>
              <w:bottom w:val="single" w:sz="4" w:space="0" w:color="000000"/>
              <w:right w:val="single" w:sz="4" w:space="0" w:color="auto"/>
            </w:tcBorders>
            <w:vAlign w:val="center"/>
          </w:tcPr>
          <w:p w:rsidR="00B85B0A" w:rsidRPr="00F87486" w:rsidRDefault="00B85B0A" w:rsidP="00375542"/>
        </w:tc>
      </w:tr>
      <w:tr w:rsidR="00B85B0A" w:rsidRPr="00F87486" w:rsidTr="00375542">
        <w:trPr>
          <w:gridAfter w:val="2"/>
          <w:wAfter w:w="355" w:type="dxa"/>
          <w:trHeight w:val="517"/>
        </w:trPr>
        <w:tc>
          <w:tcPr>
            <w:tcW w:w="3417" w:type="dxa"/>
            <w:gridSpan w:val="6"/>
            <w:vMerge/>
            <w:tcBorders>
              <w:top w:val="single" w:sz="4" w:space="0" w:color="auto"/>
              <w:left w:val="single" w:sz="4" w:space="0" w:color="auto"/>
              <w:bottom w:val="single" w:sz="4" w:space="0" w:color="000000"/>
              <w:right w:val="single" w:sz="4" w:space="0" w:color="auto"/>
            </w:tcBorders>
            <w:vAlign w:val="center"/>
          </w:tcPr>
          <w:p w:rsidR="00B85B0A" w:rsidRPr="00F87486" w:rsidRDefault="00B85B0A" w:rsidP="00375542"/>
        </w:tc>
        <w:tc>
          <w:tcPr>
            <w:tcW w:w="709" w:type="dxa"/>
            <w:vMerge/>
            <w:tcBorders>
              <w:top w:val="nil"/>
              <w:left w:val="single" w:sz="4" w:space="0" w:color="auto"/>
              <w:bottom w:val="single" w:sz="4" w:space="0" w:color="000000"/>
              <w:right w:val="single" w:sz="4" w:space="0" w:color="auto"/>
            </w:tcBorders>
            <w:vAlign w:val="center"/>
          </w:tcPr>
          <w:p w:rsidR="00B85B0A" w:rsidRPr="00F87486" w:rsidRDefault="00B85B0A" w:rsidP="00375542"/>
        </w:tc>
        <w:tc>
          <w:tcPr>
            <w:tcW w:w="709" w:type="dxa"/>
            <w:vMerge/>
            <w:tcBorders>
              <w:top w:val="nil"/>
              <w:left w:val="single" w:sz="4" w:space="0" w:color="auto"/>
              <w:bottom w:val="single" w:sz="4" w:space="0" w:color="000000"/>
              <w:right w:val="single" w:sz="4" w:space="0" w:color="auto"/>
            </w:tcBorders>
            <w:vAlign w:val="center"/>
          </w:tcPr>
          <w:p w:rsidR="00B85B0A" w:rsidRPr="00F87486" w:rsidRDefault="00B85B0A" w:rsidP="00375542"/>
        </w:tc>
        <w:tc>
          <w:tcPr>
            <w:tcW w:w="1134" w:type="dxa"/>
            <w:gridSpan w:val="2"/>
            <w:vMerge/>
            <w:tcBorders>
              <w:top w:val="nil"/>
              <w:left w:val="single" w:sz="4" w:space="0" w:color="auto"/>
              <w:bottom w:val="single" w:sz="4" w:space="0" w:color="000000"/>
              <w:right w:val="single" w:sz="4" w:space="0" w:color="auto"/>
            </w:tcBorders>
            <w:vAlign w:val="center"/>
          </w:tcPr>
          <w:p w:rsidR="00B85B0A" w:rsidRPr="00F87486" w:rsidRDefault="00B85B0A" w:rsidP="00375542"/>
        </w:tc>
        <w:tc>
          <w:tcPr>
            <w:tcW w:w="709" w:type="dxa"/>
            <w:gridSpan w:val="2"/>
            <w:vMerge/>
            <w:tcBorders>
              <w:top w:val="nil"/>
              <w:left w:val="single" w:sz="4" w:space="0" w:color="auto"/>
              <w:bottom w:val="single" w:sz="4" w:space="0" w:color="000000"/>
              <w:right w:val="single" w:sz="4" w:space="0" w:color="auto"/>
            </w:tcBorders>
            <w:vAlign w:val="center"/>
          </w:tcPr>
          <w:p w:rsidR="00B85B0A" w:rsidRPr="00F87486" w:rsidRDefault="00B85B0A" w:rsidP="00375542"/>
        </w:tc>
        <w:tc>
          <w:tcPr>
            <w:tcW w:w="1134" w:type="dxa"/>
            <w:gridSpan w:val="3"/>
            <w:tcBorders>
              <w:top w:val="nil"/>
              <w:left w:val="nil"/>
              <w:bottom w:val="single" w:sz="4" w:space="0" w:color="auto"/>
              <w:right w:val="single" w:sz="4" w:space="0" w:color="auto"/>
            </w:tcBorders>
            <w:shd w:val="clear" w:color="000000" w:fill="FFFFFF"/>
            <w:vAlign w:val="center"/>
          </w:tcPr>
          <w:p w:rsidR="00B85B0A" w:rsidRPr="00F87486" w:rsidRDefault="00B85B0A" w:rsidP="00375542">
            <w:pPr>
              <w:jc w:val="center"/>
              <w:rPr>
                <w:sz w:val="20"/>
              </w:rPr>
            </w:pPr>
            <w:r w:rsidRPr="00F87486">
              <w:rPr>
                <w:sz w:val="20"/>
              </w:rPr>
              <w:t>2014 год</w:t>
            </w:r>
          </w:p>
        </w:tc>
        <w:tc>
          <w:tcPr>
            <w:tcW w:w="992" w:type="dxa"/>
            <w:tcBorders>
              <w:top w:val="nil"/>
              <w:left w:val="nil"/>
              <w:bottom w:val="single" w:sz="4" w:space="0" w:color="auto"/>
              <w:right w:val="single" w:sz="4" w:space="0" w:color="auto"/>
            </w:tcBorders>
            <w:shd w:val="clear" w:color="000000" w:fill="FFFFFF"/>
            <w:vAlign w:val="center"/>
          </w:tcPr>
          <w:p w:rsidR="00B85B0A" w:rsidRPr="00F87486" w:rsidRDefault="00B85B0A" w:rsidP="00375542">
            <w:pPr>
              <w:jc w:val="center"/>
              <w:rPr>
                <w:sz w:val="20"/>
              </w:rPr>
            </w:pPr>
            <w:r w:rsidRPr="00F87486">
              <w:rPr>
                <w:sz w:val="20"/>
              </w:rPr>
              <w:t>2015 год</w:t>
            </w:r>
          </w:p>
        </w:tc>
        <w:tc>
          <w:tcPr>
            <w:tcW w:w="992" w:type="dxa"/>
            <w:gridSpan w:val="3"/>
            <w:tcBorders>
              <w:top w:val="nil"/>
              <w:left w:val="nil"/>
              <w:bottom w:val="single" w:sz="4" w:space="0" w:color="auto"/>
              <w:right w:val="single" w:sz="4" w:space="0" w:color="auto"/>
            </w:tcBorders>
            <w:shd w:val="clear" w:color="000000" w:fill="FFFFFF"/>
            <w:vAlign w:val="center"/>
          </w:tcPr>
          <w:p w:rsidR="00B85B0A" w:rsidRPr="00F87486" w:rsidRDefault="00B85B0A" w:rsidP="00375542">
            <w:pPr>
              <w:jc w:val="center"/>
              <w:rPr>
                <w:sz w:val="20"/>
              </w:rPr>
            </w:pPr>
            <w:r w:rsidRPr="00F87486">
              <w:rPr>
                <w:sz w:val="20"/>
              </w:rPr>
              <w:t>2016 год</w:t>
            </w:r>
          </w:p>
        </w:tc>
        <w:tc>
          <w:tcPr>
            <w:tcW w:w="1134" w:type="dxa"/>
            <w:tcBorders>
              <w:top w:val="nil"/>
              <w:left w:val="nil"/>
              <w:bottom w:val="single" w:sz="4" w:space="0" w:color="auto"/>
              <w:right w:val="single" w:sz="4" w:space="0" w:color="auto"/>
            </w:tcBorders>
            <w:shd w:val="clear" w:color="000000" w:fill="FFFFFF"/>
            <w:vAlign w:val="center"/>
          </w:tcPr>
          <w:p w:rsidR="00B85B0A" w:rsidRPr="00F87486" w:rsidRDefault="00B85B0A" w:rsidP="00375542">
            <w:pPr>
              <w:jc w:val="center"/>
              <w:rPr>
                <w:sz w:val="20"/>
              </w:rPr>
            </w:pPr>
            <w:r w:rsidRPr="00F87486">
              <w:rPr>
                <w:sz w:val="20"/>
              </w:rPr>
              <w:t>2017 год</w:t>
            </w:r>
          </w:p>
        </w:tc>
        <w:tc>
          <w:tcPr>
            <w:tcW w:w="992" w:type="dxa"/>
            <w:tcBorders>
              <w:top w:val="single" w:sz="4" w:space="0" w:color="auto"/>
              <w:left w:val="single" w:sz="4" w:space="0" w:color="auto"/>
              <w:bottom w:val="single" w:sz="4" w:space="0" w:color="000000"/>
              <w:right w:val="single" w:sz="4" w:space="0" w:color="auto"/>
            </w:tcBorders>
          </w:tcPr>
          <w:p w:rsidR="00B85B0A" w:rsidRPr="00F87486" w:rsidRDefault="00B85B0A" w:rsidP="00375542">
            <w:pPr>
              <w:rPr>
                <w:sz w:val="20"/>
              </w:rPr>
            </w:pPr>
          </w:p>
          <w:p w:rsidR="00B85B0A" w:rsidRPr="00F87486" w:rsidRDefault="00B85B0A" w:rsidP="00375542">
            <w:pPr>
              <w:rPr>
                <w:sz w:val="20"/>
              </w:rPr>
            </w:pPr>
            <w:r w:rsidRPr="00F87486">
              <w:rPr>
                <w:sz w:val="20"/>
              </w:rPr>
              <w:t>2018 год</w:t>
            </w:r>
          </w:p>
        </w:tc>
        <w:tc>
          <w:tcPr>
            <w:tcW w:w="993" w:type="dxa"/>
            <w:gridSpan w:val="2"/>
            <w:tcBorders>
              <w:top w:val="single" w:sz="4" w:space="0" w:color="auto"/>
              <w:left w:val="single" w:sz="4" w:space="0" w:color="auto"/>
              <w:bottom w:val="single" w:sz="4" w:space="0" w:color="000000"/>
              <w:right w:val="single" w:sz="4" w:space="0" w:color="auto"/>
            </w:tcBorders>
            <w:vAlign w:val="center"/>
          </w:tcPr>
          <w:p w:rsidR="00B85B0A" w:rsidRPr="00F87486" w:rsidRDefault="00B85B0A" w:rsidP="00375542">
            <w:pPr>
              <w:rPr>
                <w:sz w:val="20"/>
              </w:rPr>
            </w:pPr>
            <w:r w:rsidRPr="00F87486">
              <w:rPr>
                <w:sz w:val="20"/>
              </w:rPr>
              <w:t>2019 год</w:t>
            </w:r>
          </w:p>
        </w:tc>
        <w:tc>
          <w:tcPr>
            <w:tcW w:w="992" w:type="dxa"/>
            <w:tcBorders>
              <w:top w:val="single" w:sz="4" w:space="0" w:color="auto"/>
              <w:left w:val="single" w:sz="4" w:space="0" w:color="auto"/>
              <w:bottom w:val="single" w:sz="4" w:space="0" w:color="000000"/>
              <w:right w:val="single" w:sz="4" w:space="0" w:color="auto"/>
            </w:tcBorders>
            <w:vAlign w:val="center"/>
          </w:tcPr>
          <w:p w:rsidR="00B85B0A" w:rsidRPr="00F87486" w:rsidRDefault="00B85B0A" w:rsidP="00375542">
            <w:pPr>
              <w:rPr>
                <w:sz w:val="20"/>
              </w:rPr>
            </w:pPr>
            <w:r w:rsidRPr="00F87486">
              <w:rPr>
                <w:sz w:val="20"/>
              </w:rPr>
              <w:t>2020 год</w:t>
            </w:r>
          </w:p>
        </w:tc>
        <w:tc>
          <w:tcPr>
            <w:tcW w:w="1559" w:type="dxa"/>
            <w:gridSpan w:val="2"/>
            <w:vMerge/>
            <w:tcBorders>
              <w:top w:val="single" w:sz="4" w:space="0" w:color="auto"/>
              <w:left w:val="single" w:sz="4" w:space="0" w:color="auto"/>
              <w:bottom w:val="single" w:sz="4" w:space="0" w:color="000000"/>
              <w:right w:val="single" w:sz="4" w:space="0" w:color="auto"/>
            </w:tcBorders>
            <w:vAlign w:val="center"/>
          </w:tcPr>
          <w:p w:rsidR="00B85B0A" w:rsidRPr="00F87486" w:rsidRDefault="00B85B0A" w:rsidP="00375542"/>
        </w:tc>
      </w:tr>
      <w:tr w:rsidR="00B85B0A" w:rsidRPr="00F87486" w:rsidTr="00375542">
        <w:trPr>
          <w:gridAfter w:val="2"/>
          <w:wAfter w:w="355" w:type="dxa"/>
          <w:trHeight w:val="588"/>
        </w:trPr>
        <w:tc>
          <w:tcPr>
            <w:tcW w:w="15466" w:type="dxa"/>
            <w:gridSpan w:val="26"/>
            <w:tcBorders>
              <w:top w:val="nil"/>
              <w:left w:val="single" w:sz="4" w:space="0" w:color="auto"/>
              <w:bottom w:val="single" w:sz="4" w:space="0" w:color="auto"/>
              <w:right w:val="single" w:sz="4" w:space="0" w:color="auto"/>
            </w:tcBorders>
            <w:shd w:val="clear" w:color="000000" w:fill="FFFFFF"/>
          </w:tcPr>
          <w:p w:rsidR="00B85B0A" w:rsidRPr="00F87486" w:rsidRDefault="00B85B0A" w:rsidP="00375542">
            <w:pPr>
              <w:jc w:val="center"/>
            </w:pPr>
            <w:r w:rsidRPr="00F87486">
              <w:t>Цель подпрограммы: Выполнение обязательств государства, края и Дзержинского района по социальной поддержке отдельных категорий граждан в т. ч. инвалидов, создание условий для повышения качества жизни отдельных категорий граждан, степени их социальной защищенности </w:t>
            </w:r>
          </w:p>
        </w:tc>
      </w:tr>
      <w:tr w:rsidR="00B85B0A" w:rsidRPr="00F87486" w:rsidTr="00375542">
        <w:trPr>
          <w:gridAfter w:val="2"/>
          <w:wAfter w:w="355" w:type="dxa"/>
          <w:trHeight w:val="568"/>
        </w:trPr>
        <w:tc>
          <w:tcPr>
            <w:tcW w:w="15466" w:type="dxa"/>
            <w:gridSpan w:val="26"/>
            <w:tcBorders>
              <w:top w:val="nil"/>
              <w:left w:val="single" w:sz="4" w:space="0" w:color="auto"/>
              <w:bottom w:val="single" w:sz="4" w:space="0" w:color="auto"/>
              <w:right w:val="single" w:sz="4" w:space="0" w:color="auto"/>
            </w:tcBorders>
            <w:shd w:val="clear" w:color="000000" w:fill="FFFFFF"/>
          </w:tcPr>
          <w:p w:rsidR="00B85B0A" w:rsidRPr="00F87486" w:rsidRDefault="00B85B0A" w:rsidP="00375542">
            <w:pPr>
              <w:jc w:val="center"/>
            </w:pPr>
            <w:r w:rsidRPr="00F87486">
              <w:t>Задача: Своевременное и адресное предоставление мер социальной поддержки отдельным категориям граждан, в т.ч. инвалидам, в соответствии с действующим законодательством</w:t>
            </w:r>
          </w:p>
        </w:tc>
      </w:tr>
      <w:tr w:rsidR="00B85B0A" w:rsidRPr="00F87486" w:rsidTr="00375542">
        <w:trPr>
          <w:gridAfter w:val="2"/>
          <w:wAfter w:w="355" w:type="dxa"/>
          <w:trHeight w:val="1650"/>
        </w:trPr>
        <w:tc>
          <w:tcPr>
            <w:tcW w:w="3417" w:type="dxa"/>
            <w:gridSpan w:val="6"/>
            <w:tcBorders>
              <w:top w:val="nil"/>
              <w:left w:val="single" w:sz="4" w:space="0" w:color="auto"/>
              <w:bottom w:val="single" w:sz="4" w:space="0" w:color="auto"/>
              <w:right w:val="single" w:sz="4" w:space="0" w:color="auto"/>
            </w:tcBorders>
            <w:shd w:val="clear" w:color="000000" w:fill="FFFFFF"/>
          </w:tcPr>
          <w:p w:rsidR="00B85B0A" w:rsidRPr="00F87486" w:rsidRDefault="00B85B0A" w:rsidP="00375542">
            <w:r w:rsidRPr="00F87486">
              <w:t>1.1 Предоставление, доставка и пересылка ежемесячных денежных выплат ветеранам труда и труженикам тыла (в соответствии с Законом края от 10 декабря 2004 года № 12-2703 «О мерах социальной поддержки ветеранов»)</w:t>
            </w:r>
          </w:p>
        </w:tc>
        <w:tc>
          <w:tcPr>
            <w:tcW w:w="709" w:type="dxa"/>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948</w:t>
            </w:r>
          </w:p>
        </w:tc>
        <w:tc>
          <w:tcPr>
            <w:tcW w:w="709" w:type="dxa"/>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1003</w:t>
            </w:r>
          </w:p>
        </w:tc>
        <w:tc>
          <w:tcPr>
            <w:tcW w:w="1134" w:type="dxa"/>
            <w:gridSpan w:val="2"/>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0310211</w:t>
            </w:r>
          </w:p>
        </w:tc>
        <w:tc>
          <w:tcPr>
            <w:tcW w:w="709" w:type="dxa"/>
            <w:gridSpan w:val="2"/>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313 244</w:t>
            </w:r>
          </w:p>
        </w:tc>
        <w:tc>
          <w:tcPr>
            <w:tcW w:w="1134" w:type="dxa"/>
            <w:gridSpan w:val="3"/>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4033,0</w:t>
            </w:r>
          </w:p>
        </w:tc>
        <w:tc>
          <w:tcPr>
            <w:tcW w:w="992" w:type="dxa"/>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0,0</w:t>
            </w:r>
          </w:p>
        </w:tc>
        <w:tc>
          <w:tcPr>
            <w:tcW w:w="992" w:type="dxa"/>
            <w:gridSpan w:val="3"/>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0,0</w:t>
            </w:r>
          </w:p>
        </w:tc>
        <w:tc>
          <w:tcPr>
            <w:tcW w:w="1134" w:type="dxa"/>
            <w:tcBorders>
              <w:top w:val="nil"/>
              <w:left w:val="nil"/>
              <w:bottom w:val="single" w:sz="4" w:space="0" w:color="auto"/>
              <w:right w:val="single" w:sz="4" w:space="0" w:color="auto"/>
            </w:tcBorders>
            <w:shd w:val="clear" w:color="000000" w:fill="FFFFFF"/>
          </w:tcPr>
          <w:p w:rsidR="00B85B0A" w:rsidRPr="00F87486" w:rsidRDefault="00B85B0A" w:rsidP="00375542">
            <w:pPr>
              <w:jc w:val="center"/>
            </w:pPr>
            <w:r w:rsidRPr="00F87486">
              <w:t>0,0</w:t>
            </w:r>
          </w:p>
        </w:tc>
        <w:tc>
          <w:tcPr>
            <w:tcW w:w="992"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pPr>
            <w:r w:rsidRPr="00F87486">
              <w:t>0,0</w:t>
            </w:r>
          </w:p>
        </w:tc>
        <w:tc>
          <w:tcPr>
            <w:tcW w:w="993" w:type="dxa"/>
            <w:gridSpan w:val="2"/>
            <w:tcBorders>
              <w:top w:val="nil"/>
              <w:left w:val="single" w:sz="4" w:space="0" w:color="auto"/>
              <w:bottom w:val="single" w:sz="4" w:space="0" w:color="auto"/>
              <w:right w:val="single" w:sz="4" w:space="0" w:color="auto"/>
            </w:tcBorders>
            <w:shd w:val="clear" w:color="000000" w:fill="FFFFFF"/>
          </w:tcPr>
          <w:p w:rsidR="00B85B0A" w:rsidRPr="00F87486" w:rsidRDefault="00B85B0A" w:rsidP="00375542">
            <w:pPr>
              <w:jc w:val="center"/>
            </w:pPr>
            <w:r w:rsidRPr="00F87486">
              <w:t>0,0</w:t>
            </w:r>
          </w:p>
          <w:p w:rsidR="00B85B0A" w:rsidRPr="00F87486" w:rsidRDefault="00B85B0A" w:rsidP="00375542">
            <w:pPr>
              <w:jc w:val="center"/>
            </w:pPr>
          </w:p>
          <w:p w:rsidR="00B85B0A" w:rsidRPr="00F87486" w:rsidRDefault="00B85B0A" w:rsidP="00375542">
            <w:pPr>
              <w:jc w:val="center"/>
            </w:pPr>
          </w:p>
        </w:tc>
        <w:tc>
          <w:tcPr>
            <w:tcW w:w="992" w:type="dxa"/>
            <w:tcBorders>
              <w:top w:val="nil"/>
              <w:left w:val="nil"/>
              <w:bottom w:val="single" w:sz="4" w:space="0" w:color="auto"/>
              <w:right w:val="single" w:sz="4" w:space="0" w:color="auto"/>
            </w:tcBorders>
            <w:shd w:val="clear" w:color="000000" w:fill="FFFFFF"/>
          </w:tcPr>
          <w:p w:rsidR="00B85B0A" w:rsidRPr="00F87486" w:rsidRDefault="00B85B0A" w:rsidP="00375542">
            <w:pPr>
              <w:jc w:val="center"/>
            </w:pPr>
            <w:r w:rsidRPr="00F87486">
              <w:t>0,0</w:t>
            </w:r>
          </w:p>
        </w:tc>
        <w:tc>
          <w:tcPr>
            <w:tcW w:w="1559" w:type="dxa"/>
            <w:gridSpan w:val="2"/>
            <w:tcBorders>
              <w:top w:val="nil"/>
              <w:left w:val="single" w:sz="4" w:space="0" w:color="auto"/>
              <w:bottom w:val="single" w:sz="4" w:space="0" w:color="auto"/>
              <w:right w:val="single" w:sz="4" w:space="0" w:color="auto"/>
            </w:tcBorders>
            <w:shd w:val="clear" w:color="000000" w:fill="FFFFFF"/>
          </w:tcPr>
          <w:p w:rsidR="00B85B0A" w:rsidRPr="00F87486" w:rsidRDefault="00B85B0A" w:rsidP="00375542">
            <w:pPr>
              <w:jc w:val="center"/>
              <w:rPr>
                <w:sz w:val="20"/>
              </w:rPr>
            </w:pPr>
            <w:r w:rsidRPr="00F87486">
              <w:rPr>
                <w:sz w:val="20"/>
              </w:rPr>
              <w:t>в 2014 году- 979 человек</w:t>
            </w:r>
          </w:p>
        </w:tc>
      </w:tr>
      <w:tr w:rsidR="00B85B0A" w:rsidRPr="00F87486" w:rsidTr="00375542">
        <w:trPr>
          <w:gridAfter w:val="2"/>
          <w:wAfter w:w="355" w:type="dxa"/>
          <w:trHeight w:val="2550"/>
        </w:trPr>
        <w:tc>
          <w:tcPr>
            <w:tcW w:w="3417" w:type="dxa"/>
            <w:gridSpan w:val="6"/>
            <w:tcBorders>
              <w:top w:val="single" w:sz="4" w:space="0" w:color="auto"/>
              <w:left w:val="single" w:sz="4" w:space="0" w:color="auto"/>
              <w:bottom w:val="single" w:sz="4" w:space="0" w:color="auto"/>
              <w:right w:val="single" w:sz="4" w:space="0" w:color="auto"/>
            </w:tcBorders>
            <w:shd w:val="clear" w:color="000000" w:fill="FFFFFF"/>
          </w:tcPr>
          <w:p w:rsidR="00B85B0A" w:rsidRPr="00F87486" w:rsidRDefault="00B85B0A" w:rsidP="00375542">
            <w:r w:rsidRPr="00F87486">
              <w:lastRenderedPageBreak/>
              <w:t>1.2 Предоставление, доставка и пересылка ежемесячных денежных выплат ветеранам труда края, пенсионерам, родителям и вдовам (вдовцам) военнослужащих, являющимся получателями пенсии по государственному пенсионному обеспечению (в соответствии с Законом края от 10 декабря 2004 года № 12-2703 «О мерах социальной поддержки ветеранов»)</w:t>
            </w:r>
          </w:p>
        </w:tc>
        <w:tc>
          <w:tcPr>
            <w:tcW w:w="709" w:type="dxa"/>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948</w:t>
            </w:r>
          </w:p>
        </w:tc>
        <w:tc>
          <w:tcPr>
            <w:tcW w:w="709" w:type="dxa"/>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1003</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0310212</w:t>
            </w:r>
          </w:p>
        </w:tc>
        <w:tc>
          <w:tcPr>
            <w:tcW w:w="709" w:type="dxa"/>
            <w:gridSpan w:val="2"/>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313 244</w:t>
            </w:r>
          </w:p>
        </w:tc>
        <w:tc>
          <w:tcPr>
            <w:tcW w:w="1134" w:type="dxa"/>
            <w:gridSpan w:val="3"/>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4263,5</w:t>
            </w:r>
          </w:p>
        </w:tc>
        <w:tc>
          <w:tcPr>
            <w:tcW w:w="992" w:type="dxa"/>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0,0</w:t>
            </w:r>
          </w:p>
        </w:tc>
        <w:tc>
          <w:tcPr>
            <w:tcW w:w="992" w:type="dxa"/>
            <w:gridSpan w:val="3"/>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0,0</w:t>
            </w:r>
          </w:p>
        </w:tc>
        <w:tc>
          <w:tcPr>
            <w:tcW w:w="1134"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pPr>
            <w:r w:rsidRPr="00F87486">
              <w:t>0,0</w:t>
            </w:r>
          </w:p>
        </w:tc>
        <w:tc>
          <w:tcPr>
            <w:tcW w:w="992"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pPr>
            <w:r w:rsidRPr="00F87486">
              <w:t>0,0</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FFFFFF"/>
          </w:tcPr>
          <w:p w:rsidR="00B85B0A" w:rsidRPr="00F87486" w:rsidRDefault="00B85B0A" w:rsidP="00375542">
            <w:pPr>
              <w:jc w:val="center"/>
            </w:pPr>
            <w:r w:rsidRPr="00F87486">
              <w:t>0,0</w:t>
            </w:r>
          </w:p>
        </w:tc>
        <w:tc>
          <w:tcPr>
            <w:tcW w:w="992"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pPr>
            <w:r w:rsidRPr="00F87486">
              <w:t>0,0</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tcPr>
          <w:p w:rsidR="00B85B0A" w:rsidRPr="00F87486" w:rsidRDefault="00B85B0A" w:rsidP="00375542">
            <w:pPr>
              <w:jc w:val="center"/>
              <w:rPr>
                <w:sz w:val="20"/>
              </w:rPr>
            </w:pPr>
            <w:r w:rsidRPr="00F87486">
              <w:rPr>
                <w:sz w:val="20"/>
              </w:rPr>
              <w:t>в 2014 году – 1703 человека</w:t>
            </w:r>
          </w:p>
        </w:tc>
      </w:tr>
      <w:tr w:rsidR="00B85B0A" w:rsidRPr="00F87486" w:rsidTr="00375542">
        <w:trPr>
          <w:gridAfter w:val="2"/>
          <w:wAfter w:w="355" w:type="dxa"/>
          <w:trHeight w:val="2520"/>
        </w:trPr>
        <w:tc>
          <w:tcPr>
            <w:tcW w:w="3417" w:type="dxa"/>
            <w:gridSpan w:val="6"/>
            <w:tcBorders>
              <w:top w:val="nil"/>
              <w:left w:val="single" w:sz="4" w:space="0" w:color="auto"/>
              <w:bottom w:val="single" w:sz="4" w:space="0" w:color="auto"/>
              <w:right w:val="single" w:sz="4" w:space="0" w:color="auto"/>
            </w:tcBorders>
            <w:shd w:val="clear" w:color="000000" w:fill="FFFFFF"/>
          </w:tcPr>
          <w:p w:rsidR="00B85B0A" w:rsidRPr="00F87486" w:rsidRDefault="00B85B0A" w:rsidP="00375542">
            <w:r w:rsidRPr="00F87486">
              <w:t>1.3 Предоставление, доставка и пересылка ежемесячной денежной выплаты реабилитированным лицам и лицам, признанным пострадавшими от политических репрессий (в соответствии с Законом края от 10 декабря 2004 года № 12-2711 «О мерах социальной поддержки реабилитированных лиц и лиц, признанных пострадавшими от политических репрессий»)</w:t>
            </w:r>
          </w:p>
        </w:tc>
        <w:tc>
          <w:tcPr>
            <w:tcW w:w="709" w:type="dxa"/>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948</w:t>
            </w:r>
          </w:p>
        </w:tc>
        <w:tc>
          <w:tcPr>
            <w:tcW w:w="709" w:type="dxa"/>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1003</w:t>
            </w:r>
          </w:p>
        </w:tc>
        <w:tc>
          <w:tcPr>
            <w:tcW w:w="1134" w:type="dxa"/>
            <w:gridSpan w:val="2"/>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0310181</w:t>
            </w:r>
          </w:p>
        </w:tc>
        <w:tc>
          <w:tcPr>
            <w:tcW w:w="709" w:type="dxa"/>
            <w:gridSpan w:val="2"/>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313 244</w:t>
            </w:r>
          </w:p>
        </w:tc>
        <w:tc>
          <w:tcPr>
            <w:tcW w:w="1134" w:type="dxa"/>
            <w:gridSpan w:val="3"/>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575,9</w:t>
            </w:r>
          </w:p>
        </w:tc>
        <w:tc>
          <w:tcPr>
            <w:tcW w:w="992" w:type="dxa"/>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0,0</w:t>
            </w:r>
          </w:p>
        </w:tc>
        <w:tc>
          <w:tcPr>
            <w:tcW w:w="992" w:type="dxa"/>
            <w:gridSpan w:val="3"/>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0,0</w:t>
            </w:r>
          </w:p>
        </w:tc>
        <w:tc>
          <w:tcPr>
            <w:tcW w:w="1134" w:type="dxa"/>
            <w:tcBorders>
              <w:top w:val="nil"/>
              <w:left w:val="nil"/>
              <w:bottom w:val="single" w:sz="4" w:space="0" w:color="auto"/>
              <w:right w:val="single" w:sz="4" w:space="0" w:color="auto"/>
            </w:tcBorders>
            <w:shd w:val="clear" w:color="000000" w:fill="FFFFFF"/>
          </w:tcPr>
          <w:p w:rsidR="00B85B0A" w:rsidRPr="00F87486" w:rsidRDefault="00B85B0A" w:rsidP="00375542">
            <w:pPr>
              <w:jc w:val="center"/>
            </w:pPr>
            <w:r w:rsidRPr="00F87486">
              <w:t>0,0</w:t>
            </w:r>
          </w:p>
        </w:tc>
        <w:tc>
          <w:tcPr>
            <w:tcW w:w="992"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pPr>
            <w:r w:rsidRPr="00F87486">
              <w:t>0,0</w:t>
            </w:r>
          </w:p>
        </w:tc>
        <w:tc>
          <w:tcPr>
            <w:tcW w:w="993" w:type="dxa"/>
            <w:gridSpan w:val="2"/>
            <w:tcBorders>
              <w:top w:val="nil"/>
              <w:left w:val="single" w:sz="4" w:space="0" w:color="auto"/>
              <w:bottom w:val="single" w:sz="4" w:space="0" w:color="auto"/>
              <w:right w:val="single" w:sz="4" w:space="0" w:color="auto"/>
            </w:tcBorders>
            <w:shd w:val="clear" w:color="000000" w:fill="FFFFFF"/>
          </w:tcPr>
          <w:p w:rsidR="00B85B0A" w:rsidRPr="00F87486" w:rsidRDefault="00B85B0A" w:rsidP="00375542">
            <w:pPr>
              <w:jc w:val="center"/>
            </w:pPr>
            <w:r w:rsidRPr="00F87486">
              <w:t>0,0</w:t>
            </w:r>
          </w:p>
        </w:tc>
        <w:tc>
          <w:tcPr>
            <w:tcW w:w="992" w:type="dxa"/>
            <w:tcBorders>
              <w:top w:val="nil"/>
              <w:left w:val="nil"/>
              <w:bottom w:val="single" w:sz="4" w:space="0" w:color="auto"/>
              <w:right w:val="single" w:sz="4" w:space="0" w:color="auto"/>
            </w:tcBorders>
            <w:shd w:val="clear" w:color="000000" w:fill="FFFFFF"/>
          </w:tcPr>
          <w:p w:rsidR="00B85B0A" w:rsidRPr="00F87486" w:rsidRDefault="00B85B0A" w:rsidP="00375542">
            <w:pPr>
              <w:jc w:val="center"/>
            </w:pPr>
            <w:r w:rsidRPr="00F87486">
              <w:t>0,0</w:t>
            </w:r>
          </w:p>
        </w:tc>
        <w:tc>
          <w:tcPr>
            <w:tcW w:w="1559" w:type="dxa"/>
            <w:gridSpan w:val="2"/>
            <w:tcBorders>
              <w:top w:val="nil"/>
              <w:left w:val="single" w:sz="4" w:space="0" w:color="auto"/>
              <w:bottom w:val="single" w:sz="4" w:space="0" w:color="auto"/>
              <w:right w:val="single" w:sz="4" w:space="0" w:color="auto"/>
            </w:tcBorders>
            <w:shd w:val="clear" w:color="000000" w:fill="FFFFFF"/>
          </w:tcPr>
          <w:p w:rsidR="00B85B0A" w:rsidRPr="00F87486" w:rsidRDefault="00B85B0A" w:rsidP="00375542">
            <w:pPr>
              <w:jc w:val="center"/>
              <w:rPr>
                <w:sz w:val="20"/>
              </w:rPr>
            </w:pPr>
            <w:r w:rsidRPr="00F87486">
              <w:rPr>
                <w:sz w:val="20"/>
              </w:rPr>
              <w:t>в 2014 году – 137 человек</w:t>
            </w:r>
          </w:p>
        </w:tc>
      </w:tr>
      <w:tr w:rsidR="00B85B0A" w:rsidRPr="00F87486" w:rsidTr="00375542">
        <w:trPr>
          <w:gridAfter w:val="2"/>
          <w:wAfter w:w="355" w:type="dxa"/>
          <w:trHeight w:val="8025"/>
        </w:trPr>
        <w:tc>
          <w:tcPr>
            <w:tcW w:w="3417" w:type="dxa"/>
            <w:gridSpan w:val="6"/>
            <w:tcBorders>
              <w:top w:val="single" w:sz="4" w:space="0" w:color="auto"/>
              <w:left w:val="single" w:sz="4" w:space="0" w:color="auto"/>
              <w:bottom w:val="single" w:sz="4" w:space="0" w:color="auto"/>
              <w:right w:val="single" w:sz="4" w:space="0" w:color="auto"/>
            </w:tcBorders>
            <w:shd w:val="clear" w:color="000000" w:fill="FFFFFF"/>
          </w:tcPr>
          <w:p w:rsidR="00B85B0A" w:rsidRPr="00F87486" w:rsidRDefault="00B85B0A" w:rsidP="00375542">
            <w:r w:rsidRPr="00F87486">
              <w:lastRenderedPageBreak/>
              <w:t xml:space="preserve">1.4 Предоставление, доставка и пересылка ежемесячной денежной выплаты   членам семей военнослужащих, лиц рядового и начальствующего состава органов внутренних дел,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других федеральных органов исполнительной власти, в которых законом предусмотрена военная служба, погибших (умерших) при исполнении обязанностей военной службы (служебных обязанностей) (в соответствии с Законом края от 20 декабря 2007 года № 4-1068 "О дополнительных мерах социальной поддержки членов семей военнослужащих, лиц рядового и начальствующего состава органов внутренних дел, Государственной противопожарной службы, органов по контролю за оборотом наркотических средств и </w:t>
            </w:r>
          </w:p>
        </w:tc>
        <w:tc>
          <w:tcPr>
            <w:tcW w:w="709" w:type="dxa"/>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948</w:t>
            </w:r>
          </w:p>
        </w:tc>
        <w:tc>
          <w:tcPr>
            <w:tcW w:w="709" w:type="dxa"/>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1003</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0310221</w:t>
            </w:r>
          </w:p>
        </w:tc>
        <w:tc>
          <w:tcPr>
            <w:tcW w:w="709" w:type="dxa"/>
            <w:gridSpan w:val="2"/>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313 244</w:t>
            </w:r>
          </w:p>
        </w:tc>
        <w:tc>
          <w:tcPr>
            <w:tcW w:w="1134" w:type="dxa"/>
            <w:gridSpan w:val="3"/>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23,2</w:t>
            </w:r>
          </w:p>
        </w:tc>
        <w:tc>
          <w:tcPr>
            <w:tcW w:w="992" w:type="dxa"/>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0,0</w:t>
            </w:r>
          </w:p>
        </w:tc>
        <w:tc>
          <w:tcPr>
            <w:tcW w:w="992" w:type="dxa"/>
            <w:gridSpan w:val="3"/>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0,0</w:t>
            </w:r>
          </w:p>
        </w:tc>
        <w:tc>
          <w:tcPr>
            <w:tcW w:w="1134"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pPr>
            <w:r w:rsidRPr="00F87486">
              <w:t>0,0</w:t>
            </w:r>
          </w:p>
        </w:tc>
        <w:tc>
          <w:tcPr>
            <w:tcW w:w="992"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pPr>
            <w:r w:rsidRPr="00F87486">
              <w:t>0,0</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85B0A" w:rsidRPr="00F87486" w:rsidRDefault="00B85B0A" w:rsidP="00375542">
            <w:pPr>
              <w:jc w:val="center"/>
            </w:pPr>
            <w:r w:rsidRPr="00F87486">
              <w:t>0,0</w:t>
            </w:r>
          </w:p>
        </w:tc>
        <w:tc>
          <w:tcPr>
            <w:tcW w:w="992"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pPr>
            <w:r w:rsidRPr="00F87486">
              <w:t>0,0</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tcPr>
          <w:p w:rsidR="00B85B0A" w:rsidRPr="00F87486" w:rsidRDefault="00B85B0A" w:rsidP="00375542">
            <w:pPr>
              <w:jc w:val="center"/>
              <w:rPr>
                <w:sz w:val="20"/>
              </w:rPr>
            </w:pPr>
            <w:r w:rsidRPr="00F87486">
              <w:rPr>
                <w:sz w:val="20"/>
              </w:rPr>
              <w:t>в 2014 году – 2 человека</w:t>
            </w:r>
          </w:p>
        </w:tc>
      </w:tr>
      <w:tr w:rsidR="00B85B0A" w:rsidRPr="00F87486" w:rsidTr="00375542">
        <w:trPr>
          <w:gridAfter w:val="2"/>
          <w:wAfter w:w="355" w:type="dxa"/>
          <w:trHeight w:val="2768"/>
        </w:trPr>
        <w:tc>
          <w:tcPr>
            <w:tcW w:w="3417" w:type="dxa"/>
            <w:gridSpan w:val="6"/>
            <w:tcBorders>
              <w:top w:val="single" w:sz="4" w:space="0" w:color="auto"/>
              <w:left w:val="single" w:sz="4" w:space="0" w:color="auto"/>
              <w:right w:val="single" w:sz="4" w:space="0" w:color="auto"/>
            </w:tcBorders>
            <w:shd w:val="clear" w:color="000000" w:fill="FFFFFF"/>
          </w:tcPr>
          <w:p w:rsidR="00B85B0A" w:rsidRPr="00F87486" w:rsidRDefault="00B85B0A" w:rsidP="00375542">
            <w:r w:rsidRPr="00F87486">
              <w:lastRenderedPageBreak/>
              <w:t>психотропных веществ, учреждений и органов уголовно-исполнительной системы, других федеральных органов исполнительной власти, в которых законом предусмотрена военная служба, погибших (умерших) при исполнении обязанностей военной службы (служебных обязанностей)"</w:t>
            </w:r>
          </w:p>
        </w:tc>
        <w:tc>
          <w:tcPr>
            <w:tcW w:w="709" w:type="dxa"/>
            <w:tcBorders>
              <w:top w:val="single" w:sz="4" w:space="0" w:color="auto"/>
              <w:left w:val="nil"/>
              <w:right w:val="single" w:sz="4" w:space="0" w:color="auto"/>
            </w:tcBorders>
            <w:shd w:val="clear" w:color="000000" w:fill="FFFFFF"/>
            <w:noWrap/>
          </w:tcPr>
          <w:p w:rsidR="00B85B0A" w:rsidRPr="00F87486" w:rsidRDefault="00B85B0A" w:rsidP="00375542">
            <w:pPr>
              <w:jc w:val="center"/>
            </w:pPr>
          </w:p>
        </w:tc>
        <w:tc>
          <w:tcPr>
            <w:tcW w:w="709" w:type="dxa"/>
            <w:tcBorders>
              <w:top w:val="single" w:sz="4" w:space="0" w:color="auto"/>
              <w:left w:val="nil"/>
              <w:right w:val="single" w:sz="4" w:space="0" w:color="auto"/>
            </w:tcBorders>
            <w:shd w:val="clear" w:color="000000" w:fill="FFFFFF"/>
            <w:noWrap/>
          </w:tcPr>
          <w:p w:rsidR="00B85B0A" w:rsidRPr="00F87486" w:rsidRDefault="00B85B0A" w:rsidP="00375542">
            <w:pPr>
              <w:jc w:val="center"/>
            </w:pPr>
          </w:p>
        </w:tc>
        <w:tc>
          <w:tcPr>
            <w:tcW w:w="1134" w:type="dxa"/>
            <w:gridSpan w:val="2"/>
            <w:tcBorders>
              <w:top w:val="single" w:sz="4" w:space="0" w:color="auto"/>
              <w:left w:val="nil"/>
              <w:right w:val="single" w:sz="4" w:space="0" w:color="auto"/>
            </w:tcBorders>
            <w:shd w:val="clear" w:color="000000" w:fill="FFFFFF"/>
            <w:noWrap/>
          </w:tcPr>
          <w:p w:rsidR="00B85B0A" w:rsidRPr="00F87486" w:rsidRDefault="00B85B0A" w:rsidP="00375542">
            <w:pPr>
              <w:jc w:val="center"/>
            </w:pPr>
          </w:p>
        </w:tc>
        <w:tc>
          <w:tcPr>
            <w:tcW w:w="709" w:type="dxa"/>
            <w:gridSpan w:val="2"/>
            <w:tcBorders>
              <w:top w:val="single" w:sz="4" w:space="0" w:color="auto"/>
              <w:left w:val="nil"/>
              <w:right w:val="single" w:sz="4" w:space="0" w:color="auto"/>
            </w:tcBorders>
            <w:shd w:val="clear" w:color="000000" w:fill="FFFFFF"/>
            <w:noWrap/>
          </w:tcPr>
          <w:p w:rsidR="00B85B0A" w:rsidRPr="00F87486" w:rsidRDefault="00B85B0A" w:rsidP="00375542">
            <w:pPr>
              <w:jc w:val="center"/>
            </w:pPr>
          </w:p>
        </w:tc>
        <w:tc>
          <w:tcPr>
            <w:tcW w:w="1134" w:type="dxa"/>
            <w:gridSpan w:val="3"/>
            <w:tcBorders>
              <w:top w:val="single" w:sz="4" w:space="0" w:color="auto"/>
              <w:left w:val="nil"/>
              <w:right w:val="single" w:sz="4" w:space="0" w:color="auto"/>
            </w:tcBorders>
            <w:shd w:val="clear" w:color="000000" w:fill="FFFFFF"/>
            <w:noWrap/>
          </w:tcPr>
          <w:p w:rsidR="00B85B0A" w:rsidRPr="00F87486" w:rsidRDefault="00B85B0A" w:rsidP="00375542">
            <w:pPr>
              <w:jc w:val="center"/>
            </w:pPr>
          </w:p>
        </w:tc>
        <w:tc>
          <w:tcPr>
            <w:tcW w:w="992" w:type="dxa"/>
            <w:tcBorders>
              <w:top w:val="single" w:sz="4" w:space="0" w:color="auto"/>
              <w:left w:val="nil"/>
              <w:right w:val="single" w:sz="4" w:space="0" w:color="auto"/>
            </w:tcBorders>
            <w:shd w:val="clear" w:color="000000" w:fill="FFFFFF"/>
            <w:noWrap/>
          </w:tcPr>
          <w:p w:rsidR="00B85B0A" w:rsidRPr="00F87486" w:rsidRDefault="00B85B0A" w:rsidP="00375542">
            <w:pPr>
              <w:jc w:val="center"/>
            </w:pPr>
          </w:p>
        </w:tc>
        <w:tc>
          <w:tcPr>
            <w:tcW w:w="992" w:type="dxa"/>
            <w:gridSpan w:val="3"/>
            <w:tcBorders>
              <w:top w:val="single" w:sz="4" w:space="0" w:color="auto"/>
              <w:left w:val="nil"/>
              <w:right w:val="single" w:sz="4" w:space="0" w:color="auto"/>
            </w:tcBorders>
            <w:shd w:val="clear" w:color="000000" w:fill="FFFFFF"/>
            <w:noWrap/>
          </w:tcPr>
          <w:p w:rsidR="00B85B0A" w:rsidRPr="00F87486" w:rsidRDefault="00B85B0A" w:rsidP="00375542">
            <w:pPr>
              <w:jc w:val="center"/>
            </w:pPr>
          </w:p>
        </w:tc>
        <w:tc>
          <w:tcPr>
            <w:tcW w:w="1134" w:type="dxa"/>
            <w:tcBorders>
              <w:top w:val="single" w:sz="4" w:space="0" w:color="auto"/>
              <w:left w:val="nil"/>
              <w:right w:val="single" w:sz="4" w:space="0" w:color="auto"/>
            </w:tcBorders>
            <w:shd w:val="clear" w:color="000000" w:fill="FFFFFF"/>
          </w:tcPr>
          <w:p w:rsidR="00B85B0A" w:rsidRPr="00F87486" w:rsidRDefault="00B85B0A" w:rsidP="00375542">
            <w:pPr>
              <w:jc w:val="center"/>
            </w:pPr>
          </w:p>
        </w:tc>
        <w:tc>
          <w:tcPr>
            <w:tcW w:w="992"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pPr>
          </w:p>
        </w:tc>
        <w:tc>
          <w:tcPr>
            <w:tcW w:w="993" w:type="dxa"/>
            <w:gridSpan w:val="2"/>
            <w:tcBorders>
              <w:top w:val="single" w:sz="4" w:space="0" w:color="auto"/>
              <w:left w:val="single" w:sz="4" w:space="0" w:color="auto"/>
              <w:right w:val="single" w:sz="4" w:space="0" w:color="auto"/>
            </w:tcBorders>
            <w:shd w:val="clear" w:color="000000" w:fill="FFFFFF"/>
            <w:noWrap/>
          </w:tcPr>
          <w:p w:rsidR="00B85B0A" w:rsidRPr="00F87486" w:rsidRDefault="00B85B0A" w:rsidP="00375542">
            <w:pPr>
              <w:jc w:val="center"/>
            </w:pPr>
          </w:p>
        </w:tc>
        <w:tc>
          <w:tcPr>
            <w:tcW w:w="992" w:type="dxa"/>
            <w:tcBorders>
              <w:top w:val="single" w:sz="4" w:space="0" w:color="auto"/>
              <w:left w:val="nil"/>
              <w:right w:val="single" w:sz="4" w:space="0" w:color="auto"/>
            </w:tcBorders>
            <w:shd w:val="clear" w:color="000000" w:fill="FFFFFF"/>
          </w:tcPr>
          <w:p w:rsidR="00B85B0A" w:rsidRPr="00F87486" w:rsidRDefault="00B85B0A" w:rsidP="00375542">
            <w:pPr>
              <w:jc w:val="center"/>
            </w:pPr>
          </w:p>
        </w:tc>
        <w:tc>
          <w:tcPr>
            <w:tcW w:w="1559" w:type="dxa"/>
            <w:gridSpan w:val="2"/>
            <w:tcBorders>
              <w:top w:val="single" w:sz="4" w:space="0" w:color="auto"/>
              <w:left w:val="single" w:sz="4" w:space="0" w:color="auto"/>
              <w:right w:val="single" w:sz="4" w:space="0" w:color="auto"/>
            </w:tcBorders>
            <w:shd w:val="clear" w:color="000000" w:fill="FFFFFF"/>
          </w:tcPr>
          <w:p w:rsidR="00B85B0A" w:rsidRPr="00F87486" w:rsidRDefault="00B85B0A" w:rsidP="00375542">
            <w:pPr>
              <w:jc w:val="center"/>
              <w:rPr>
                <w:highlight w:val="yellow"/>
              </w:rPr>
            </w:pPr>
          </w:p>
        </w:tc>
      </w:tr>
      <w:tr w:rsidR="00B85B0A" w:rsidRPr="00F87486" w:rsidTr="00375542">
        <w:trPr>
          <w:gridAfter w:val="2"/>
          <w:wAfter w:w="355" w:type="dxa"/>
          <w:trHeight w:val="1665"/>
        </w:trPr>
        <w:tc>
          <w:tcPr>
            <w:tcW w:w="3417" w:type="dxa"/>
            <w:gridSpan w:val="6"/>
            <w:tcBorders>
              <w:top w:val="single" w:sz="4" w:space="0" w:color="auto"/>
              <w:left w:val="single" w:sz="4" w:space="0" w:color="auto"/>
              <w:bottom w:val="single" w:sz="4" w:space="0" w:color="auto"/>
              <w:right w:val="single" w:sz="4" w:space="0" w:color="auto"/>
            </w:tcBorders>
            <w:shd w:val="clear" w:color="000000" w:fill="FFFFFF"/>
          </w:tcPr>
          <w:p w:rsidR="00B85B0A" w:rsidRPr="00F87486" w:rsidRDefault="00B85B0A" w:rsidP="00375542">
            <w:r w:rsidRPr="00F87486">
              <w:t>1.5 Предоставление, доставка и пересылка социального пособия на погребение (в соответствии с Законом края от 7 февраля 2008 года № 4-1275 «О выплате социального пособия на погребение и возмещении стоимости услуг по погребению»</w:t>
            </w:r>
          </w:p>
        </w:tc>
        <w:tc>
          <w:tcPr>
            <w:tcW w:w="709" w:type="dxa"/>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948</w:t>
            </w:r>
          </w:p>
        </w:tc>
        <w:tc>
          <w:tcPr>
            <w:tcW w:w="709" w:type="dxa"/>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1003</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0310391</w:t>
            </w:r>
          </w:p>
        </w:tc>
        <w:tc>
          <w:tcPr>
            <w:tcW w:w="709" w:type="dxa"/>
            <w:gridSpan w:val="2"/>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313 244</w:t>
            </w:r>
          </w:p>
        </w:tc>
        <w:tc>
          <w:tcPr>
            <w:tcW w:w="1134" w:type="dxa"/>
            <w:gridSpan w:val="3"/>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273,1</w:t>
            </w:r>
          </w:p>
        </w:tc>
        <w:tc>
          <w:tcPr>
            <w:tcW w:w="992" w:type="dxa"/>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0,0</w:t>
            </w:r>
          </w:p>
        </w:tc>
        <w:tc>
          <w:tcPr>
            <w:tcW w:w="992" w:type="dxa"/>
            <w:gridSpan w:val="3"/>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0,0</w:t>
            </w:r>
          </w:p>
        </w:tc>
        <w:tc>
          <w:tcPr>
            <w:tcW w:w="1134"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pPr>
            <w:r w:rsidRPr="00F87486">
              <w:t>0,0</w:t>
            </w:r>
          </w:p>
        </w:tc>
        <w:tc>
          <w:tcPr>
            <w:tcW w:w="992"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pPr>
            <w:r w:rsidRPr="00F87486">
              <w:t>0,0</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85B0A" w:rsidRPr="00F87486" w:rsidRDefault="00B85B0A" w:rsidP="00375542">
            <w:pPr>
              <w:jc w:val="center"/>
            </w:pPr>
            <w:r w:rsidRPr="00F87486">
              <w:t>0,0</w:t>
            </w:r>
          </w:p>
        </w:tc>
        <w:tc>
          <w:tcPr>
            <w:tcW w:w="992"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pPr>
            <w:r w:rsidRPr="00F87486">
              <w:t>0,0</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tcPr>
          <w:p w:rsidR="00B85B0A" w:rsidRPr="00F87486" w:rsidRDefault="00B85B0A" w:rsidP="00375542">
            <w:pPr>
              <w:jc w:val="center"/>
              <w:rPr>
                <w:sz w:val="20"/>
              </w:rPr>
            </w:pPr>
            <w:r w:rsidRPr="00F87486">
              <w:rPr>
                <w:sz w:val="20"/>
              </w:rPr>
              <w:t>в 2014 году – 48 человек</w:t>
            </w:r>
          </w:p>
        </w:tc>
      </w:tr>
      <w:tr w:rsidR="00B85B0A" w:rsidRPr="00F87486" w:rsidTr="00375542">
        <w:trPr>
          <w:gridAfter w:val="2"/>
          <w:wAfter w:w="355" w:type="dxa"/>
          <w:trHeight w:val="2520"/>
        </w:trPr>
        <w:tc>
          <w:tcPr>
            <w:tcW w:w="3417" w:type="dxa"/>
            <w:gridSpan w:val="6"/>
            <w:tcBorders>
              <w:top w:val="single" w:sz="4" w:space="0" w:color="auto"/>
              <w:left w:val="single" w:sz="4" w:space="0" w:color="auto"/>
              <w:bottom w:val="single" w:sz="4" w:space="0" w:color="auto"/>
              <w:right w:val="single" w:sz="4" w:space="0" w:color="auto"/>
            </w:tcBorders>
            <w:shd w:val="clear" w:color="000000" w:fill="FFFFFF"/>
          </w:tcPr>
          <w:p w:rsidR="00B85B0A" w:rsidRPr="00F87486" w:rsidRDefault="00B85B0A" w:rsidP="00375542">
            <w:r w:rsidRPr="00F87486">
              <w:t>1.6 Предоставление, доставка и пересылка ежегодной денежной выплаты отдельным категориям граждан, подвергшихся радиационному воздействию (в соответствии с Законом края от 10 ноября 2011 года № 13-6418 «О дополнительных мерах социальной поддержки граждан, подвергшихся радиационному воздействию, и членов их семей»)</w:t>
            </w:r>
          </w:p>
        </w:tc>
        <w:tc>
          <w:tcPr>
            <w:tcW w:w="709" w:type="dxa"/>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948</w:t>
            </w:r>
          </w:p>
        </w:tc>
        <w:tc>
          <w:tcPr>
            <w:tcW w:w="709" w:type="dxa"/>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1003</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0310431</w:t>
            </w:r>
          </w:p>
        </w:tc>
        <w:tc>
          <w:tcPr>
            <w:tcW w:w="709" w:type="dxa"/>
            <w:gridSpan w:val="2"/>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313</w:t>
            </w:r>
          </w:p>
        </w:tc>
        <w:tc>
          <w:tcPr>
            <w:tcW w:w="1134" w:type="dxa"/>
            <w:gridSpan w:val="3"/>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0,0</w:t>
            </w:r>
          </w:p>
        </w:tc>
        <w:tc>
          <w:tcPr>
            <w:tcW w:w="992" w:type="dxa"/>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0,0</w:t>
            </w:r>
          </w:p>
        </w:tc>
        <w:tc>
          <w:tcPr>
            <w:tcW w:w="992" w:type="dxa"/>
            <w:gridSpan w:val="3"/>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0,0</w:t>
            </w:r>
          </w:p>
        </w:tc>
        <w:tc>
          <w:tcPr>
            <w:tcW w:w="1134"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pPr>
            <w:r w:rsidRPr="00F87486">
              <w:t>0,0</w:t>
            </w:r>
          </w:p>
        </w:tc>
        <w:tc>
          <w:tcPr>
            <w:tcW w:w="992"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pPr>
            <w:r w:rsidRPr="00F87486">
              <w:t>0,0</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85B0A" w:rsidRPr="00F87486" w:rsidRDefault="00B85B0A" w:rsidP="00375542">
            <w:pPr>
              <w:jc w:val="center"/>
            </w:pPr>
            <w:r w:rsidRPr="00F87486">
              <w:t>0,0</w:t>
            </w:r>
          </w:p>
        </w:tc>
        <w:tc>
          <w:tcPr>
            <w:tcW w:w="992"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pPr>
            <w:r w:rsidRPr="00F87486">
              <w:t>0,0</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tcPr>
          <w:p w:rsidR="00B85B0A" w:rsidRPr="00F87486" w:rsidRDefault="00B85B0A" w:rsidP="00375542">
            <w:pPr>
              <w:jc w:val="center"/>
            </w:pPr>
          </w:p>
        </w:tc>
      </w:tr>
      <w:tr w:rsidR="00B85B0A" w:rsidRPr="00F87486" w:rsidTr="00375542">
        <w:trPr>
          <w:gridAfter w:val="2"/>
          <w:wAfter w:w="355" w:type="dxa"/>
          <w:trHeight w:val="2520"/>
        </w:trPr>
        <w:tc>
          <w:tcPr>
            <w:tcW w:w="3417" w:type="dxa"/>
            <w:gridSpan w:val="6"/>
            <w:tcBorders>
              <w:top w:val="single" w:sz="4" w:space="0" w:color="auto"/>
              <w:left w:val="single" w:sz="4" w:space="0" w:color="auto"/>
              <w:bottom w:val="single" w:sz="4" w:space="0" w:color="auto"/>
              <w:right w:val="single" w:sz="4" w:space="0" w:color="auto"/>
            </w:tcBorders>
            <w:shd w:val="clear" w:color="000000" w:fill="FFFFFF"/>
          </w:tcPr>
          <w:p w:rsidR="00B85B0A" w:rsidRPr="00F87486" w:rsidRDefault="00B85B0A" w:rsidP="00375542">
            <w:r w:rsidRPr="00F87486">
              <w:lastRenderedPageBreak/>
              <w:t>1.7 Предоставление, доставка и пересылка ежемесячной денежной выплаты членам семей отдельных категорий граждан, подвергшихся радиационному воздействию (в соответствии с Законом края от 10 ноября 2011 года № 13-6418 «О дополнительных мерах социальной поддержки граждан, подвергшихся радиационному воздействию, и членов их семей»)</w:t>
            </w:r>
          </w:p>
        </w:tc>
        <w:tc>
          <w:tcPr>
            <w:tcW w:w="709" w:type="dxa"/>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948</w:t>
            </w:r>
          </w:p>
        </w:tc>
        <w:tc>
          <w:tcPr>
            <w:tcW w:w="709" w:type="dxa"/>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1003</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0310432</w:t>
            </w:r>
          </w:p>
        </w:tc>
        <w:tc>
          <w:tcPr>
            <w:tcW w:w="709" w:type="dxa"/>
            <w:gridSpan w:val="2"/>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313</w:t>
            </w:r>
          </w:p>
        </w:tc>
        <w:tc>
          <w:tcPr>
            <w:tcW w:w="1134" w:type="dxa"/>
            <w:gridSpan w:val="3"/>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0,0</w:t>
            </w:r>
          </w:p>
        </w:tc>
        <w:tc>
          <w:tcPr>
            <w:tcW w:w="992" w:type="dxa"/>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0,0</w:t>
            </w:r>
          </w:p>
        </w:tc>
        <w:tc>
          <w:tcPr>
            <w:tcW w:w="992" w:type="dxa"/>
            <w:gridSpan w:val="3"/>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0,0</w:t>
            </w:r>
          </w:p>
        </w:tc>
        <w:tc>
          <w:tcPr>
            <w:tcW w:w="1134"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pPr>
            <w:r w:rsidRPr="00F87486">
              <w:t>0,0</w:t>
            </w:r>
          </w:p>
        </w:tc>
        <w:tc>
          <w:tcPr>
            <w:tcW w:w="992"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pPr>
            <w:r w:rsidRPr="00F87486">
              <w:t>0,0</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85B0A" w:rsidRPr="00F87486" w:rsidRDefault="00B85B0A" w:rsidP="00375542">
            <w:pPr>
              <w:jc w:val="center"/>
            </w:pPr>
            <w:r w:rsidRPr="00F87486">
              <w:t>0,0</w:t>
            </w:r>
          </w:p>
        </w:tc>
        <w:tc>
          <w:tcPr>
            <w:tcW w:w="992"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pPr>
            <w:r w:rsidRPr="00F87486">
              <w:t>0,0</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tcPr>
          <w:p w:rsidR="00B85B0A" w:rsidRPr="00F87486" w:rsidRDefault="00B85B0A" w:rsidP="00375542">
            <w:pPr>
              <w:jc w:val="center"/>
            </w:pPr>
          </w:p>
        </w:tc>
      </w:tr>
      <w:tr w:rsidR="00B85B0A" w:rsidRPr="00F87486" w:rsidTr="00375542">
        <w:trPr>
          <w:gridAfter w:val="2"/>
          <w:wAfter w:w="355" w:type="dxa"/>
          <w:trHeight w:val="1065"/>
        </w:trPr>
        <w:tc>
          <w:tcPr>
            <w:tcW w:w="3417" w:type="dxa"/>
            <w:gridSpan w:val="6"/>
            <w:tcBorders>
              <w:top w:val="nil"/>
              <w:left w:val="single" w:sz="4" w:space="0" w:color="auto"/>
              <w:bottom w:val="single" w:sz="4" w:space="0" w:color="auto"/>
              <w:right w:val="single" w:sz="4" w:space="0" w:color="auto"/>
            </w:tcBorders>
            <w:shd w:val="clear" w:color="000000" w:fill="FFFFFF"/>
          </w:tcPr>
          <w:p w:rsidR="00B85B0A" w:rsidRPr="00F87486" w:rsidRDefault="00B85B0A" w:rsidP="00375542">
            <w:r w:rsidRPr="00F87486">
              <w:t>1.8 Возмещение специализированным службам по вопросам похоронного дела стоимости услуг по погребению (в соответствии с Законом края от 7 февраля 2008 года № 4-1275 «О выплате социального пособия на погребение и возмещении стоимости услуг по погребению»</w:t>
            </w:r>
          </w:p>
        </w:tc>
        <w:tc>
          <w:tcPr>
            <w:tcW w:w="709" w:type="dxa"/>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948</w:t>
            </w:r>
          </w:p>
        </w:tc>
        <w:tc>
          <w:tcPr>
            <w:tcW w:w="709" w:type="dxa"/>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1003</w:t>
            </w:r>
          </w:p>
        </w:tc>
        <w:tc>
          <w:tcPr>
            <w:tcW w:w="1134" w:type="dxa"/>
            <w:gridSpan w:val="2"/>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0310392</w:t>
            </w:r>
          </w:p>
        </w:tc>
        <w:tc>
          <w:tcPr>
            <w:tcW w:w="709" w:type="dxa"/>
            <w:gridSpan w:val="2"/>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244</w:t>
            </w:r>
          </w:p>
        </w:tc>
        <w:tc>
          <w:tcPr>
            <w:tcW w:w="1134" w:type="dxa"/>
            <w:gridSpan w:val="3"/>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8,8</w:t>
            </w:r>
          </w:p>
        </w:tc>
        <w:tc>
          <w:tcPr>
            <w:tcW w:w="992" w:type="dxa"/>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0,0</w:t>
            </w:r>
          </w:p>
        </w:tc>
        <w:tc>
          <w:tcPr>
            <w:tcW w:w="992" w:type="dxa"/>
            <w:gridSpan w:val="3"/>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0,0</w:t>
            </w:r>
          </w:p>
        </w:tc>
        <w:tc>
          <w:tcPr>
            <w:tcW w:w="1134" w:type="dxa"/>
            <w:tcBorders>
              <w:top w:val="nil"/>
              <w:left w:val="nil"/>
              <w:bottom w:val="single" w:sz="4" w:space="0" w:color="auto"/>
              <w:right w:val="single" w:sz="4" w:space="0" w:color="auto"/>
            </w:tcBorders>
            <w:shd w:val="clear" w:color="000000" w:fill="FFFFFF"/>
          </w:tcPr>
          <w:p w:rsidR="00B85B0A" w:rsidRPr="00F87486" w:rsidRDefault="00B85B0A" w:rsidP="00375542">
            <w:pPr>
              <w:jc w:val="center"/>
            </w:pPr>
            <w:r w:rsidRPr="00F87486">
              <w:t>0,0</w:t>
            </w:r>
          </w:p>
        </w:tc>
        <w:tc>
          <w:tcPr>
            <w:tcW w:w="992"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pPr>
            <w:r w:rsidRPr="00F87486">
              <w:t>0,0</w:t>
            </w:r>
          </w:p>
        </w:tc>
        <w:tc>
          <w:tcPr>
            <w:tcW w:w="993" w:type="dxa"/>
            <w:gridSpan w:val="2"/>
            <w:tcBorders>
              <w:top w:val="nil"/>
              <w:left w:val="single" w:sz="4" w:space="0" w:color="auto"/>
              <w:bottom w:val="single" w:sz="4" w:space="0" w:color="auto"/>
              <w:right w:val="single" w:sz="4" w:space="0" w:color="auto"/>
            </w:tcBorders>
            <w:shd w:val="clear" w:color="000000" w:fill="FFFFFF"/>
          </w:tcPr>
          <w:p w:rsidR="00B85B0A" w:rsidRPr="00F87486" w:rsidRDefault="00B85B0A" w:rsidP="00375542">
            <w:pPr>
              <w:jc w:val="center"/>
            </w:pPr>
            <w:r w:rsidRPr="00F87486">
              <w:t>0,0</w:t>
            </w:r>
          </w:p>
        </w:tc>
        <w:tc>
          <w:tcPr>
            <w:tcW w:w="992" w:type="dxa"/>
            <w:tcBorders>
              <w:top w:val="nil"/>
              <w:left w:val="nil"/>
              <w:bottom w:val="single" w:sz="4" w:space="0" w:color="auto"/>
              <w:right w:val="single" w:sz="4" w:space="0" w:color="auto"/>
            </w:tcBorders>
            <w:shd w:val="clear" w:color="000000" w:fill="FFFFFF"/>
          </w:tcPr>
          <w:p w:rsidR="00B85B0A" w:rsidRPr="00F87486" w:rsidRDefault="00B85B0A" w:rsidP="00375542">
            <w:pPr>
              <w:jc w:val="center"/>
            </w:pPr>
            <w:r w:rsidRPr="00F87486">
              <w:t>0,0</w:t>
            </w:r>
          </w:p>
        </w:tc>
        <w:tc>
          <w:tcPr>
            <w:tcW w:w="1559" w:type="dxa"/>
            <w:gridSpan w:val="2"/>
            <w:tcBorders>
              <w:top w:val="nil"/>
              <w:left w:val="single" w:sz="4" w:space="0" w:color="auto"/>
              <w:bottom w:val="single" w:sz="4" w:space="0" w:color="auto"/>
              <w:right w:val="single" w:sz="4" w:space="0" w:color="auto"/>
            </w:tcBorders>
            <w:shd w:val="clear" w:color="000000" w:fill="FFFFFF"/>
          </w:tcPr>
          <w:p w:rsidR="00B85B0A" w:rsidRPr="00F87486" w:rsidRDefault="00B85B0A" w:rsidP="00375542">
            <w:pPr>
              <w:jc w:val="center"/>
              <w:rPr>
                <w:sz w:val="20"/>
              </w:rPr>
            </w:pPr>
            <w:r w:rsidRPr="00F87486">
              <w:rPr>
                <w:sz w:val="20"/>
              </w:rPr>
              <w:t>в 2014 году – 8 человек</w:t>
            </w:r>
          </w:p>
        </w:tc>
      </w:tr>
      <w:tr w:rsidR="00B85B0A" w:rsidRPr="00F87486" w:rsidTr="00375542">
        <w:trPr>
          <w:gridAfter w:val="2"/>
          <w:wAfter w:w="355" w:type="dxa"/>
          <w:trHeight w:val="901"/>
        </w:trPr>
        <w:tc>
          <w:tcPr>
            <w:tcW w:w="3417" w:type="dxa"/>
            <w:gridSpan w:val="6"/>
            <w:tcBorders>
              <w:top w:val="nil"/>
              <w:left w:val="single" w:sz="4" w:space="0" w:color="auto"/>
              <w:bottom w:val="single" w:sz="4" w:space="0" w:color="auto"/>
              <w:right w:val="single" w:sz="4" w:space="0" w:color="auto"/>
            </w:tcBorders>
            <w:shd w:val="clear" w:color="000000" w:fill="FFFFFF"/>
          </w:tcPr>
          <w:p w:rsidR="00B85B0A" w:rsidRPr="00F87486" w:rsidRDefault="00B85B0A" w:rsidP="00375542">
            <w:r w:rsidRPr="00F87486">
              <w:t>1.9 Обеспечение мер социальной поддержки для лиц, награжденных знаком «Почетный донор России»</w:t>
            </w:r>
          </w:p>
        </w:tc>
        <w:tc>
          <w:tcPr>
            <w:tcW w:w="709" w:type="dxa"/>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948</w:t>
            </w:r>
          </w:p>
        </w:tc>
        <w:tc>
          <w:tcPr>
            <w:tcW w:w="709" w:type="dxa"/>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1003</w:t>
            </w:r>
          </w:p>
        </w:tc>
        <w:tc>
          <w:tcPr>
            <w:tcW w:w="1134" w:type="dxa"/>
            <w:gridSpan w:val="2"/>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0315220</w:t>
            </w:r>
          </w:p>
        </w:tc>
        <w:tc>
          <w:tcPr>
            <w:tcW w:w="709" w:type="dxa"/>
            <w:gridSpan w:val="2"/>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244</w:t>
            </w:r>
          </w:p>
        </w:tc>
        <w:tc>
          <w:tcPr>
            <w:tcW w:w="1134" w:type="dxa"/>
            <w:gridSpan w:val="3"/>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11,9</w:t>
            </w:r>
          </w:p>
        </w:tc>
        <w:tc>
          <w:tcPr>
            <w:tcW w:w="992" w:type="dxa"/>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0,0</w:t>
            </w:r>
          </w:p>
        </w:tc>
        <w:tc>
          <w:tcPr>
            <w:tcW w:w="992" w:type="dxa"/>
            <w:gridSpan w:val="3"/>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0,0</w:t>
            </w:r>
          </w:p>
        </w:tc>
        <w:tc>
          <w:tcPr>
            <w:tcW w:w="1134" w:type="dxa"/>
            <w:tcBorders>
              <w:top w:val="nil"/>
              <w:left w:val="nil"/>
              <w:bottom w:val="single" w:sz="4" w:space="0" w:color="auto"/>
              <w:right w:val="single" w:sz="4" w:space="0" w:color="auto"/>
            </w:tcBorders>
            <w:shd w:val="clear" w:color="000000" w:fill="FFFFFF"/>
          </w:tcPr>
          <w:p w:rsidR="00B85B0A" w:rsidRPr="00F87486" w:rsidRDefault="00B85B0A" w:rsidP="00375542">
            <w:pPr>
              <w:jc w:val="center"/>
            </w:pPr>
            <w:r w:rsidRPr="00F87486">
              <w:t>0,0</w:t>
            </w:r>
          </w:p>
        </w:tc>
        <w:tc>
          <w:tcPr>
            <w:tcW w:w="992"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pPr>
            <w:r w:rsidRPr="00F87486">
              <w:t>0,0</w:t>
            </w:r>
          </w:p>
        </w:tc>
        <w:tc>
          <w:tcPr>
            <w:tcW w:w="993" w:type="dxa"/>
            <w:gridSpan w:val="2"/>
            <w:tcBorders>
              <w:top w:val="nil"/>
              <w:left w:val="single" w:sz="4" w:space="0" w:color="auto"/>
              <w:bottom w:val="single" w:sz="4" w:space="0" w:color="auto"/>
              <w:right w:val="single" w:sz="4" w:space="0" w:color="auto"/>
            </w:tcBorders>
            <w:shd w:val="clear" w:color="000000" w:fill="FFFFFF"/>
            <w:noWrap/>
          </w:tcPr>
          <w:p w:rsidR="00B85B0A" w:rsidRPr="00F87486" w:rsidRDefault="00B85B0A" w:rsidP="00375542">
            <w:pPr>
              <w:jc w:val="center"/>
            </w:pPr>
            <w:r w:rsidRPr="00F87486">
              <w:t>0,0</w:t>
            </w:r>
          </w:p>
        </w:tc>
        <w:tc>
          <w:tcPr>
            <w:tcW w:w="992" w:type="dxa"/>
            <w:tcBorders>
              <w:top w:val="nil"/>
              <w:left w:val="nil"/>
              <w:bottom w:val="single" w:sz="4" w:space="0" w:color="auto"/>
              <w:right w:val="single" w:sz="4" w:space="0" w:color="auto"/>
            </w:tcBorders>
            <w:shd w:val="clear" w:color="000000" w:fill="FFFFFF"/>
          </w:tcPr>
          <w:p w:rsidR="00B85B0A" w:rsidRPr="00F87486" w:rsidRDefault="00B85B0A" w:rsidP="00375542">
            <w:pPr>
              <w:jc w:val="center"/>
            </w:pPr>
            <w:r w:rsidRPr="00F87486">
              <w:t>0,0</w:t>
            </w:r>
          </w:p>
        </w:tc>
        <w:tc>
          <w:tcPr>
            <w:tcW w:w="1559" w:type="dxa"/>
            <w:gridSpan w:val="2"/>
            <w:tcBorders>
              <w:top w:val="nil"/>
              <w:left w:val="single" w:sz="4" w:space="0" w:color="auto"/>
              <w:bottom w:val="single" w:sz="4" w:space="0" w:color="auto"/>
              <w:right w:val="single" w:sz="4" w:space="0" w:color="auto"/>
            </w:tcBorders>
            <w:shd w:val="clear" w:color="000000" w:fill="FFFFFF"/>
          </w:tcPr>
          <w:p w:rsidR="00B85B0A" w:rsidRPr="00F87486" w:rsidRDefault="00B85B0A" w:rsidP="00375542">
            <w:pPr>
              <w:jc w:val="center"/>
              <w:rPr>
                <w:sz w:val="20"/>
              </w:rPr>
            </w:pPr>
            <w:r w:rsidRPr="00F87486">
              <w:rPr>
                <w:sz w:val="20"/>
              </w:rPr>
              <w:t>в 2014 году – 1 человек</w:t>
            </w:r>
          </w:p>
        </w:tc>
      </w:tr>
      <w:tr w:rsidR="00B85B0A" w:rsidRPr="00F87486" w:rsidTr="00375542">
        <w:trPr>
          <w:gridAfter w:val="2"/>
          <w:wAfter w:w="355" w:type="dxa"/>
          <w:trHeight w:val="15"/>
        </w:trPr>
        <w:tc>
          <w:tcPr>
            <w:tcW w:w="3417" w:type="dxa"/>
            <w:gridSpan w:val="6"/>
            <w:vMerge w:val="restart"/>
            <w:tcBorders>
              <w:top w:val="single" w:sz="4" w:space="0" w:color="auto"/>
              <w:left w:val="single" w:sz="4" w:space="0" w:color="auto"/>
              <w:right w:val="single" w:sz="4" w:space="0" w:color="auto"/>
            </w:tcBorders>
            <w:shd w:val="clear" w:color="000000" w:fill="FFFFFF"/>
          </w:tcPr>
          <w:p w:rsidR="00B85B0A" w:rsidRPr="00F87486" w:rsidRDefault="00B85B0A" w:rsidP="00375542">
            <w:r w:rsidRPr="00F87486">
              <w:t xml:space="preserve">1.10 Предоставление, доставка и пересылка ежемесячной денежной выплаты семьям, состоящим исключительно из неработающих инвалидов с детства, признанных до 1 </w:t>
            </w:r>
            <w:r w:rsidRPr="00F87486">
              <w:lastRenderedPageBreak/>
              <w:t xml:space="preserve">января 2010 года имеющими ограничение способности к трудовой деятельности III, II степени, до очередного переосвидетельствования, или I, II группы инвалидности (в </w:t>
            </w:r>
          </w:p>
          <w:p w:rsidR="00B85B0A" w:rsidRPr="00F87486" w:rsidRDefault="00B85B0A" w:rsidP="00375542">
            <w:r w:rsidRPr="00F87486">
              <w:t>соответствии с Законом края от 10 декабря 2004 года № 12-2707«О социальной поддержке инвалидов»)</w:t>
            </w:r>
          </w:p>
        </w:tc>
        <w:tc>
          <w:tcPr>
            <w:tcW w:w="709" w:type="dxa"/>
            <w:vMerge w:val="restart"/>
            <w:tcBorders>
              <w:top w:val="single" w:sz="4" w:space="0" w:color="auto"/>
              <w:left w:val="nil"/>
              <w:right w:val="single" w:sz="4" w:space="0" w:color="auto"/>
            </w:tcBorders>
            <w:shd w:val="clear" w:color="000000" w:fill="FFFFFF"/>
            <w:noWrap/>
          </w:tcPr>
          <w:p w:rsidR="00B85B0A" w:rsidRPr="00F87486" w:rsidRDefault="00B85B0A" w:rsidP="00375542">
            <w:pPr>
              <w:jc w:val="center"/>
            </w:pPr>
            <w:r w:rsidRPr="00F87486">
              <w:lastRenderedPageBreak/>
              <w:t>948</w:t>
            </w:r>
          </w:p>
        </w:tc>
        <w:tc>
          <w:tcPr>
            <w:tcW w:w="709" w:type="dxa"/>
            <w:tcBorders>
              <w:top w:val="single" w:sz="4" w:space="0" w:color="auto"/>
              <w:left w:val="nil"/>
              <w:right w:val="single" w:sz="4" w:space="0" w:color="auto"/>
            </w:tcBorders>
            <w:shd w:val="clear" w:color="000000" w:fill="FFFFFF"/>
            <w:noWrap/>
          </w:tcPr>
          <w:p w:rsidR="00B85B0A" w:rsidRPr="00F87486" w:rsidRDefault="00B85B0A" w:rsidP="00375542">
            <w:pPr>
              <w:jc w:val="center"/>
            </w:pPr>
            <w:r w:rsidRPr="00F87486">
              <w:t>1003</w:t>
            </w:r>
          </w:p>
        </w:tc>
        <w:tc>
          <w:tcPr>
            <w:tcW w:w="1134" w:type="dxa"/>
            <w:gridSpan w:val="2"/>
            <w:tcBorders>
              <w:top w:val="single" w:sz="4" w:space="0" w:color="auto"/>
              <w:left w:val="nil"/>
              <w:right w:val="single" w:sz="4" w:space="0" w:color="auto"/>
            </w:tcBorders>
            <w:shd w:val="clear" w:color="000000" w:fill="FFFFFF"/>
            <w:noWrap/>
          </w:tcPr>
          <w:p w:rsidR="00B85B0A" w:rsidRPr="00F87486" w:rsidRDefault="00B85B0A" w:rsidP="00375542">
            <w:pPr>
              <w:jc w:val="center"/>
            </w:pPr>
            <w:r w:rsidRPr="00F87486">
              <w:t>0310285</w:t>
            </w:r>
          </w:p>
        </w:tc>
        <w:tc>
          <w:tcPr>
            <w:tcW w:w="709" w:type="dxa"/>
            <w:gridSpan w:val="2"/>
            <w:tcBorders>
              <w:top w:val="single" w:sz="4" w:space="0" w:color="auto"/>
              <w:left w:val="nil"/>
              <w:right w:val="single" w:sz="4" w:space="0" w:color="auto"/>
            </w:tcBorders>
            <w:shd w:val="clear" w:color="000000" w:fill="FFFFFF"/>
            <w:noWrap/>
          </w:tcPr>
          <w:p w:rsidR="00B85B0A" w:rsidRPr="00F87486" w:rsidRDefault="00B85B0A" w:rsidP="00375542">
            <w:pPr>
              <w:jc w:val="center"/>
            </w:pPr>
            <w:r w:rsidRPr="00F87486">
              <w:t>313</w:t>
            </w:r>
          </w:p>
        </w:tc>
        <w:tc>
          <w:tcPr>
            <w:tcW w:w="1134" w:type="dxa"/>
            <w:gridSpan w:val="3"/>
            <w:tcBorders>
              <w:top w:val="single" w:sz="4" w:space="0" w:color="auto"/>
              <w:left w:val="nil"/>
              <w:right w:val="single" w:sz="4" w:space="0" w:color="auto"/>
            </w:tcBorders>
            <w:shd w:val="clear" w:color="000000" w:fill="FFFFFF"/>
            <w:noWrap/>
          </w:tcPr>
          <w:p w:rsidR="00B85B0A" w:rsidRPr="00F87486" w:rsidRDefault="00B85B0A" w:rsidP="00375542">
            <w:pPr>
              <w:jc w:val="center"/>
            </w:pPr>
            <w:r w:rsidRPr="00F87486">
              <w:t>0,0</w:t>
            </w:r>
          </w:p>
        </w:tc>
        <w:tc>
          <w:tcPr>
            <w:tcW w:w="992" w:type="dxa"/>
            <w:tcBorders>
              <w:top w:val="single" w:sz="4" w:space="0" w:color="auto"/>
              <w:left w:val="nil"/>
              <w:right w:val="single" w:sz="4" w:space="0" w:color="auto"/>
            </w:tcBorders>
            <w:shd w:val="clear" w:color="000000" w:fill="FFFFFF"/>
            <w:noWrap/>
          </w:tcPr>
          <w:p w:rsidR="00B85B0A" w:rsidRPr="00F87486" w:rsidRDefault="00B85B0A" w:rsidP="00375542">
            <w:pPr>
              <w:jc w:val="center"/>
            </w:pPr>
            <w:r w:rsidRPr="00F87486">
              <w:t>0,0</w:t>
            </w:r>
          </w:p>
        </w:tc>
        <w:tc>
          <w:tcPr>
            <w:tcW w:w="992" w:type="dxa"/>
            <w:gridSpan w:val="3"/>
            <w:tcBorders>
              <w:top w:val="single" w:sz="4" w:space="0" w:color="auto"/>
              <w:left w:val="nil"/>
              <w:right w:val="single" w:sz="4" w:space="0" w:color="auto"/>
            </w:tcBorders>
            <w:shd w:val="clear" w:color="000000" w:fill="FFFFFF"/>
            <w:noWrap/>
          </w:tcPr>
          <w:p w:rsidR="00B85B0A" w:rsidRPr="00F87486" w:rsidRDefault="00B85B0A" w:rsidP="00375542">
            <w:pPr>
              <w:jc w:val="center"/>
            </w:pPr>
            <w:r w:rsidRPr="00F87486">
              <w:t>0,0</w:t>
            </w:r>
          </w:p>
        </w:tc>
        <w:tc>
          <w:tcPr>
            <w:tcW w:w="1134" w:type="dxa"/>
            <w:tcBorders>
              <w:top w:val="single" w:sz="4" w:space="0" w:color="auto"/>
              <w:left w:val="nil"/>
              <w:right w:val="single" w:sz="4" w:space="0" w:color="auto"/>
            </w:tcBorders>
            <w:shd w:val="clear" w:color="000000" w:fill="FFFFFF"/>
          </w:tcPr>
          <w:p w:rsidR="00B85B0A" w:rsidRPr="00F87486" w:rsidRDefault="00B85B0A" w:rsidP="00375542">
            <w:pPr>
              <w:jc w:val="center"/>
            </w:pPr>
            <w:r w:rsidRPr="00F87486">
              <w:t>0,0</w:t>
            </w:r>
          </w:p>
        </w:tc>
        <w:tc>
          <w:tcPr>
            <w:tcW w:w="992" w:type="dxa"/>
            <w:tcBorders>
              <w:top w:val="single" w:sz="4" w:space="0" w:color="auto"/>
              <w:left w:val="nil"/>
              <w:right w:val="single" w:sz="4" w:space="0" w:color="auto"/>
            </w:tcBorders>
            <w:shd w:val="clear" w:color="000000" w:fill="FFFFFF"/>
          </w:tcPr>
          <w:p w:rsidR="00B85B0A" w:rsidRPr="00F87486" w:rsidRDefault="00B85B0A" w:rsidP="00375542">
            <w:pPr>
              <w:jc w:val="center"/>
            </w:pPr>
            <w:r w:rsidRPr="00F87486">
              <w:t>0,0</w:t>
            </w:r>
          </w:p>
        </w:tc>
        <w:tc>
          <w:tcPr>
            <w:tcW w:w="993" w:type="dxa"/>
            <w:gridSpan w:val="2"/>
            <w:tcBorders>
              <w:top w:val="single" w:sz="4" w:space="0" w:color="auto"/>
              <w:left w:val="single" w:sz="4" w:space="0" w:color="auto"/>
              <w:right w:val="single" w:sz="4" w:space="0" w:color="auto"/>
            </w:tcBorders>
            <w:shd w:val="clear" w:color="000000" w:fill="FFFFFF"/>
            <w:noWrap/>
          </w:tcPr>
          <w:p w:rsidR="00B85B0A" w:rsidRPr="00F87486" w:rsidRDefault="00B85B0A" w:rsidP="00375542">
            <w:pPr>
              <w:jc w:val="center"/>
            </w:pPr>
            <w:r w:rsidRPr="00F87486">
              <w:t>0,0</w:t>
            </w:r>
          </w:p>
        </w:tc>
        <w:tc>
          <w:tcPr>
            <w:tcW w:w="992" w:type="dxa"/>
            <w:tcBorders>
              <w:top w:val="single" w:sz="4" w:space="0" w:color="auto"/>
              <w:left w:val="nil"/>
              <w:right w:val="single" w:sz="4" w:space="0" w:color="auto"/>
            </w:tcBorders>
            <w:shd w:val="clear" w:color="000000" w:fill="FFFFFF"/>
          </w:tcPr>
          <w:p w:rsidR="00B85B0A" w:rsidRPr="00F87486" w:rsidRDefault="00B85B0A" w:rsidP="00375542">
            <w:pPr>
              <w:jc w:val="center"/>
            </w:pPr>
            <w:r w:rsidRPr="00F87486">
              <w:t>0,0</w:t>
            </w:r>
          </w:p>
        </w:tc>
        <w:tc>
          <w:tcPr>
            <w:tcW w:w="1559" w:type="dxa"/>
            <w:gridSpan w:val="2"/>
            <w:tcBorders>
              <w:top w:val="single" w:sz="4" w:space="0" w:color="auto"/>
              <w:left w:val="single" w:sz="4" w:space="0" w:color="auto"/>
              <w:right w:val="single" w:sz="4" w:space="0" w:color="auto"/>
            </w:tcBorders>
            <w:shd w:val="clear" w:color="000000" w:fill="FFFFFF"/>
          </w:tcPr>
          <w:p w:rsidR="00B85B0A" w:rsidRPr="00F87486" w:rsidRDefault="00B85B0A" w:rsidP="00375542"/>
        </w:tc>
      </w:tr>
      <w:tr w:rsidR="00B85B0A" w:rsidRPr="00F87486" w:rsidTr="00375542">
        <w:trPr>
          <w:gridAfter w:val="2"/>
          <w:wAfter w:w="355" w:type="dxa"/>
          <w:trHeight w:val="1137"/>
        </w:trPr>
        <w:tc>
          <w:tcPr>
            <w:tcW w:w="3417" w:type="dxa"/>
            <w:gridSpan w:val="6"/>
            <w:vMerge/>
            <w:tcBorders>
              <w:left w:val="single" w:sz="4" w:space="0" w:color="auto"/>
              <w:bottom w:val="single" w:sz="4" w:space="0" w:color="auto"/>
              <w:right w:val="single" w:sz="4" w:space="0" w:color="auto"/>
            </w:tcBorders>
            <w:shd w:val="clear" w:color="000000" w:fill="FFFFFF"/>
          </w:tcPr>
          <w:p w:rsidR="00B85B0A" w:rsidRPr="00F87486" w:rsidRDefault="00B85B0A" w:rsidP="00375542"/>
        </w:tc>
        <w:tc>
          <w:tcPr>
            <w:tcW w:w="709" w:type="dxa"/>
            <w:vMerge/>
            <w:tcBorders>
              <w:left w:val="nil"/>
              <w:bottom w:val="single" w:sz="4" w:space="0" w:color="auto"/>
              <w:right w:val="single" w:sz="4" w:space="0" w:color="auto"/>
            </w:tcBorders>
            <w:shd w:val="clear" w:color="000000" w:fill="FFFFFF"/>
            <w:noWrap/>
          </w:tcPr>
          <w:p w:rsidR="00B85B0A" w:rsidRPr="00F87486" w:rsidRDefault="00B85B0A" w:rsidP="00375542">
            <w:pPr>
              <w:jc w:val="center"/>
            </w:pPr>
          </w:p>
        </w:tc>
        <w:tc>
          <w:tcPr>
            <w:tcW w:w="709" w:type="dxa"/>
            <w:tcBorders>
              <w:left w:val="nil"/>
              <w:bottom w:val="single" w:sz="4" w:space="0" w:color="auto"/>
              <w:right w:val="single" w:sz="4" w:space="0" w:color="auto"/>
            </w:tcBorders>
            <w:shd w:val="clear" w:color="000000" w:fill="FFFFFF"/>
            <w:noWrap/>
          </w:tcPr>
          <w:p w:rsidR="00B85B0A" w:rsidRPr="00F87486" w:rsidRDefault="00B85B0A" w:rsidP="00375542">
            <w:pPr>
              <w:jc w:val="center"/>
            </w:pPr>
          </w:p>
        </w:tc>
        <w:tc>
          <w:tcPr>
            <w:tcW w:w="1134" w:type="dxa"/>
            <w:gridSpan w:val="2"/>
            <w:tcBorders>
              <w:left w:val="nil"/>
              <w:bottom w:val="single" w:sz="4" w:space="0" w:color="auto"/>
              <w:right w:val="single" w:sz="4" w:space="0" w:color="auto"/>
            </w:tcBorders>
            <w:shd w:val="clear" w:color="000000" w:fill="FFFFFF"/>
            <w:noWrap/>
          </w:tcPr>
          <w:p w:rsidR="00B85B0A" w:rsidRPr="00F87486" w:rsidRDefault="00B85B0A" w:rsidP="00375542">
            <w:pPr>
              <w:jc w:val="center"/>
            </w:pPr>
          </w:p>
        </w:tc>
        <w:tc>
          <w:tcPr>
            <w:tcW w:w="709" w:type="dxa"/>
            <w:gridSpan w:val="2"/>
            <w:tcBorders>
              <w:left w:val="nil"/>
              <w:bottom w:val="single" w:sz="4" w:space="0" w:color="auto"/>
              <w:right w:val="single" w:sz="4" w:space="0" w:color="auto"/>
            </w:tcBorders>
            <w:shd w:val="clear" w:color="000000" w:fill="FFFFFF"/>
            <w:noWrap/>
          </w:tcPr>
          <w:p w:rsidR="00B85B0A" w:rsidRPr="00F87486" w:rsidRDefault="00B85B0A" w:rsidP="00375542">
            <w:pPr>
              <w:jc w:val="center"/>
            </w:pPr>
          </w:p>
        </w:tc>
        <w:tc>
          <w:tcPr>
            <w:tcW w:w="1134" w:type="dxa"/>
            <w:gridSpan w:val="3"/>
            <w:tcBorders>
              <w:left w:val="nil"/>
              <w:bottom w:val="single" w:sz="4" w:space="0" w:color="auto"/>
              <w:right w:val="single" w:sz="4" w:space="0" w:color="auto"/>
            </w:tcBorders>
            <w:shd w:val="clear" w:color="000000" w:fill="FFFFFF"/>
            <w:noWrap/>
          </w:tcPr>
          <w:p w:rsidR="00B85B0A" w:rsidRPr="00F87486" w:rsidRDefault="00B85B0A" w:rsidP="00375542">
            <w:pPr>
              <w:jc w:val="center"/>
            </w:pPr>
          </w:p>
        </w:tc>
        <w:tc>
          <w:tcPr>
            <w:tcW w:w="992" w:type="dxa"/>
            <w:tcBorders>
              <w:left w:val="nil"/>
              <w:bottom w:val="single" w:sz="4" w:space="0" w:color="auto"/>
              <w:right w:val="single" w:sz="4" w:space="0" w:color="auto"/>
            </w:tcBorders>
            <w:shd w:val="clear" w:color="000000" w:fill="FFFFFF"/>
            <w:noWrap/>
          </w:tcPr>
          <w:p w:rsidR="00B85B0A" w:rsidRPr="00F87486" w:rsidRDefault="00B85B0A" w:rsidP="00375542">
            <w:pPr>
              <w:jc w:val="center"/>
            </w:pPr>
          </w:p>
        </w:tc>
        <w:tc>
          <w:tcPr>
            <w:tcW w:w="992" w:type="dxa"/>
            <w:gridSpan w:val="3"/>
            <w:tcBorders>
              <w:left w:val="nil"/>
              <w:bottom w:val="single" w:sz="4" w:space="0" w:color="auto"/>
              <w:right w:val="single" w:sz="4" w:space="0" w:color="auto"/>
            </w:tcBorders>
            <w:shd w:val="clear" w:color="000000" w:fill="FFFFFF"/>
            <w:noWrap/>
          </w:tcPr>
          <w:p w:rsidR="00B85B0A" w:rsidRPr="00F87486" w:rsidRDefault="00B85B0A" w:rsidP="00375542">
            <w:pPr>
              <w:jc w:val="center"/>
            </w:pPr>
          </w:p>
        </w:tc>
        <w:tc>
          <w:tcPr>
            <w:tcW w:w="1134" w:type="dxa"/>
            <w:tcBorders>
              <w:left w:val="nil"/>
              <w:bottom w:val="single" w:sz="4" w:space="0" w:color="auto"/>
              <w:right w:val="single" w:sz="4" w:space="0" w:color="auto"/>
            </w:tcBorders>
            <w:shd w:val="clear" w:color="000000" w:fill="FFFFFF"/>
          </w:tcPr>
          <w:p w:rsidR="00B85B0A" w:rsidRPr="00F87486" w:rsidRDefault="00B85B0A" w:rsidP="00375542">
            <w:pPr>
              <w:jc w:val="center"/>
            </w:pPr>
          </w:p>
        </w:tc>
        <w:tc>
          <w:tcPr>
            <w:tcW w:w="992" w:type="dxa"/>
            <w:tcBorders>
              <w:left w:val="nil"/>
              <w:bottom w:val="single" w:sz="4" w:space="0" w:color="auto"/>
              <w:right w:val="single" w:sz="4" w:space="0" w:color="auto"/>
            </w:tcBorders>
            <w:shd w:val="clear" w:color="000000" w:fill="FFFFFF"/>
          </w:tcPr>
          <w:p w:rsidR="00B85B0A" w:rsidRPr="00F87486" w:rsidRDefault="00B85B0A" w:rsidP="00375542">
            <w:pPr>
              <w:jc w:val="center"/>
            </w:pPr>
          </w:p>
        </w:tc>
        <w:tc>
          <w:tcPr>
            <w:tcW w:w="993" w:type="dxa"/>
            <w:gridSpan w:val="2"/>
            <w:tcBorders>
              <w:left w:val="single" w:sz="4" w:space="0" w:color="auto"/>
              <w:bottom w:val="single" w:sz="4" w:space="0" w:color="auto"/>
              <w:right w:val="single" w:sz="4" w:space="0" w:color="auto"/>
            </w:tcBorders>
            <w:shd w:val="clear" w:color="000000" w:fill="FFFFFF"/>
            <w:noWrap/>
          </w:tcPr>
          <w:p w:rsidR="00B85B0A" w:rsidRPr="00F87486" w:rsidRDefault="00B85B0A" w:rsidP="00375542">
            <w:pPr>
              <w:jc w:val="center"/>
            </w:pPr>
          </w:p>
        </w:tc>
        <w:tc>
          <w:tcPr>
            <w:tcW w:w="992" w:type="dxa"/>
            <w:tcBorders>
              <w:left w:val="nil"/>
              <w:bottom w:val="single" w:sz="4" w:space="0" w:color="auto"/>
              <w:right w:val="single" w:sz="4" w:space="0" w:color="auto"/>
            </w:tcBorders>
            <w:shd w:val="clear" w:color="000000" w:fill="FFFFFF"/>
          </w:tcPr>
          <w:p w:rsidR="00B85B0A" w:rsidRPr="00F87486" w:rsidRDefault="00B85B0A" w:rsidP="00375542">
            <w:pPr>
              <w:jc w:val="center"/>
            </w:pPr>
          </w:p>
        </w:tc>
        <w:tc>
          <w:tcPr>
            <w:tcW w:w="1559" w:type="dxa"/>
            <w:gridSpan w:val="2"/>
            <w:tcBorders>
              <w:left w:val="single" w:sz="4" w:space="0" w:color="auto"/>
              <w:bottom w:val="single" w:sz="4" w:space="0" w:color="auto"/>
              <w:right w:val="single" w:sz="4" w:space="0" w:color="auto"/>
            </w:tcBorders>
            <w:shd w:val="clear" w:color="000000" w:fill="FFFFFF"/>
          </w:tcPr>
          <w:p w:rsidR="00B85B0A" w:rsidRPr="00F87486" w:rsidRDefault="00B85B0A" w:rsidP="00375542">
            <w:pPr>
              <w:jc w:val="center"/>
            </w:pPr>
          </w:p>
        </w:tc>
      </w:tr>
      <w:tr w:rsidR="00B85B0A" w:rsidRPr="00F87486" w:rsidTr="00375542">
        <w:trPr>
          <w:gridAfter w:val="2"/>
          <w:wAfter w:w="355" w:type="dxa"/>
          <w:trHeight w:val="518"/>
        </w:trPr>
        <w:tc>
          <w:tcPr>
            <w:tcW w:w="3417" w:type="dxa"/>
            <w:gridSpan w:val="6"/>
            <w:tcBorders>
              <w:top w:val="nil"/>
              <w:left w:val="single" w:sz="4" w:space="0" w:color="auto"/>
              <w:bottom w:val="single" w:sz="4" w:space="0" w:color="auto"/>
              <w:right w:val="single" w:sz="4" w:space="0" w:color="auto"/>
            </w:tcBorders>
            <w:shd w:val="clear" w:color="000000" w:fill="FFFFFF"/>
          </w:tcPr>
          <w:p w:rsidR="00B85B0A" w:rsidRPr="00F87486" w:rsidRDefault="00B85B0A" w:rsidP="00375542">
            <w:r w:rsidRPr="00F87486">
              <w:t>1.11Предоставление, доставка и пересылка компенсации расходов на проезд инвалидам (в том числе детям-инвалидам) к месту проведения обследования, медико-социальной экспертизы, реабилитации и обратно (в соответствии с Законом края от 10 декабря 2004 года № 12-2707«О социальной поддержке инвалидов»)</w:t>
            </w:r>
          </w:p>
        </w:tc>
        <w:tc>
          <w:tcPr>
            <w:tcW w:w="709" w:type="dxa"/>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948</w:t>
            </w:r>
          </w:p>
        </w:tc>
        <w:tc>
          <w:tcPr>
            <w:tcW w:w="709" w:type="dxa"/>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1003</w:t>
            </w:r>
          </w:p>
        </w:tc>
        <w:tc>
          <w:tcPr>
            <w:tcW w:w="1134" w:type="dxa"/>
            <w:gridSpan w:val="2"/>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0310286</w:t>
            </w:r>
          </w:p>
        </w:tc>
        <w:tc>
          <w:tcPr>
            <w:tcW w:w="709" w:type="dxa"/>
            <w:gridSpan w:val="2"/>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313 244</w:t>
            </w:r>
          </w:p>
        </w:tc>
        <w:tc>
          <w:tcPr>
            <w:tcW w:w="1134" w:type="dxa"/>
            <w:gridSpan w:val="3"/>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101,7</w:t>
            </w:r>
          </w:p>
        </w:tc>
        <w:tc>
          <w:tcPr>
            <w:tcW w:w="992" w:type="dxa"/>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0,0</w:t>
            </w:r>
          </w:p>
        </w:tc>
        <w:tc>
          <w:tcPr>
            <w:tcW w:w="992" w:type="dxa"/>
            <w:gridSpan w:val="3"/>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0,0</w:t>
            </w:r>
          </w:p>
        </w:tc>
        <w:tc>
          <w:tcPr>
            <w:tcW w:w="1134" w:type="dxa"/>
            <w:tcBorders>
              <w:top w:val="nil"/>
              <w:left w:val="nil"/>
              <w:bottom w:val="single" w:sz="4" w:space="0" w:color="auto"/>
              <w:right w:val="single" w:sz="4" w:space="0" w:color="auto"/>
            </w:tcBorders>
            <w:shd w:val="clear" w:color="000000" w:fill="FFFFFF"/>
          </w:tcPr>
          <w:p w:rsidR="00B85B0A" w:rsidRPr="00F87486" w:rsidRDefault="00B85B0A" w:rsidP="00375542">
            <w:pPr>
              <w:jc w:val="center"/>
            </w:pPr>
            <w:r w:rsidRPr="00F87486">
              <w:t>0,0</w:t>
            </w:r>
          </w:p>
        </w:tc>
        <w:tc>
          <w:tcPr>
            <w:tcW w:w="992"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pPr>
            <w:r w:rsidRPr="00F87486">
              <w:t>0,0</w:t>
            </w:r>
          </w:p>
        </w:tc>
        <w:tc>
          <w:tcPr>
            <w:tcW w:w="993" w:type="dxa"/>
            <w:gridSpan w:val="2"/>
            <w:tcBorders>
              <w:top w:val="nil"/>
              <w:left w:val="single" w:sz="4" w:space="0" w:color="auto"/>
              <w:bottom w:val="single" w:sz="4" w:space="0" w:color="auto"/>
              <w:right w:val="single" w:sz="4" w:space="0" w:color="auto"/>
            </w:tcBorders>
            <w:shd w:val="clear" w:color="000000" w:fill="FFFFFF"/>
            <w:noWrap/>
          </w:tcPr>
          <w:p w:rsidR="00B85B0A" w:rsidRPr="00F87486" w:rsidRDefault="00B85B0A" w:rsidP="00375542">
            <w:pPr>
              <w:jc w:val="center"/>
            </w:pPr>
            <w:r w:rsidRPr="00F87486">
              <w:t>0,0</w:t>
            </w:r>
          </w:p>
        </w:tc>
        <w:tc>
          <w:tcPr>
            <w:tcW w:w="992" w:type="dxa"/>
            <w:tcBorders>
              <w:top w:val="nil"/>
              <w:left w:val="nil"/>
              <w:bottom w:val="single" w:sz="4" w:space="0" w:color="auto"/>
              <w:right w:val="single" w:sz="4" w:space="0" w:color="auto"/>
            </w:tcBorders>
            <w:shd w:val="clear" w:color="000000" w:fill="FFFFFF"/>
          </w:tcPr>
          <w:p w:rsidR="00B85B0A" w:rsidRPr="00F87486" w:rsidRDefault="00B85B0A" w:rsidP="00375542">
            <w:pPr>
              <w:jc w:val="center"/>
            </w:pPr>
            <w:r w:rsidRPr="00F87486">
              <w:t>0,0</w:t>
            </w:r>
          </w:p>
        </w:tc>
        <w:tc>
          <w:tcPr>
            <w:tcW w:w="1559" w:type="dxa"/>
            <w:gridSpan w:val="2"/>
            <w:tcBorders>
              <w:top w:val="nil"/>
              <w:left w:val="single" w:sz="4" w:space="0" w:color="auto"/>
              <w:bottom w:val="single" w:sz="4" w:space="0" w:color="auto"/>
              <w:right w:val="single" w:sz="4" w:space="0" w:color="auto"/>
            </w:tcBorders>
            <w:shd w:val="clear" w:color="000000" w:fill="FFFFFF"/>
          </w:tcPr>
          <w:p w:rsidR="00B85B0A" w:rsidRPr="00F87486" w:rsidRDefault="00B85B0A" w:rsidP="00375542">
            <w:pPr>
              <w:jc w:val="center"/>
              <w:rPr>
                <w:sz w:val="20"/>
              </w:rPr>
            </w:pPr>
            <w:r w:rsidRPr="00F87486">
              <w:rPr>
                <w:sz w:val="20"/>
              </w:rPr>
              <w:t>в 2014 году – 17 человек</w:t>
            </w:r>
          </w:p>
        </w:tc>
      </w:tr>
      <w:tr w:rsidR="00B85B0A" w:rsidRPr="00F87486" w:rsidTr="00375542">
        <w:trPr>
          <w:gridAfter w:val="2"/>
          <w:wAfter w:w="355" w:type="dxa"/>
          <w:trHeight w:val="2903"/>
        </w:trPr>
        <w:tc>
          <w:tcPr>
            <w:tcW w:w="3417" w:type="dxa"/>
            <w:gridSpan w:val="6"/>
            <w:tcBorders>
              <w:top w:val="nil"/>
              <w:left w:val="single" w:sz="4" w:space="0" w:color="auto"/>
              <w:bottom w:val="single" w:sz="4" w:space="0" w:color="auto"/>
              <w:right w:val="single" w:sz="4" w:space="0" w:color="auto"/>
            </w:tcBorders>
            <w:shd w:val="clear" w:color="000000" w:fill="FFFFFF"/>
          </w:tcPr>
          <w:p w:rsidR="00B85B0A" w:rsidRPr="00F87486" w:rsidRDefault="00B85B0A" w:rsidP="00375542">
            <w:r w:rsidRPr="00F87486">
              <w:t>1.12 Предоставление, доставка и пересылка единовременной адресной материальной помощи на ремонт печного отопления и электропроводки в жилых помещениях, обратившимся многодетным семьям, имеющим трех и более детей, среднедушевой доход которых не превышает величины прожиточного минимума</w:t>
            </w:r>
          </w:p>
        </w:tc>
        <w:tc>
          <w:tcPr>
            <w:tcW w:w="709" w:type="dxa"/>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948</w:t>
            </w:r>
          </w:p>
        </w:tc>
        <w:tc>
          <w:tcPr>
            <w:tcW w:w="709" w:type="dxa"/>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1003</w:t>
            </w:r>
          </w:p>
        </w:tc>
        <w:tc>
          <w:tcPr>
            <w:tcW w:w="1134" w:type="dxa"/>
            <w:gridSpan w:val="2"/>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0312690</w:t>
            </w:r>
          </w:p>
        </w:tc>
        <w:tc>
          <w:tcPr>
            <w:tcW w:w="709" w:type="dxa"/>
            <w:gridSpan w:val="2"/>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313 244</w:t>
            </w:r>
          </w:p>
        </w:tc>
        <w:tc>
          <w:tcPr>
            <w:tcW w:w="1134" w:type="dxa"/>
            <w:gridSpan w:val="3"/>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190,0</w:t>
            </w:r>
          </w:p>
        </w:tc>
        <w:tc>
          <w:tcPr>
            <w:tcW w:w="992" w:type="dxa"/>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0,0</w:t>
            </w:r>
          </w:p>
        </w:tc>
        <w:tc>
          <w:tcPr>
            <w:tcW w:w="992" w:type="dxa"/>
            <w:gridSpan w:val="3"/>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0,0</w:t>
            </w:r>
          </w:p>
        </w:tc>
        <w:tc>
          <w:tcPr>
            <w:tcW w:w="1134" w:type="dxa"/>
            <w:tcBorders>
              <w:top w:val="nil"/>
              <w:left w:val="nil"/>
              <w:bottom w:val="single" w:sz="4" w:space="0" w:color="auto"/>
              <w:right w:val="single" w:sz="4" w:space="0" w:color="auto"/>
            </w:tcBorders>
            <w:shd w:val="clear" w:color="000000" w:fill="FFFFFF"/>
          </w:tcPr>
          <w:p w:rsidR="00B85B0A" w:rsidRPr="00F87486" w:rsidRDefault="00B85B0A" w:rsidP="00375542">
            <w:pPr>
              <w:jc w:val="center"/>
            </w:pPr>
            <w:r w:rsidRPr="00F87486">
              <w:t>0,0</w:t>
            </w:r>
          </w:p>
        </w:tc>
        <w:tc>
          <w:tcPr>
            <w:tcW w:w="992"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pPr>
            <w:r w:rsidRPr="00F87486">
              <w:t>0,0</w:t>
            </w:r>
          </w:p>
        </w:tc>
        <w:tc>
          <w:tcPr>
            <w:tcW w:w="993" w:type="dxa"/>
            <w:gridSpan w:val="2"/>
            <w:tcBorders>
              <w:top w:val="nil"/>
              <w:left w:val="single" w:sz="4" w:space="0" w:color="auto"/>
              <w:bottom w:val="single" w:sz="4" w:space="0" w:color="auto"/>
              <w:right w:val="single" w:sz="4" w:space="0" w:color="auto"/>
            </w:tcBorders>
            <w:shd w:val="clear" w:color="000000" w:fill="FFFFFF"/>
            <w:noWrap/>
          </w:tcPr>
          <w:p w:rsidR="00B85B0A" w:rsidRPr="00F87486" w:rsidRDefault="00B85B0A" w:rsidP="00375542">
            <w:pPr>
              <w:jc w:val="center"/>
            </w:pPr>
            <w:r w:rsidRPr="00F87486">
              <w:t>0,0</w:t>
            </w:r>
          </w:p>
        </w:tc>
        <w:tc>
          <w:tcPr>
            <w:tcW w:w="992" w:type="dxa"/>
            <w:tcBorders>
              <w:top w:val="nil"/>
              <w:left w:val="nil"/>
              <w:bottom w:val="single" w:sz="4" w:space="0" w:color="auto"/>
              <w:right w:val="single" w:sz="4" w:space="0" w:color="auto"/>
            </w:tcBorders>
            <w:shd w:val="clear" w:color="000000" w:fill="FFFFFF"/>
          </w:tcPr>
          <w:p w:rsidR="00B85B0A" w:rsidRPr="00F87486" w:rsidRDefault="00B85B0A" w:rsidP="00375542">
            <w:pPr>
              <w:jc w:val="center"/>
            </w:pPr>
            <w:r w:rsidRPr="00F87486">
              <w:t>0,0</w:t>
            </w:r>
          </w:p>
        </w:tc>
        <w:tc>
          <w:tcPr>
            <w:tcW w:w="1559" w:type="dxa"/>
            <w:gridSpan w:val="2"/>
            <w:tcBorders>
              <w:top w:val="nil"/>
              <w:left w:val="single" w:sz="4" w:space="0" w:color="auto"/>
              <w:bottom w:val="single" w:sz="4" w:space="0" w:color="auto"/>
              <w:right w:val="single" w:sz="4" w:space="0" w:color="auto"/>
            </w:tcBorders>
            <w:shd w:val="clear" w:color="000000" w:fill="FFFFFF"/>
          </w:tcPr>
          <w:p w:rsidR="00B85B0A" w:rsidRPr="00F87486" w:rsidRDefault="00B85B0A" w:rsidP="00375542">
            <w:pPr>
              <w:jc w:val="center"/>
              <w:rPr>
                <w:sz w:val="20"/>
              </w:rPr>
            </w:pPr>
            <w:r w:rsidRPr="00F87486">
              <w:rPr>
                <w:sz w:val="20"/>
              </w:rPr>
              <w:t>в 2014 году – 19 человек</w:t>
            </w:r>
          </w:p>
        </w:tc>
      </w:tr>
      <w:tr w:rsidR="00B85B0A" w:rsidRPr="00F87486" w:rsidTr="00375542">
        <w:trPr>
          <w:gridAfter w:val="2"/>
          <w:wAfter w:w="355" w:type="dxa"/>
          <w:trHeight w:val="518"/>
        </w:trPr>
        <w:tc>
          <w:tcPr>
            <w:tcW w:w="3417" w:type="dxa"/>
            <w:gridSpan w:val="6"/>
            <w:tcBorders>
              <w:top w:val="single" w:sz="4" w:space="0" w:color="auto"/>
              <w:left w:val="single" w:sz="4" w:space="0" w:color="auto"/>
              <w:bottom w:val="single" w:sz="4" w:space="0" w:color="auto"/>
              <w:right w:val="single" w:sz="4" w:space="0" w:color="auto"/>
            </w:tcBorders>
            <w:shd w:val="clear" w:color="000000" w:fill="FFFFFF"/>
          </w:tcPr>
          <w:p w:rsidR="00B85B0A" w:rsidRPr="00F87486" w:rsidRDefault="00B85B0A" w:rsidP="00375542">
            <w:r w:rsidRPr="00F87486">
              <w:lastRenderedPageBreak/>
              <w:t>1.13 Предоставление, доставка и пересылка ежемесячных денежных выплат родителям и законным представителям детей-инвалидов, осуществляющих их воспитание и обучение на дому (в соответствии с Законом края от 10 декабря 2004 года № 12-2707«О социальной поддержке инвалидов»)</w:t>
            </w:r>
          </w:p>
        </w:tc>
        <w:tc>
          <w:tcPr>
            <w:tcW w:w="709" w:type="dxa"/>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948</w:t>
            </w:r>
          </w:p>
        </w:tc>
        <w:tc>
          <w:tcPr>
            <w:tcW w:w="709" w:type="dxa"/>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1003</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0310288</w:t>
            </w:r>
          </w:p>
        </w:tc>
        <w:tc>
          <w:tcPr>
            <w:tcW w:w="709" w:type="dxa"/>
            <w:gridSpan w:val="2"/>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313</w:t>
            </w:r>
          </w:p>
        </w:tc>
        <w:tc>
          <w:tcPr>
            <w:tcW w:w="1134" w:type="dxa"/>
            <w:gridSpan w:val="3"/>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149,2</w:t>
            </w:r>
          </w:p>
        </w:tc>
        <w:tc>
          <w:tcPr>
            <w:tcW w:w="992" w:type="dxa"/>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0,0</w:t>
            </w:r>
          </w:p>
        </w:tc>
        <w:tc>
          <w:tcPr>
            <w:tcW w:w="992" w:type="dxa"/>
            <w:gridSpan w:val="3"/>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0,0</w:t>
            </w:r>
          </w:p>
        </w:tc>
        <w:tc>
          <w:tcPr>
            <w:tcW w:w="1134"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pPr>
            <w:r w:rsidRPr="00F87486">
              <w:t>0,0</w:t>
            </w:r>
          </w:p>
        </w:tc>
        <w:tc>
          <w:tcPr>
            <w:tcW w:w="992"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pPr>
            <w:r w:rsidRPr="00F87486">
              <w:t>0,0</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85B0A" w:rsidRPr="00F87486" w:rsidRDefault="00B85B0A" w:rsidP="00375542">
            <w:pPr>
              <w:jc w:val="center"/>
            </w:pPr>
            <w:r w:rsidRPr="00F87486">
              <w:t>0,0</w:t>
            </w:r>
          </w:p>
        </w:tc>
        <w:tc>
          <w:tcPr>
            <w:tcW w:w="992"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pPr>
            <w:r w:rsidRPr="00F87486">
              <w:t>0,0</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tcPr>
          <w:p w:rsidR="00B85B0A" w:rsidRPr="00F87486" w:rsidRDefault="00B85B0A" w:rsidP="00375542">
            <w:pPr>
              <w:jc w:val="center"/>
              <w:rPr>
                <w:sz w:val="20"/>
              </w:rPr>
            </w:pPr>
            <w:r w:rsidRPr="00F87486">
              <w:rPr>
                <w:sz w:val="20"/>
              </w:rPr>
              <w:t>в 2014 году – 10 человек</w:t>
            </w:r>
          </w:p>
        </w:tc>
      </w:tr>
      <w:tr w:rsidR="00B85B0A" w:rsidRPr="00F87486" w:rsidTr="00375542">
        <w:trPr>
          <w:gridAfter w:val="2"/>
          <w:wAfter w:w="355" w:type="dxa"/>
          <w:trHeight w:val="435"/>
        </w:trPr>
        <w:tc>
          <w:tcPr>
            <w:tcW w:w="3417" w:type="dxa"/>
            <w:gridSpan w:val="6"/>
            <w:tcBorders>
              <w:top w:val="single" w:sz="4" w:space="0" w:color="auto"/>
              <w:left w:val="single" w:sz="4" w:space="0" w:color="auto"/>
              <w:bottom w:val="single" w:sz="4" w:space="0" w:color="auto"/>
              <w:right w:val="single" w:sz="4" w:space="0" w:color="auto"/>
            </w:tcBorders>
            <w:shd w:val="clear" w:color="000000" w:fill="FFFFFF"/>
          </w:tcPr>
          <w:p w:rsidR="00B85B0A" w:rsidRPr="00F87486" w:rsidRDefault="00B85B0A" w:rsidP="00375542">
            <w:r w:rsidRPr="00F87486">
              <w:t>1.14.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709"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pPr>
            <w:r w:rsidRPr="00F87486">
              <w:t>948</w:t>
            </w:r>
          </w:p>
        </w:tc>
        <w:tc>
          <w:tcPr>
            <w:tcW w:w="709"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pPr>
            <w:r w:rsidRPr="00F87486">
              <w:t>1003</w:t>
            </w:r>
          </w:p>
        </w:tc>
        <w:tc>
          <w:tcPr>
            <w:tcW w:w="1134" w:type="dxa"/>
            <w:gridSpan w:val="2"/>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pPr>
            <w:r w:rsidRPr="00F87486">
              <w:t>0315280</w:t>
            </w:r>
          </w:p>
        </w:tc>
        <w:tc>
          <w:tcPr>
            <w:tcW w:w="709" w:type="dxa"/>
            <w:gridSpan w:val="2"/>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pPr>
            <w:r w:rsidRPr="00F87486">
              <w:t>313 244</w:t>
            </w:r>
          </w:p>
        </w:tc>
        <w:tc>
          <w:tcPr>
            <w:tcW w:w="1134" w:type="dxa"/>
            <w:gridSpan w:val="3"/>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10,2</w:t>
            </w:r>
          </w:p>
        </w:tc>
        <w:tc>
          <w:tcPr>
            <w:tcW w:w="992" w:type="dxa"/>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0,0</w:t>
            </w:r>
          </w:p>
        </w:tc>
        <w:tc>
          <w:tcPr>
            <w:tcW w:w="992" w:type="dxa"/>
            <w:gridSpan w:val="3"/>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0,0</w:t>
            </w:r>
          </w:p>
        </w:tc>
        <w:tc>
          <w:tcPr>
            <w:tcW w:w="1134"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pPr>
            <w:r w:rsidRPr="00F87486">
              <w:t>0,0</w:t>
            </w:r>
          </w:p>
        </w:tc>
        <w:tc>
          <w:tcPr>
            <w:tcW w:w="992"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pPr>
            <w:r w:rsidRPr="00F87486">
              <w:t>0,0</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FFFFFF"/>
          </w:tcPr>
          <w:p w:rsidR="00B85B0A" w:rsidRPr="00F87486" w:rsidRDefault="00B85B0A" w:rsidP="00375542">
            <w:pPr>
              <w:jc w:val="center"/>
            </w:pPr>
            <w:r w:rsidRPr="00F87486">
              <w:t>0,0</w:t>
            </w:r>
          </w:p>
        </w:tc>
        <w:tc>
          <w:tcPr>
            <w:tcW w:w="992"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pPr>
            <w:r w:rsidRPr="00F87486">
              <w:t>0,0</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tcPr>
          <w:p w:rsidR="00B85B0A" w:rsidRPr="00F87486" w:rsidRDefault="00B85B0A" w:rsidP="00375542">
            <w:pPr>
              <w:rPr>
                <w:sz w:val="20"/>
              </w:rPr>
            </w:pPr>
            <w:r w:rsidRPr="00F87486">
              <w:rPr>
                <w:sz w:val="20"/>
              </w:rPr>
              <w:t>в 2014 году – 7 человек</w:t>
            </w:r>
          </w:p>
        </w:tc>
      </w:tr>
      <w:tr w:rsidR="00B85B0A" w:rsidRPr="00F87486" w:rsidTr="00375542">
        <w:trPr>
          <w:gridAfter w:val="2"/>
          <w:wAfter w:w="355" w:type="dxa"/>
          <w:trHeight w:val="1305"/>
        </w:trPr>
        <w:tc>
          <w:tcPr>
            <w:tcW w:w="3417" w:type="dxa"/>
            <w:gridSpan w:val="6"/>
            <w:tcBorders>
              <w:top w:val="nil"/>
              <w:left w:val="single" w:sz="4" w:space="0" w:color="auto"/>
              <w:bottom w:val="single" w:sz="4" w:space="0" w:color="000000"/>
              <w:right w:val="single" w:sz="4" w:space="0" w:color="auto"/>
            </w:tcBorders>
            <w:shd w:val="clear" w:color="000000" w:fill="FFFFFF"/>
          </w:tcPr>
          <w:p w:rsidR="00B85B0A" w:rsidRPr="00F87486" w:rsidRDefault="00B85B0A" w:rsidP="00375542">
            <w:r w:rsidRPr="00F87486">
              <w:t>1.15. Предоставление единовременной адресной материальной помощи обратившимся гражданам, находящимся в трудной жизненной ситуации</w:t>
            </w:r>
          </w:p>
        </w:tc>
        <w:tc>
          <w:tcPr>
            <w:tcW w:w="709" w:type="dxa"/>
            <w:tcBorders>
              <w:top w:val="nil"/>
              <w:left w:val="single" w:sz="4" w:space="0" w:color="auto"/>
              <w:bottom w:val="single" w:sz="4" w:space="0" w:color="000000"/>
              <w:right w:val="single" w:sz="4" w:space="0" w:color="auto"/>
            </w:tcBorders>
            <w:shd w:val="clear" w:color="000000" w:fill="FFFFFF"/>
            <w:noWrap/>
          </w:tcPr>
          <w:p w:rsidR="00B85B0A" w:rsidRPr="00F87486" w:rsidRDefault="00B85B0A" w:rsidP="00375542">
            <w:pPr>
              <w:jc w:val="center"/>
            </w:pPr>
            <w:r w:rsidRPr="00F87486">
              <w:t>948</w:t>
            </w:r>
          </w:p>
        </w:tc>
        <w:tc>
          <w:tcPr>
            <w:tcW w:w="709" w:type="dxa"/>
            <w:tcBorders>
              <w:top w:val="nil"/>
              <w:left w:val="single" w:sz="4" w:space="0" w:color="auto"/>
              <w:bottom w:val="single" w:sz="4" w:space="0" w:color="000000"/>
              <w:right w:val="single" w:sz="4" w:space="0" w:color="auto"/>
            </w:tcBorders>
            <w:shd w:val="clear" w:color="000000" w:fill="FFFFFF"/>
            <w:noWrap/>
          </w:tcPr>
          <w:p w:rsidR="00B85B0A" w:rsidRPr="00F87486" w:rsidRDefault="00B85B0A" w:rsidP="00375542">
            <w:pPr>
              <w:jc w:val="center"/>
            </w:pPr>
            <w:r w:rsidRPr="00F87486">
              <w:t>1003</w:t>
            </w:r>
          </w:p>
        </w:tc>
        <w:tc>
          <w:tcPr>
            <w:tcW w:w="1134" w:type="dxa"/>
            <w:gridSpan w:val="2"/>
            <w:tcBorders>
              <w:top w:val="nil"/>
              <w:left w:val="single" w:sz="4" w:space="0" w:color="auto"/>
              <w:bottom w:val="single" w:sz="4" w:space="0" w:color="000000"/>
              <w:right w:val="single" w:sz="4" w:space="0" w:color="auto"/>
            </w:tcBorders>
            <w:shd w:val="clear" w:color="000000" w:fill="FFFFFF"/>
            <w:noWrap/>
          </w:tcPr>
          <w:p w:rsidR="00B85B0A" w:rsidRPr="00F87486" w:rsidRDefault="00B85B0A" w:rsidP="00375542">
            <w:pPr>
              <w:jc w:val="center"/>
            </w:pPr>
            <w:r w:rsidRPr="00F87486">
              <w:t>0312696</w:t>
            </w:r>
          </w:p>
        </w:tc>
        <w:tc>
          <w:tcPr>
            <w:tcW w:w="709" w:type="dxa"/>
            <w:gridSpan w:val="2"/>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313 244</w:t>
            </w:r>
          </w:p>
        </w:tc>
        <w:tc>
          <w:tcPr>
            <w:tcW w:w="1134" w:type="dxa"/>
            <w:gridSpan w:val="3"/>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308,6</w:t>
            </w:r>
          </w:p>
        </w:tc>
        <w:tc>
          <w:tcPr>
            <w:tcW w:w="992" w:type="dxa"/>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0,0</w:t>
            </w:r>
          </w:p>
        </w:tc>
        <w:tc>
          <w:tcPr>
            <w:tcW w:w="992" w:type="dxa"/>
            <w:gridSpan w:val="3"/>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0,0</w:t>
            </w:r>
          </w:p>
        </w:tc>
        <w:tc>
          <w:tcPr>
            <w:tcW w:w="1134" w:type="dxa"/>
            <w:tcBorders>
              <w:top w:val="nil"/>
              <w:left w:val="nil"/>
              <w:bottom w:val="single" w:sz="4" w:space="0" w:color="auto"/>
              <w:right w:val="single" w:sz="4" w:space="0" w:color="auto"/>
            </w:tcBorders>
            <w:shd w:val="clear" w:color="000000" w:fill="FFFFFF"/>
          </w:tcPr>
          <w:p w:rsidR="00B85B0A" w:rsidRPr="00F87486" w:rsidRDefault="00B85B0A" w:rsidP="00375542">
            <w:pPr>
              <w:jc w:val="center"/>
            </w:pPr>
            <w:r w:rsidRPr="00F87486">
              <w:t>0,0</w:t>
            </w:r>
          </w:p>
        </w:tc>
        <w:tc>
          <w:tcPr>
            <w:tcW w:w="992"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pPr>
            <w:r w:rsidRPr="00F87486">
              <w:t>0,0</w:t>
            </w:r>
          </w:p>
        </w:tc>
        <w:tc>
          <w:tcPr>
            <w:tcW w:w="993" w:type="dxa"/>
            <w:gridSpan w:val="2"/>
            <w:tcBorders>
              <w:top w:val="nil"/>
              <w:left w:val="single" w:sz="4" w:space="0" w:color="auto"/>
              <w:bottom w:val="single" w:sz="4" w:space="0" w:color="auto"/>
              <w:right w:val="single" w:sz="4" w:space="0" w:color="auto"/>
            </w:tcBorders>
            <w:shd w:val="clear" w:color="000000" w:fill="FFFFFF"/>
          </w:tcPr>
          <w:p w:rsidR="00B85B0A" w:rsidRPr="00F87486" w:rsidRDefault="00B85B0A" w:rsidP="00375542">
            <w:pPr>
              <w:jc w:val="center"/>
            </w:pPr>
            <w:r w:rsidRPr="00F87486">
              <w:t>0,0</w:t>
            </w:r>
          </w:p>
        </w:tc>
        <w:tc>
          <w:tcPr>
            <w:tcW w:w="992" w:type="dxa"/>
            <w:tcBorders>
              <w:top w:val="nil"/>
              <w:left w:val="nil"/>
              <w:bottom w:val="single" w:sz="4" w:space="0" w:color="auto"/>
              <w:right w:val="single" w:sz="4" w:space="0" w:color="auto"/>
            </w:tcBorders>
            <w:shd w:val="clear" w:color="000000" w:fill="FFFFFF"/>
          </w:tcPr>
          <w:p w:rsidR="00B85B0A" w:rsidRPr="00F87486" w:rsidRDefault="00B85B0A" w:rsidP="00375542">
            <w:pPr>
              <w:jc w:val="center"/>
            </w:pPr>
            <w:r w:rsidRPr="00F87486">
              <w:t>0,0</w:t>
            </w:r>
          </w:p>
        </w:tc>
        <w:tc>
          <w:tcPr>
            <w:tcW w:w="1559" w:type="dxa"/>
            <w:gridSpan w:val="2"/>
            <w:tcBorders>
              <w:top w:val="nil"/>
              <w:left w:val="single" w:sz="4" w:space="0" w:color="auto"/>
              <w:bottom w:val="single" w:sz="4" w:space="0" w:color="auto"/>
              <w:right w:val="single" w:sz="4" w:space="0" w:color="auto"/>
            </w:tcBorders>
            <w:shd w:val="clear" w:color="000000" w:fill="FFFFFF"/>
          </w:tcPr>
          <w:p w:rsidR="00B85B0A" w:rsidRPr="00F87486" w:rsidRDefault="00B85B0A" w:rsidP="00375542">
            <w:pPr>
              <w:jc w:val="center"/>
              <w:rPr>
                <w:sz w:val="20"/>
              </w:rPr>
            </w:pPr>
            <w:r w:rsidRPr="00F87486">
              <w:rPr>
                <w:sz w:val="20"/>
              </w:rPr>
              <w:t>в 2014 году –  21 человек</w:t>
            </w:r>
          </w:p>
        </w:tc>
      </w:tr>
      <w:tr w:rsidR="00B85B0A" w:rsidRPr="00F87486" w:rsidTr="00375542">
        <w:trPr>
          <w:gridAfter w:val="2"/>
          <w:wAfter w:w="355" w:type="dxa"/>
          <w:trHeight w:val="998"/>
        </w:trPr>
        <w:tc>
          <w:tcPr>
            <w:tcW w:w="3417" w:type="dxa"/>
            <w:gridSpan w:val="6"/>
            <w:tcBorders>
              <w:top w:val="single" w:sz="4" w:space="0" w:color="auto"/>
              <w:left w:val="single" w:sz="4" w:space="0" w:color="auto"/>
              <w:bottom w:val="single" w:sz="4" w:space="0" w:color="auto"/>
              <w:right w:val="single" w:sz="4" w:space="0" w:color="auto"/>
            </w:tcBorders>
            <w:shd w:val="clear" w:color="000000" w:fill="FFFFFF"/>
          </w:tcPr>
          <w:p w:rsidR="00B85B0A" w:rsidRPr="00F87486" w:rsidRDefault="00B85B0A" w:rsidP="00375542">
            <w:r w:rsidRPr="00F87486">
              <w:t xml:space="preserve">1.16.  Предоставление единовременной адресной материальной помощи на ремонт жилого помещения проживающим на территории Красноярского края и имеющим доход (среднедушевой доход семьи) ниже полуторакратной </w:t>
            </w:r>
            <w:r w:rsidRPr="00F87486">
              <w:lastRenderedPageBreak/>
              <w:t>величины прожиточного минимума, установленной для пенсионеров по соответствующей группе территорий Красноярского края за 3 последних календарных месяца, предшествующих месяцу подачи заявления об оказании единовременной адресной материальной помощи на ремонт жилого помещения, обратившимся: одиноко проживающим неработающим гражданам, достигшим пенсионного возраста (женщины 55 лет, мужчины 60 лет), и инвалидам I и II групп, а также одиноко проживающим супружеским парам из числа, указанных граждан; семьям, состоящим из указанных граждан, не имеющих в своём составе трудоспособных членов семьи с учетом расходов на доставку</w:t>
            </w:r>
          </w:p>
        </w:tc>
        <w:tc>
          <w:tcPr>
            <w:tcW w:w="709" w:type="dxa"/>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lastRenderedPageBreak/>
              <w:t>948</w:t>
            </w:r>
          </w:p>
        </w:tc>
        <w:tc>
          <w:tcPr>
            <w:tcW w:w="709" w:type="dxa"/>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1003</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0312699</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B85B0A" w:rsidRPr="00F87486" w:rsidRDefault="00B85B0A" w:rsidP="00375542">
            <w:pPr>
              <w:jc w:val="center"/>
            </w:pPr>
            <w:r w:rsidRPr="00F87486">
              <w:t>313 244</w:t>
            </w:r>
          </w:p>
        </w:tc>
        <w:tc>
          <w:tcPr>
            <w:tcW w:w="1134" w:type="dxa"/>
            <w:gridSpan w:val="3"/>
            <w:tcBorders>
              <w:top w:val="single" w:sz="4" w:space="0" w:color="auto"/>
              <w:left w:val="nil"/>
              <w:bottom w:val="single" w:sz="4" w:space="0" w:color="auto"/>
              <w:right w:val="single" w:sz="4" w:space="0" w:color="auto"/>
            </w:tcBorders>
            <w:shd w:val="clear" w:color="auto" w:fill="auto"/>
            <w:noWrap/>
          </w:tcPr>
          <w:p w:rsidR="00B85B0A" w:rsidRPr="00F87486" w:rsidRDefault="00B85B0A" w:rsidP="00375542">
            <w:pPr>
              <w:jc w:val="center"/>
            </w:pPr>
            <w:r w:rsidRPr="00F87486">
              <w:t>280,4</w:t>
            </w:r>
          </w:p>
        </w:tc>
        <w:tc>
          <w:tcPr>
            <w:tcW w:w="992" w:type="dxa"/>
            <w:tcBorders>
              <w:top w:val="single" w:sz="4" w:space="0" w:color="auto"/>
              <w:left w:val="nil"/>
              <w:bottom w:val="single" w:sz="4" w:space="0" w:color="auto"/>
              <w:right w:val="single" w:sz="4" w:space="0" w:color="auto"/>
            </w:tcBorders>
            <w:shd w:val="clear" w:color="auto" w:fill="auto"/>
            <w:noWrap/>
          </w:tcPr>
          <w:p w:rsidR="00B85B0A" w:rsidRPr="00F87486" w:rsidRDefault="00B85B0A" w:rsidP="00375542">
            <w:pPr>
              <w:jc w:val="center"/>
            </w:pPr>
            <w:r w:rsidRPr="00F87486">
              <w:t>0,0</w:t>
            </w:r>
          </w:p>
        </w:tc>
        <w:tc>
          <w:tcPr>
            <w:tcW w:w="992" w:type="dxa"/>
            <w:gridSpan w:val="3"/>
            <w:tcBorders>
              <w:top w:val="single" w:sz="4" w:space="0" w:color="auto"/>
              <w:left w:val="nil"/>
              <w:bottom w:val="single" w:sz="4" w:space="0" w:color="auto"/>
              <w:right w:val="single" w:sz="4" w:space="0" w:color="auto"/>
            </w:tcBorders>
            <w:shd w:val="clear" w:color="auto" w:fill="auto"/>
            <w:noWrap/>
          </w:tcPr>
          <w:p w:rsidR="00B85B0A" w:rsidRPr="00F87486" w:rsidRDefault="00B85B0A" w:rsidP="00375542">
            <w:pPr>
              <w:jc w:val="center"/>
            </w:pPr>
            <w:r w:rsidRPr="00F87486">
              <w:t>0,0</w:t>
            </w:r>
          </w:p>
        </w:tc>
        <w:tc>
          <w:tcPr>
            <w:tcW w:w="1134" w:type="dxa"/>
            <w:tcBorders>
              <w:top w:val="single" w:sz="4" w:space="0" w:color="auto"/>
              <w:left w:val="nil"/>
              <w:bottom w:val="single" w:sz="4" w:space="0" w:color="auto"/>
              <w:right w:val="single" w:sz="4" w:space="0" w:color="auto"/>
            </w:tcBorders>
            <w:shd w:val="clear" w:color="auto" w:fill="auto"/>
          </w:tcPr>
          <w:p w:rsidR="00B85B0A" w:rsidRPr="00F87486" w:rsidRDefault="00B85B0A" w:rsidP="00375542">
            <w:pPr>
              <w:jc w:val="center"/>
            </w:pPr>
            <w:r w:rsidRPr="00F87486">
              <w:t>0,0</w:t>
            </w:r>
          </w:p>
        </w:tc>
        <w:tc>
          <w:tcPr>
            <w:tcW w:w="992" w:type="dxa"/>
            <w:tcBorders>
              <w:top w:val="single" w:sz="4" w:space="0" w:color="auto"/>
              <w:left w:val="nil"/>
              <w:bottom w:val="single" w:sz="4" w:space="0" w:color="auto"/>
              <w:right w:val="single" w:sz="4" w:space="0" w:color="auto"/>
            </w:tcBorders>
          </w:tcPr>
          <w:p w:rsidR="00B85B0A" w:rsidRPr="00F87486" w:rsidRDefault="00B85B0A" w:rsidP="00375542">
            <w:pPr>
              <w:jc w:val="center"/>
            </w:pPr>
            <w:r w:rsidRPr="00F87486">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B85B0A" w:rsidRPr="00F87486" w:rsidRDefault="00B85B0A" w:rsidP="00375542">
            <w:pPr>
              <w:jc w:val="center"/>
            </w:pPr>
            <w:r w:rsidRPr="00F87486">
              <w:t>0,0</w:t>
            </w:r>
          </w:p>
        </w:tc>
        <w:tc>
          <w:tcPr>
            <w:tcW w:w="992" w:type="dxa"/>
            <w:tcBorders>
              <w:top w:val="single" w:sz="4" w:space="0" w:color="auto"/>
              <w:left w:val="nil"/>
              <w:bottom w:val="single" w:sz="4" w:space="0" w:color="auto"/>
              <w:right w:val="single" w:sz="4" w:space="0" w:color="auto"/>
            </w:tcBorders>
          </w:tcPr>
          <w:p w:rsidR="00B85B0A" w:rsidRPr="00F87486" w:rsidRDefault="00B85B0A" w:rsidP="00375542">
            <w:pPr>
              <w:jc w:val="center"/>
            </w:pPr>
            <w:r w:rsidRPr="00F87486">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B85B0A" w:rsidRPr="00F87486" w:rsidRDefault="00B85B0A" w:rsidP="00375542">
            <w:pPr>
              <w:jc w:val="center"/>
              <w:rPr>
                <w:sz w:val="20"/>
              </w:rPr>
            </w:pPr>
            <w:r w:rsidRPr="00F87486">
              <w:rPr>
                <w:sz w:val="20"/>
              </w:rPr>
              <w:t>в 2014 году –  19 человек</w:t>
            </w:r>
          </w:p>
        </w:tc>
      </w:tr>
      <w:tr w:rsidR="00B85B0A" w:rsidRPr="00F87486" w:rsidTr="00375542">
        <w:trPr>
          <w:gridAfter w:val="2"/>
          <w:wAfter w:w="355" w:type="dxa"/>
          <w:trHeight w:val="1107"/>
        </w:trPr>
        <w:tc>
          <w:tcPr>
            <w:tcW w:w="3417" w:type="dxa"/>
            <w:gridSpan w:val="6"/>
            <w:tcBorders>
              <w:top w:val="single" w:sz="4" w:space="0" w:color="auto"/>
              <w:left w:val="single" w:sz="4" w:space="0" w:color="auto"/>
              <w:bottom w:val="single" w:sz="4" w:space="0" w:color="auto"/>
              <w:right w:val="single" w:sz="4" w:space="0" w:color="auto"/>
            </w:tcBorders>
            <w:shd w:val="clear" w:color="000000" w:fill="FFFFFF"/>
          </w:tcPr>
          <w:p w:rsidR="00B85B0A" w:rsidRPr="00F87486" w:rsidRDefault="00B85B0A" w:rsidP="00375542">
            <w:pPr>
              <w:spacing w:after="200"/>
              <w:rPr>
                <w:lang w:eastAsia="en-US"/>
              </w:rPr>
            </w:pPr>
            <w:r w:rsidRPr="00F87486">
              <w:rPr>
                <w:lang w:eastAsia="en-US"/>
              </w:rPr>
              <w:t>1.17. Организация торжественно-праздничных мероприятий, посвященных социально-значимым событиям</w:t>
            </w:r>
          </w:p>
        </w:tc>
        <w:tc>
          <w:tcPr>
            <w:tcW w:w="709" w:type="dxa"/>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948</w:t>
            </w:r>
          </w:p>
        </w:tc>
        <w:tc>
          <w:tcPr>
            <w:tcW w:w="709" w:type="dxa"/>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1006</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0310043120</w:t>
            </w:r>
          </w:p>
        </w:tc>
        <w:tc>
          <w:tcPr>
            <w:tcW w:w="709" w:type="dxa"/>
            <w:gridSpan w:val="2"/>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244</w:t>
            </w:r>
          </w:p>
        </w:tc>
        <w:tc>
          <w:tcPr>
            <w:tcW w:w="1134" w:type="dxa"/>
            <w:gridSpan w:val="3"/>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15,0</w:t>
            </w:r>
          </w:p>
        </w:tc>
        <w:tc>
          <w:tcPr>
            <w:tcW w:w="992" w:type="dxa"/>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10,0</w:t>
            </w:r>
          </w:p>
        </w:tc>
        <w:tc>
          <w:tcPr>
            <w:tcW w:w="992" w:type="dxa"/>
            <w:gridSpan w:val="3"/>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15,0</w:t>
            </w:r>
          </w:p>
        </w:tc>
        <w:tc>
          <w:tcPr>
            <w:tcW w:w="1134"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pPr>
            <w:r w:rsidRPr="00F87486">
              <w:t>15,0</w:t>
            </w:r>
          </w:p>
        </w:tc>
        <w:tc>
          <w:tcPr>
            <w:tcW w:w="992"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pPr>
            <w:r w:rsidRPr="00F87486">
              <w:t>15,0</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85B0A" w:rsidRPr="00F87486" w:rsidRDefault="00B85B0A" w:rsidP="00375542">
            <w:pPr>
              <w:jc w:val="center"/>
            </w:pPr>
            <w:r w:rsidRPr="00F87486">
              <w:t>15,0</w:t>
            </w:r>
          </w:p>
        </w:tc>
        <w:tc>
          <w:tcPr>
            <w:tcW w:w="992"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pPr>
            <w:r w:rsidRPr="00F87486">
              <w:t>15,0</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tcPr>
          <w:p w:rsidR="00B85B0A" w:rsidRPr="00F87486" w:rsidRDefault="00B85B0A" w:rsidP="00375542">
            <w:pPr>
              <w:jc w:val="center"/>
              <w:rPr>
                <w:sz w:val="20"/>
              </w:rPr>
            </w:pPr>
            <w:r w:rsidRPr="00F87486">
              <w:rPr>
                <w:sz w:val="20"/>
              </w:rPr>
              <w:t>120 человека ежегодно</w:t>
            </w:r>
          </w:p>
        </w:tc>
      </w:tr>
      <w:tr w:rsidR="00B85B0A" w:rsidRPr="00F87486" w:rsidTr="00375542">
        <w:trPr>
          <w:gridAfter w:val="2"/>
          <w:wAfter w:w="355" w:type="dxa"/>
          <w:trHeight w:val="1014"/>
        </w:trPr>
        <w:tc>
          <w:tcPr>
            <w:tcW w:w="3417" w:type="dxa"/>
            <w:gridSpan w:val="6"/>
            <w:tcBorders>
              <w:top w:val="single" w:sz="4" w:space="0" w:color="auto"/>
              <w:left w:val="single" w:sz="4" w:space="0" w:color="auto"/>
              <w:bottom w:val="single" w:sz="4" w:space="0" w:color="auto"/>
              <w:right w:val="single" w:sz="4" w:space="0" w:color="auto"/>
            </w:tcBorders>
            <w:shd w:val="clear" w:color="000000" w:fill="FFFFFF"/>
          </w:tcPr>
          <w:p w:rsidR="00B85B0A" w:rsidRPr="00F87486" w:rsidRDefault="00B85B0A" w:rsidP="00375542">
            <w:pPr>
              <w:spacing w:after="200"/>
              <w:rPr>
                <w:lang w:eastAsia="en-US"/>
              </w:rPr>
            </w:pPr>
            <w:r w:rsidRPr="00F87486">
              <w:rPr>
                <w:lang w:eastAsia="en-US"/>
              </w:rPr>
              <w:lastRenderedPageBreak/>
              <w:t>1.18 Обеспечение беспрепятственного доступа к муниципальным учреждениям социальной инфраструктуры</w:t>
            </w:r>
          </w:p>
        </w:tc>
        <w:tc>
          <w:tcPr>
            <w:tcW w:w="709" w:type="dxa"/>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948</w:t>
            </w:r>
          </w:p>
        </w:tc>
        <w:tc>
          <w:tcPr>
            <w:tcW w:w="709" w:type="dxa"/>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1006</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0311095</w:t>
            </w:r>
          </w:p>
          <w:p w:rsidR="00B85B0A" w:rsidRPr="00F87486" w:rsidRDefault="00B85B0A" w:rsidP="00375542">
            <w:pPr>
              <w:jc w:val="center"/>
            </w:pPr>
          </w:p>
        </w:tc>
        <w:tc>
          <w:tcPr>
            <w:tcW w:w="709" w:type="dxa"/>
            <w:gridSpan w:val="2"/>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244</w:t>
            </w:r>
          </w:p>
        </w:tc>
        <w:tc>
          <w:tcPr>
            <w:tcW w:w="1134" w:type="dxa"/>
            <w:gridSpan w:val="3"/>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200,0</w:t>
            </w:r>
          </w:p>
        </w:tc>
        <w:tc>
          <w:tcPr>
            <w:tcW w:w="992" w:type="dxa"/>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296,7</w:t>
            </w:r>
          </w:p>
        </w:tc>
        <w:tc>
          <w:tcPr>
            <w:tcW w:w="992" w:type="dxa"/>
            <w:gridSpan w:val="3"/>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0,0</w:t>
            </w:r>
          </w:p>
        </w:tc>
        <w:tc>
          <w:tcPr>
            <w:tcW w:w="1134"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pPr>
            <w:r w:rsidRPr="00F87486">
              <w:t>0,0</w:t>
            </w:r>
          </w:p>
        </w:tc>
        <w:tc>
          <w:tcPr>
            <w:tcW w:w="992"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pPr>
            <w:r w:rsidRPr="00F87486">
              <w:t>0,0</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85B0A" w:rsidRPr="00F87486" w:rsidRDefault="00B85B0A" w:rsidP="00375542">
            <w:pPr>
              <w:jc w:val="center"/>
            </w:pPr>
            <w:r w:rsidRPr="00F87486">
              <w:t>0,0</w:t>
            </w:r>
          </w:p>
          <w:p w:rsidR="00B85B0A" w:rsidRPr="00F87486" w:rsidRDefault="00B85B0A" w:rsidP="00375542">
            <w:pPr>
              <w:jc w:val="center"/>
            </w:pPr>
          </w:p>
        </w:tc>
        <w:tc>
          <w:tcPr>
            <w:tcW w:w="992"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pPr>
            <w:r w:rsidRPr="00F87486">
              <w:t>0,0</w:t>
            </w:r>
          </w:p>
        </w:tc>
        <w:tc>
          <w:tcPr>
            <w:tcW w:w="1559" w:type="dxa"/>
            <w:gridSpan w:val="2"/>
            <w:vMerge w:val="restart"/>
            <w:tcBorders>
              <w:top w:val="single" w:sz="4" w:space="0" w:color="auto"/>
              <w:left w:val="single" w:sz="4" w:space="0" w:color="auto"/>
              <w:right w:val="single" w:sz="4" w:space="0" w:color="auto"/>
            </w:tcBorders>
            <w:shd w:val="clear" w:color="000000" w:fill="FFFFFF"/>
          </w:tcPr>
          <w:p w:rsidR="00B85B0A" w:rsidRPr="00F87486" w:rsidRDefault="00B85B0A" w:rsidP="00375542">
            <w:pPr>
              <w:spacing w:after="200" w:line="276" w:lineRule="auto"/>
              <w:jc w:val="center"/>
              <w:rPr>
                <w:sz w:val="20"/>
              </w:rPr>
            </w:pPr>
            <w:r w:rsidRPr="00F87486">
              <w:rPr>
                <w:sz w:val="20"/>
              </w:rPr>
              <w:t xml:space="preserve">  </w:t>
            </w:r>
          </w:p>
          <w:p w:rsidR="00B85B0A" w:rsidRPr="00F87486" w:rsidRDefault="00B85B0A" w:rsidP="00375542">
            <w:pPr>
              <w:spacing w:after="200" w:line="276" w:lineRule="auto"/>
              <w:jc w:val="center"/>
              <w:rPr>
                <w:sz w:val="20"/>
              </w:rPr>
            </w:pPr>
          </w:p>
          <w:p w:rsidR="00B85B0A" w:rsidRPr="00F87486" w:rsidRDefault="00B85B0A" w:rsidP="00375542">
            <w:pPr>
              <w:spacing w:after="200" w:line="276" w:lineRule="auto"/>
              <w:jc w:val="center"/>
              <w:rPr>
                <w:sz w:val="20"/>
              </w:rPr>
            </w:pPr>
          </w:p>
          <w:p w:rsidR="00B85B0A" w:rsidRPr="00F87486" w:rsidRDefault="00B85B0A" w:rsidP="00375542">
            <w:pPr>
              <w:spacing w:after="200" w:line="276" w:lineRule="auto"/>
              <w:jc w:val="center"/>
            </w:pPr>
            <w:r w:rsidRPr="00F87486">
              <w:rPr>
                <w:sz w:val="20"/>
              </w:rPr>
              <w:t>Обеспечение доступности к:  1.МБУ «Дзержинский районный дом культуры»; 2.УСЗН администрации Дзержинского района</w:t>
            </w:r>
            <w:r w:rsidRPr="00F87486">
              <w:t xml:space="preserve"> </w:t>
            </w:r>
          </w:p>
        </w:tc>
      </w:tr>
      <w:tr w:rsidR="00B85B0A" w:rsidRPr="00F87486" w:rsidTr="00375542">
        <w:trPr>
          <w:gridAfter w:val="2"/>
          <w:wAfter w:w="355" w:type="dxa"/>
          <w:trHeight w:val="848"/>
        </w:trPr>
        <w:tc>
          <w:tcPr>
            <w:tcW w:w="3417" w:type="dxa"/>
            <w:gridSpan w:val="6"/>
            <w:tcBorders>
              <w:top w:val="single" w:sz="4" w:space="0" w:color="auto"/>
              <w:left w:val="single" w:sz="4" w:space="0" w:color="auto"/>
              <w:bottom w:val="single" w:sz="4" w:space="0" w:color="auto"/>
              <w:right w:val="single" w:sz="4" w:space="0" w:color="auto"/>
            </w:tcBorders>
            <w:shd w:val="clear" w:color="000000" w:fill="FFFFFF"/>
          </w:tcPr>
          <w:p w:rsidR="00B85B0A" w:rsidRPr="00F87486" w:rsidRDefault="00B85B0A" w:rsidP="00375542">
            <w:pPr>
              <w:spacing w:after="200"/>
            </w:pPr>
            <w:r w:rsidRPr="00F87486">
              <w:t>1.19. Софинансирование за счет средств местного бюджета субсидии бюджетам муниципальных образований на обеспечение беспрепятственного доступа к муниципальным учреждениям социальной инфраструктуры</w:t>
            </w:r>
          </w:p>
        </w:tc>
        <w:tc>
          <w:tcPr>
            <w:tcW w:w="709" w:type="dxa"/>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spacing w:after="200" w:line="276" w:lineRule="auto"/>
              <w:jc w:val="center"/>
            </w:pPr>
            <w:r w:rsidRPr="00F87486">
              <w:t>948</w:t>
            </w:r>
          </w:p>
        </w:tc>
        <w:tc>
          <w:tcPr>
            <w:tcW w:w="709" w:type="dxa"/>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spacing w:after="200" w:line="276" w:lineRule="auto"/>
              <w:jc w:val="center"/>
            </w:pPr>
            <w:r w:rsidRPr="00F87486">
              <w:t>1006</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spacing w:after="200" w:line="276" w:lineRule="auto"/>
              <w:jc w:val="center"/>
            </w:pPr>
            <w:r w:rsidRPr="00F87486">
              <w:t>0319095</w:t>
            </w:r>
          </w:p>
          <w:p w:rsidR="00B85B0A" w:rsidRPr="00F87486" w:rsidRDefault="00B85B0A" w:rsidP="00375542">
            <w:pPr>
              <w:spacing w:after="200" w:line="276" w:lineRule="auto"/>
              <w:jc w:val="center"/>
            </w:pPr>
          </w:p>
        </w:tc>
        <w:tc>
          <w:tcPr>
            <w:tcW w:w="709" w:type="dxa"/>
            <w:gridSpan w:val="2"/>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spacing w:after="200" w:line="276" w:lineRule="auto"/>
              <w:jc w:val="center"/>
            </w:pPr>
            <w:r w:rsidRPr="00F87486">
              <w:t>244</w:t>
            </w:r>
          </w:p>
        </w:tc>
        <w:tc>
          <w:tcPr>
            <w:tcW w:w="1134" w:type="dxa"/>
            <w:gridSpan w:val="3"/>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spacing w:after="200" w:line="276" w:lineRule="auto"/>
              <w:jc w:val="center"/>
            </w:pPr>
            <w:r w:rsidRPr="00F87486">
              <w:t>40,0</w:t>
            </w:r>
          </w:p>
        </w:tc>
        <w:tc>
          <w:tcPr>
            <w:tcW w:w="992" w:type="dxa"/>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spacing w:after="200" w:line="276" w:lineRule="auto"/>
              <w:jc w:val="center"/>
            </w:pPr>
            <w:r w:rsidRPr="00F87486">
              <w:t>82,1</w:t>
            </w:r>
          </w:p>
        </w:tc>
        <w:tc>
          <w:tcPr>
            <w:tcW w:w="992" w:type="dxa"/>
            <w:gridSpan w:val="3"/>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spacing w:after="200" w:line="276" w:lineRule="auto"/>
              <w:jc w:val="center"/>
            </w:pPr>
            <w:r w:rsidRPr="00F87486">
              <w:t>0,0</w:t>
            </w:r>
          </w:p>
        </w:tc>
        <w:tc>
          <w:tcPr>
            <w:tcW w:w="1134"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spacing w:after="200" w:line="276" w:lineRule="auto"/>
              <w:jc w:val="center"/>
            </w:pPr>
            <w:r w:rsidRPr="00F87486">
              <w:t>0,0</w:t>
            </w:r>
          </w:p>
        </w:tc>
        <w:tc>
          <w:tcPr>
            <w:tcW w:w="992"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spacing w:after="200" w:line="276" w:lineRule="auto"/>
              <w:jc w:val="center"/>
            </w:pPr>
            <w:r w:rsidRPr="00F87486">
              <w:t>0,0</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85B0A" w:rsidRPr="00F87486" w:rsidRDefault="00B85B0A" w:rsidP="00375542">
            <w:pPr>
              <w:spacing w:after="200" w:line="276" w:lineRule="auto"/>
              <w:jc w:val="center"/>
            </w:pPr>
            <w:r w:rsidRPr="00F87486">
              <w:t>0,0</w:t>
            </w:r>
          </w:p>
        </w:tc>
        <w:tc>
          <w:tcPr>
            <w:tcW w:w="992"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spacing w:after="200" w:line="276" w:lineRule="auto"/>
              <w:jc w:val="center"/>
            </w:pPr>
            <w:r w:rsidRPr="00F87486">
              <w:t>0,0</w:t>
            </w:r>
          </w:p>
        </w:tc>
        <w:tc>
          <w:tcPr>
            <w:tcW w:w="1559" w:type="dxa"/>
            <w:gridSpan w:val="2"/>
            <w:vMerge/>
            <w:tcBorders>
              <w:left w:val="single" w:sz="4" w:space="0" w:color="auto"/>
              <w:right w:val="single" w:sz="4" w:space="0" w:color="auto"/>
            </w:tcBorders>
            <w:shd w:val="clear" w:color="000000" w:fill="FFFFFF"/>
          </w:tcPr>
          <w:p w:rsidR="00B85B0A" w:rsidRPr="00F87486" w:rsidRDefault="00B85B0A" w:rsidP="00375542">
            <w:pPr>
              <w:spacing w:after="200" w:line="276" w:lineRule="auto"/>
              <w:jc w:val="center"/>
            </w:pPr>
          </w:p>
        </w:tc>
      </w:tr>
      <w:tr w:rsidR="00B85B0A" w:rsidRPr="00F87486" w:rsidTr="00375542">
        <w:trPr>
          <w:gridAfter w:val="2"/>
          <w:wAfter w:w="355" w:type="dxa"/>
          <w:trHeight w:val="1377"/>
        </w:trPr>
        <w:tc>
          <w:tcPr>
            <w:tcW w:w="3417" w:type="dxa"/>
            <w:gridSpan w:val="6"/>
            <w:tcBorders>
              <w:top w:val="single" w:sz="4" w:space="0" w:color="auto"/>
              <w:left w:val="single" w:sz="4" w:space="0" w:color="auto"/>
              <w:bottom w:val="single" w:sz="4" w:space="0" w:color="auto"/>
              <w:right w:val="single" w:sz="4" w:space="0" w:color="auto"/>
            </w:tcBorders>
            <w:shd w:val="clear" w:color="000000" w:fill="FFFFFF"/>
          </w:tcPr>
          <w:p w:rsidR="00B85B0A" w:rsidRPr="00F87486" w:rsidRDefault="00B85B0A" w:rsidP="00375542">
            <w:pPr>
              <w:spacing w:after="200"/>
            </w:pPr>
            <w:r w:rsidRPr="00F87486">
              <w:t>1.20.Мероприятия гос. программы РФ «Доступная среда» на 2011 – 2015 годы за счет средств федерального бюджета</w:t>
            </w:r>
          </w:p>
        </w:tc>
        <w:tc>
          <w:tcPr>
            <w:tcW w:w="709" w:type="dxa"/>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spacing w:after="200" w:line="276" w:lineRule="auto"/>
              <w:jc w:val="center"/>
            </w:pPr>
            <w:r w:rsidRPr="00F87486">
              <w:t>948</w:t>
            </w:r>
          </w:p>
        </w:tc>
        <w:tc>
          <w:tcPr>
            <w:tcW w:w="709" w:type="dxa"/>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spacing w:after="200" w:line="276" w:lineRule="auto"/>
              <w:jc w:val="center"/>
            </w:pPr>
            <w:r w:rsidRPr="00F87486">
              <w:t>1006</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spacing w:after="200" w:line="276" w:lineRule="auto"/>
              <w:jc w:val="center"/>
            </w:pPr>
            <w:r w:rsidRPr="00F87486">
              <w:t>0315027</w:t>
            </w:r>
          </w:p>
        </w:tc>
        <w:tc>
          <w:tcPr>
            <w:tcW w:w="709" w:type="dxa"/>
            <w:gridSpan w:val="2"/>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spacing w:after="200" w:line="276" w:lineRule="auto"/>
              <w:jc w:val="center"/>
            </w:pPr>
            <w:r w:rsidRPr="00F87486">
              <w:t>244</w:t>
            </w:r>
          </w:p>
        </w:tc>
        <w:tc>
          <w:tcPr>
            <w:tcW w:w="1134" w:type="dxa"/>
            <w:gridSpan w:val="3"/>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spacing w:after="200" w:line="276" w:lineRule="auto"/>
              <w:jc w:val="center"/>
            </w:pPr>
            <w:r w:rsidRPr="00F87486">
              <w:t>0,0</w:t>
            </w:r>
          </w:p>
        </w:tc>
        <w:tc>
          <w:tcPr>
            <w:tcW w:w="992" w:type="dxa"/>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spacing w:after="200" w:line="276" w:lineRule="auto"/>
              <w:jc w:val="center"/>
            </w:pPr>
            <w:r w:rsidRPr="00F87486">
              <w:t>323,6</w:t>
            </w:r>
          </w:p>
        </w:tc>
        <w:tc>
          <w:tcPr>
            <w:tcW w:w="992" w:type="dxa"/>
            <w:gridSpan w:val="3"/>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spacing w:after="200" w:line="276" w:lineRule="auto"/>
              <w:jc w:val="center"/>
            </w:pPr>
            <w:r w:rsidRPr="00F87486">
              <w:t>0,0</w:t>
            </w:r>
          </w:p>
        </w:tc>
        <w:tc>
          <w:tcPr>
            <w:tcW w:w="1134"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spacing w:after="200" w:line="276" w:lineRule="auto"/>
              <w:jc w:val="center"/>
            </w:pPr>
            <w:r w:rsidRPr="00F87486">
              <w:t>0,0</w:t>
            </w:r>
          </w:p>
        </w:tc>
        <w:tc>
          <w:tcPr>
            <w:tcW w:w="992"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spacing w:after="200" w:line="276" w:lineRule="auto"/>
              <w:jc w:val="center"/>
            </w:pPr>
            <w:r w:rsidRPr="00F87486">
              <w:t>0,0</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85B0A" w:rsidRPr="00F87486" w:rsidRDefault="00B85B0A" w:rsidP="00375542">
            <w:pPr>
              <w:spacing w:after="200" w:line="276" w:lineRule="auto"/>
              <w:jc w:val="center"/>
            </w:pPr>
            <w:r w:rsidRPr="00F87486">
              <w:t>0,0</w:t>
            </w:r>
          </w:p>
        </w:tc>
        <w:tc>
          <w:tcPr>
            <w:tcW w:w="992"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spacing w:after="200" w:line="276" w:lineRule="auto"/>
              <w:jc w:val="center"/>
            </w:pPr>
            <w:r w:rsidRPr="00F87486">
              <w:t>0,0</w:t>
            </w:r>
          </w:p>
        </w:tc>
        <w:tc>
          <w:tcPr>
            <w:tcW w:w="1559" w:type="dxa"/>
            <w:gridSpan w:val="2"/>
            <w:vMerge/>
            <w:tcBorders>
              <w:left w:val="single" w:sz="4" w:space="0" w:color="auto"/>
              <w:bottom w:val="single" w:sz="4" w:space="0" w:color="auto"/>
              <w:right w:val="single" w:sz="4" w:space="0" w:color="auto"/>
            </w:tcBorders>
            <w:shd w:val="clear" w:color="000000" w:fill="FFFFFF"/>
          </w:tcPr>
          <w:p w:rsidR="00B85B0A" w:rsidRPr="00F87486" w:rsidRDefault="00B85B0A" w:rsidP="00375542">
            <w:pPr>
              <w:spacing w:after="200" w:line="276" w:lineRule="auto"/>
              <w:jc w:val="center"/>
            </w:pPr>
          </w:p>
        </w:tc>
      </w:tr>
      <w:tr w:rsidR="00B85B0A" w:rsidRPr="00F87486" w:rsidTr="00375542">
        <w:trPr>
          <w:gridAfter w:val="2"/>
          <w:wAfter w:w="355" w:type="dxa"/>
          <w:trHeight w:val="2161"/>
        </w:trPr>
        <w:tc>
          <w:tcPr>
            <w:tcW w:w="3417" w:type="dxa"/>
            <w:gridSpan w:val="6"/>
            <w:tcBorders>
              <w:top w:val="single" w:sz="4" w:space="0" w:color="auto"/>
              <w:left w:val="single" w:sz="4" w:space="0" w:color="auto"/>
              <w:bottom w:val="single" w:sz="4" w:space="0" w:color="auto"/>
              <w:right w:val="single" w:sz="4" w:space="0" w:color="auto"/>
            </w:tcBorders>
            <w:shd w:val="clear" w:color="000000" w:fill="FFFFFF"/>
          </w:tcPr>
          <w:p w:rsidR="00B85B0A" w:rsidRPr="00F87486" w:rsidRDefault="00B85B0A" w:rsidP="00375542">
            <w:r w:rsidRPr="00F87486">
              <w:t>1.21. Предоставление доплаты к пенсиям муниципальным служащим</w:t>
            </w:r>
          </w:p>
        </w:tc>
        <w:tc>
          <w:tcPr>
            <w:tcW w:w="709" w:type="dxa"/>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spacing w:after="200" w:line="276" w:lineRule="auto"/>
              <w:jc w:val="center"/>
            </w:pPr>
            <w:r w:rsidRPr="00F87486">
              <w:t>948</w:t>
            </w:r>
          </w:p>
        </w:tc>
        <w:tc>
          <w:tcPr>
            <w:tcW w:w="709" w:type="dxa"/>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spacing w:after="200" w:line="276" w:lineRule="auto"/>
              <w:jc w:val="center"/>
            </w:pPr>
            <w:r w:rsidRPr="00F87486">
              <w:t>1001</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spacing w:after="200" w:line="276" w:lineRule="auto"/>
              <w:jc w:val="center"/>
            </w:pPr>
            <w:r w:rsidRPr="00F87486">
              <w:t>0310043110</w:t>
            </w:r>
          </w:p>
        </w:tc>
        <w:tc>
          <w:tcPr>
            <w:tcW w:w="709" w:type="dxa"/>
            <w:gridSpan w:val="2"/>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spacing w:after="200" w:line="276" w:lineRule="auto"/>
              <w:jc w:val="center"/>
            </w:pPr>
            <w:r w:rsidRPr="00F87486">
              <w:t>312</w:t>
            </w:r>
          </w:p>
        </w:tc>
        <w:tc>
          <w:tcPr>
            <w:tcW w:w="1134" w:type="dxa"/>
            <w:gridSpan w:val="3"/>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spacing w:after="200" w:line="276" w:lineRule="auto"/>
              <w:jc w:val="center"/>
            </w:pPr>
            <w:r w:rsidRPr="00F87486">
              <w:t>884,9</w:t>
            </w:r>
          </w:p>
        </w:tc>
        <w:tc>
          <w:tcPr>
            <w:tcW w:w="992" w:type="dxa"/>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spacing w:after="200" w:line="276" w:lineRule="auto"/>
              <w:jc w:val="center"/>
            </w:pPr>
            <w:r w:rsidRPr="00F87486">
              <w:t>951,4</w:t>
            </w:r>
          </w:p>
        </w:tc>
        <w:tc>
          <w:tcPr>
            <w:tcW w:w="992" w:type="dxa"/>
            <w:gridSpan w:val="3"/>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spacing w:after="200" w:line="276" w:lineRule="auto"/>
              <w:jc w:val="center"/>
            </w:pPr>
            <w:r w:rsidRPr="00F87486">
              <w:t>744,5</w:t>
            </w:r>
          </w:p>
        </w:tc>
        <w:tc>
          <w:tcPr>
            <w:tcW w:w="1134"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spacing w:after="200" w:line="276" w:lineRule="auto"/>
              <w:jc w:val="center"/>
            </w:pPr>
            <w:r w:rsidRPr="00F87486">
              <w:t>751,4</w:t>
            </w:r>
          </w:p>
        </w:tc>
        <w:tc>
          <w:tcPr>
            <w:tcW w:w="992"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spacing w:after="200" w:line="276" w:lineRule="auto"/>
              <w:jc w:val="center"/>
            </w:pPr>
            <w:r w:rsidRPr="00F87486">
              <w:t>951,4</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85B0A" w:rsidRPr="00F87486" w:rsidRDefault="00B85B0A" w:rsidP="00375542">
            <w:pPr>
              <w:spacing w:after="200" w:line="276" w:lineRule="auto"/>
              <w:jc w:val="center"/>
            </w:pPr>
            <w:r w:rsidRPr="00F87486">
              <w:t>951,4</w:t>
            </w:r>
          </w:p>
        </w:tc>
        <w:tc>
          <w:tcPr>
            <w:tcW w:w="992"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spacing w:after="200" w:line="276" w:lineRule="auto"/>
              <w:jc w:val="center"/>
            </w:pPr>
            <w:r w:rsidRPr="00F87486">
              <w:t>951,4</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tcPr>
          <w:p w:rsidR="00B85B0A" w:rsidRPr="00F87486" w:rsidRDefault="00B85B0A" w:rsidP="00375542">
            <w:pPr>
              <w:spacing w:after="200"/>
              <w:jc w:val="center"/>
              <w:rPr>
                <w:sz w:val="20"/>
              </w:rPr>
            </w:pPr>
            <w:r w:rsidRPr="00F87486">
              <w:rPr>
                <w:sz w:val="20"/>
              </w:rPr>
              <w:t>в 2014 году –  40 человек; в 2015 году – 40 человек; в 2016 году – 39 человек; в 2017 – 41 человек</w:t>
            </w:r>
          </w:p>
        </w:tc>
      </w:tr>
      <w:tr w:rsidR="00B85B0A" w:rsidRPr="00F87486" w:rsidTr="00375542">
        <w:trPr>
          <w:gridAfter w:val="2"/>
          <w:wAfter w:w="355" w:type="dxa"/>
          <w:trHeight w:val="2302"/>
        </w:trPr>
        <w:tc>
          <w:tcPr>
            <w:tcW w:w="3417" w:type="dxa"/>
            <w:gridSpan w:val="6"/>
            <w:tcBorders>
              <w:top w:val="single" w:sz="4" w:space="0" w:color="auto"/>
              <w:left w:val="single" w:sz="4" w:space="0" w:color="auto"/>
              <w:bottom w:val="single" w:sz="4" w:space="0" w:color="auto"/>
              <w:right w:val="single" w:sz="4" w:space="0" w:color="auto"/>
            </w:tcBorders>
            <w:shd w:val="clear" w:color="000000" w:fill="FFFFFF"/>
          </w:tcPr>
          <w:p w:rsidR="00B85B0A" w:rsidRPr="00F87486" w:rsidRDefault="00B85B0A" w:rsidP="00375542">
            <w:r w:rsidRPr="00F87486">
              <w:lastRenderedPageBreak/>
              <w:t>1.22. 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w:t>
            </w:r>
          </w:p>
        </w:tc>
        <w:tc>
          <w:tcPr>
            <w:tcW w:w="709" w:type="dxa"/>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spacing w:after="200" w:line="276" w:lineRule="auto"/>
              <w:jc w:val="center"/>
            </w:pPr>
            <w:r w:rsidRPr="00F87486">
              <w:t>948</w:t>
            </w:r>
          </w:p>
        </w:tc>
        <w:tc>
          <w:tcPr>
            <w:tcW w:w="709" w:type="dxa"/>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spacing w:after="200" w:line="276" w:lineRule="auto"/>
              <w:jc w:val="center"/>
            </w:pPr>
            <w:r w:rsidRPr="00F87486">
              <w:t>1006</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spacing w:after="200" w:line="276" w:lineRule="auto"/>
              <w:jc w:val="center"/>
            </w:pPr>
            <w:r w:rsidRPr="00F87486">
              <w:t>03100</w:t>
            </w:r>
            <w:r w:rsidRPr="00F87486">
              <w:rPr>
                <w:lang w:val="en-US"/>
              </w:rPr>
              <w:t>R</w:t>
            </w:r>
            <w:r w:rsidRPr="00F87486">
              <w:t>0270</w:t>
            </w:r>
          </w:p>
        </w:tc>
        <w:tc>
          <w:tcPr>
            <w:tcW w:w="709" w:type="dxa"/>
            <w:gridSpan w:val="2"/>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spacing w:after="200" w:line="276" w:lineRule="auto"/>
              <w:jc w:val="center"/>
            </w:pPr>
            <w:r w:rsidRPr="00F87486">
              <w:t>244</w:t>
            </w:r>
          </w:p>
        </w:tc>
        <w:tc>
          <w:tcPr>
            <w:tcW w:w="1134" w:type="dxa"/>
            <w:gridSpan w:val="3"/>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spacing w:after="200" w:line="276" w:lineRule="auto"/>
              <w:jc w:val="center"/>
            </w:pPr>
            <w:r w:rsidRPr="00F87486">
              <w:t>0,0</w:t>
            </w:r>
          </w:p>
        </w:tc>
        <w:tc>
          <w:tcPr>
            <w:tcW w:w="992" w:type="dxa"/>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spacing w:after="200" w:line="276" w:lineRule="auto"/>
              <w:jc w:val="center"/>
            </w:pPr>
            <w:r w:rsidRPr="00F87486">
              <w:t>0,0</w:t>
            </w:r>
          </w:p>
        </w:tc>
        <w:tc>
          <w:tcPr>
            <w:tcW w:w="992" w:type="dxa"/>
            <w:gridSpan w:val="3"/>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spacing w:after="200" w:line="276" w:lineRule="auto"/>
              <w:jc w:val="center"/>
            </w:pPr>
            <w:r w:rsidRPr="00F87486">
              <w:t>0,0</w:t>
            </w:r>
          </w:p>
        </w:tc>
        <w:tc>
          <w:tcPr>
            <w:tcW w:w="1134"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spacing w:after="200" w:line="276" w:lineRule="auto"/>
              <w:jc w:val="center"/>
            </w:pPr>
            <w:r w:rsidRPr="00F87486">
              <w:t>331,3</w:t>
            </w:r>
          </w:p>
        </w:tc>
        <w:tc>
          <w:tcPr>
            <w:tcW w:w="992"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spacing w:after="200" w:line="276" w:lineRule="auto"/>
              <w:jc w:val="center"/>
            </w:pPr>
            <w:r w:rsidRPr="00F87486">
              <w:t>0,0</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85B0A" w:rsidRPr="00F87486" w:rsidRDefault="00B85B0A" w:rsidP="00375542">
            <w:pPr>
              <w:spacing w:after="200" w:line="276" w:lineRule="auto"/>
              <w:jc w:val="center"/>
            </w:pPr>
            <w:r w:rsidRPr="00F87486">
              <w:t>0,0</w:t>
            </w:r>
          </w:p>
        </w:tc>
        <w:tc>
          <w:tcPr>
            <w:tcW w:w="992"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spacing w:after="200" w:line="276" w:lineRule="auto"/>
              <w:jc w:val="center"/>
            </w:pPr>
            <w:r w:rsidRPr="00F87486">
              <w:t>0,0</w:t>
            </w:r>
          </w:p>
        </w:tc>
        <w:tc>
          <w:tcPr>
            <w:tcW w:w="1559" w:type="dxa"/>
            <w:gridSpan w:val="2"/>
            <w:vMerge w:val="restart"/>
            <w:tcBorders>
              <w:top w:val="single" w:sz="4" w:space="0" w:color="auto"/>
              <w:left w:val="single" w:sz="4" w:space="0" w:color="auto"/>
              <w:right w:val="single" w:sz="4" w:space="0" w:color="auto"/>
            </w:tcBorders>
            <w:shd w:val="clear" w:color="000000" w:fill="FFFFFF"/>
          </w:tcPr>
          <w:p w:rsidR="00B85B0A" w:rsidRPr="00F87486" w:rsidRDefault="00B85B0A" w:rsidP="00375542">
            <w:pPr>
              <w:spacing w:after="200" w:line="276" w:lineRule="auto"/>
              <w:jc w:val="center"/>
              <w:rPr>
                <w:sz w:val="20"/>
              </w:rPr>
            </w:pPr>
          </w:p>
          <w:p w:rsidR="00B85B0A" w:rsidRPr="00F87486" w:rsidRDefault="00B85B0A" w:rsidP="00375542">
            <w:pPr>
              <w:spacing w:after="200" w:line="276" w:lineRule="auto"/>
              <w:jc w:val="center"/>
              <w:rPr>
                <w:sz w:val="20"/>
              </w:rPr>
            </w:pPr>
          </w:p>
          <w:p w:rsidR="00B85B0A" w:rsidRPr="00F87486" w:rsidRDefault="00B85B0A" w:rsidP="00375542">
            <w:pPr>
              <w:spacing w:after="200" w:line="276" w:lineRule="auto"/>
              <w:jc w:val="center"/>
              <w:rPr>
                <w:sz w:val="20"/>
              </w:rPr>
            </w:pPr>
          </w:p>
          <w:p w:rsidR="00B85B0A" w:rsidRPr="00F87486" w:rsidRDefault="00B85B0A" w:rsidP="00375542">
            <w:pPr>
              <w:spacing w:after="200" w:line="276" w:lineRule="auto"/>
              <w:jc w:val="center"/>
              <w:rPr>
                <w:sz w:val="20"/>
              </w:rPr>
            </w:pPr>
            <w:r w:rsidRPr="00F87486">
              <w:rPr>
                <w:sz w:val="20"/>
              </w:rPr>
              <w:t>Обеспечение доступности к МБУ «Районная детская библиотека»</w:t>
            </w:r>
          </w:p>
        </w:tc>
      </w:tr>
      <w:tr w:rsidR="00B85B0A" w:rsidRPr="00F87486" w:rsidTr="00375542">
        <w:trPr>
          <w:gridAfter w:val="2"/>
          <w:wAfter w:w="355" w:type="dxa"/>
          <w:trHeight w:val="2302"/>
        </w:trPr>
        <w:tc>
          <w:tcPr>
            <w:tcW w:w="3417" w:type="dxa"/>
            <w:gridSpan w:val="6"/>
            <w:tcBorders>
              <w:top w:val="single" w:sz="4" w:space="0" w:color="auto"/>
              <w:left w:val="single" w:sz="4" w:space="0" w:color="auto"/>
              <w:bottom w:val="single" w:sz="4" w:space="0" w:color="auto"/>
              <w:right w:val="single" w:sz="4" w:space="0" w:color="auto"/>
            </w:tcBorders>
            <w:shd w:val="clear" w:color="000000" w:fill="FFFFFF"/>
          </w:tcPr>
          <w:p w:rsidR="00B85B0A" w:rsidRPr="00F87486" w:rsidRDefault="00B85B0A" w:rsidP="00375542">
            <w:r w:rsidRPr="00F87486">
              <w:t>1.23. Софинансирование за счет средств местного бюджета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w:t>
            </w:r>
          </w:p>
        </w:tc>
        <w:tc>
          <w:tcPr>
            <w:tcW w:w="709" w:type="dxa"/>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spacing w:after="200" w:line="276" w:lineRule="auto"/>
              <w:jc w:val="center"/>
            </w:pPr>
            <w:r w:rsidRPr="00F87486">
              <w:t>948</w:t>
            </w:r>
          </w:p>
        </w:tc>
        <w:tc>
          <w:tcPr>
            <w:tcW w:w="709" w:type="dxa"/>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spacing w:after="200" w:line="276" w:lineRule="auto"/>
              <w:jc w:val="center"/>
            </w:pPr>
            <w:r w:rsidRPr="00F87486">
              <w:t>1006</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spacing w:after="200" w:line="276" w:lineRule="auto"/>
              <w:jc w:val="center"/>
            </w:pPr>
            <w:r w:rsidRPr="00F87486">
              <w:t>03100</w:t>
            </w:r>
            <w:r w:rsidRPr="00F87486">
              <w:rPr>
                <w:lang w:val="en-US"/>
              </w:rPr>
              <w:t>S</w:t>
            </w:r>
            <w:r w:rsidRPr="00F87486">
              <w:t>0270</w:t>
            </w:r>
          </w:p>
        </w:tc>
        <w:tc>
          <w:tcPr>
            <w:tcW w:w="709" w:type="dxa"/>
            <w:gridSpan w:val="2"/>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spacing w:after="200" w:line="276" w:lineRule="auto"/>
              <w:jc w:val="center"/>
            </w:pPr>
            <w:r w:rsidRPr="00F87486">
              <w:t>244</w:t>
            </w:r>
          </w:p>
        </w:tc>
        <w:tc>
          <w:tcPr>
            <w:tcW w:w="1134" w:type="dxa"/>
            <w:gridSpan w:val="3"/>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spacing w:after="200" w:line="276" w:lineRule="auto"/>
              <w:jc w:val="center"/>
            </w:pPr>
            <w:r w:rsidRPr="00F87486">
              <w:t>0,0</w:t>
            </w:r>
          </w:p>
        </w:tc>
        <w:tc>
          <w:tcPr>
            <w:tcW w:w="992" w:type="dxa"/>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spacing w:after="200" w:line="276" w:lineRule="auto"/>
              <w:jc w:val="center"/>
            </w:pPr>
            <w:r w:rsidRPr="00F87486">
              <w:t>0,0</w:t>
            </w:r>
          </w:p>
        </w:tc>
        <w:tc>
          <w:tcPr>
            <w:tcW w:w="992" w:type="dxa"/>
            <w:gridSpan w:val="3"/>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spacing w:after="200" w:line="276" w:lineRule="auto"/>
              <w:jc w:val="center"/>
            </w:pPr>
            <w:r w:rsidRPr="00F87486">
              <w:t>0,0</w:t>
            </w:r>
          </w:p>
        </w:tc>
        <w:tc>
          <w:tcPr>
            <w:tcW w:w="1134"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spacing w:after="200" w:line="276" w:lineRule="auto"/>
              <w:jc w:val="center"/>
            </w:pPr>
            <w:r w:rsidRPr="00F87486">
              <w:t>48,3</w:t>
            </w:r>
          </w:p>
        </w:tc>
        <w:tc>
          <w:tcPr>
            <w:tcW w:w="992"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spacing w:after="200" w:line="276" w:lineRule="auto"/>
              <w:jc w:val="center"/>
            </w:pPr>
            <w:r w:rsidRPr="00F87486">
              <w:t>0,0</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85B0A" w:rsidRPr="00F87486" w:rsidRDefault="00B85B0A" w:rsidP="00375542">
            <w:pPr>
              <w:spacing w:after="200" w:line="276" w:lineRule="auto"/>
              <w:jc w:val="center"/>
            </w:pPr>
            <w:r w:rsidRPr="00F87486">
              <w:t>0,0</w:t>
            </w:r>
          </w:p>
        </w:tc>
        <w:tc>
          <w:tcPr>
            <w:tcW w:w="992"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spacing w:after="200" w:line="276" w:lineRule="auto"/>
              <w:jc w:val="center"/>
            </w:pPr>
            <w:r w:rsidRPr="00F87486">
              <w:t>0,0</w:t>
            </w:r>
          </w:p>
        </w:tc>
        <w:tc>
          <w:tcPr>
            <w:tcW w:w="1559" w:type="dxa"/>
            <w:gridSpan w:val="2"/>
            <w:vMerge/>
            <w:tcBorders>
              <w:left w:val="single" w:sz="4" w:space="0" w:color="auto"/>
              <w:bottom w:val="single" w:sz="4" w:space="0" w:color="auto"/>
              <w:right w:val="single" w:sz="4" w:space="0" w:color="auto"/>
            </w:tcBorders>
            <w:shd w:val="clear" w:color="000000" w:fill="FFFFFF"/>
          </w:tcPr>
          <w:p w:rsidR="00B85B0A" w:rsidRPr="00F87486" w:rsidRDefault="00B85B0A" w:rsidP="00375542">
            <w:pPr>
              <w:spacing w:after="200" w:line="276" w:lineRule="auto"/>
              <w:jc w:val="center"/>
            </w:pPr>
          </w:p>
        </w:tc>
      </w:tr>
      <w:tr w:rsidR="00B85B0A" w:rsidRPr="00F87486" w:rsidTr="00375542">
        <w:trPr>
          <w:gridAfter w:val="2"/>
          <w:wAfter w:w="355" w:type="dxa"/>
          <w:trHeight w:val="267"/>
        </w:trPr>
        <w:tc>
          <w:tcPr>
            <w:tcW w:w="3417" w:type="dxa"/>
            <w:gridSpan w:val="6"/>
            <w:tcBorders>
              <w:top w:val="single" w:sz="4" w:space="0" w:color="auto"/>
              <w:left w:val="single" w:sz="4" w:space="0" w:color="auto"/>
              <w:bottom w:val="single" w:sz="4" w:space="0" w:color="auto"/>
              <w:right w:val="single" w:sz="4" w:space="0" w:color="auto"/>
            </w:tcBorders>
            <w:shd w:val="clear" w:color="000000" w:fill="FFFFFF"/>
          </w:tcPr>
          <w:p w:rsidR="00B85B0A" w:rsidRPr="00F87486" w:rsidRDefault="00B85B0A" w:rsidP="00375542">
            <w:r w:rsidRPr="00F87486">
              <w:t>В том числе</w:t>
            </w:r>
          </w:p>
        </w:tc>
        <w:tc>
          <w:tcPr>
            <w:tcW w:w="709" w:type="dxa"/>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spacing w:after="200" w:line="276" w:lineRule="auto"/>
              <w:jc w:val="center"/>
            </w:pPr>
          </w:p>
        </w:tc>
        <w:tc>
          <w:tcPr>
            <w:tcW w:w="709" w:type="dxa"/>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spacing w:after="200" w:line="276" w:lineRule="auto"/>
              <w:jc w:val="center"/>
            </w:pP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spacing w:after="200" w:line="276" w:lineRule="auto"/>
              <w:jc w:val="center"/>
            </w:pPr>
          </w:p>
        </w:tc>
        <w:tc>
          <w:tcPr>
            <w:tcW w:w="709" w:type="dxa"/>
            <w:gridSpan w:val="2"/>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spacing w:after="200" w:line="276" w:lineRule="auto"/>
              <w:jc w:val="center"/>
            </w:pPr>
          </w:p>
        </w:tc>
        <w:tc>
          <w:tcPr>
            <w:tcW w:w="1134" w:type="dxa"/>
            <w:gridSpan w:val="3"/>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spacing w:after="200" w:line="276" w:lineRule="auto"/>
              <w:jc w:val="center"/>
            </w:pPr>
          </w:p>
        </w:tc>
        <w:tc>
          <w:tcPr>
            <w:tcW w:w="992" w:type="dxa"/>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spacing w:after="200" w:line="276" w:lineRule="auto"/>
              <w:jc w:val="center"/>
            </w:pPr>
          </w:p>
        </w:tc>
        <w:tc>
          <w:tcPr>
            <w:tcW w:w="992" w:type="dxa"/>
            <w:gridSpan w:val="3"/>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spacing w:after="200" w:line="276" w:lineRule="auto"/>
              <w:jc w:val="center"/>
            </w:pPr>
          </w:p>
        </w:tc>
        <w:tc>
          <w:tcPr>
            <w:tcW w:w="1134"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spacing w:after="200" w:line="276" w:lineRule="auto"/>
              <w:jc w:val="center"/>
            </w:pPr>
          </w:p>
        </w:tc>
        <w:tc>
          <w:tcPr>
            <w:tcW w:w="992"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spacing w:after="200" w:line="276" w:lineRule="auto"/>
              <w:jc w:val="center"/>
            </w:pPr>
          </w:p>
        </w:tc>
        <w:tc>
          <w:tcPr>
            <w:tcW w:w="993"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85B0A" w:rsidRPr="00F87486" w:rsidRDefault="00B85B0A" w:rsidP="00375542">
            <w:pPr>
              <w:spacing w:after="200" w:line="276" w:lineRule="auto"/>
              <w:jc w:val="center"/>
            </w:pPr>
          </w:p>
        </w:tc>
        <w:tc>
          <w:tcPr>
            <w:tcW w:w="992"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spacing w:after="200" w:line="276" w:lineRule="auto"/>
              <w:jc w:val="center"/>
            </w:pP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tcPr>
          <w:p w:rsidR="00B85B0A" w:rsidRPr="00F87486" w:rsidRDefault="00B85B0A" w:rsidP="00375542">
            <w:pPr>
              <w:spacing w:after="200" w:line="276" w:lineRule="auto"/>
              <w:jc w:val="center"/>
            </w:pPr>
          </w:p>
        </w:tc>
      </w:tr>
      <w:tr w:rsidR="00B85B0A" w:rsidRPr="00F87486" w:rsidTr="00375542">
        <w:trPr>
          <w:gridAfter w:val="2"/>
          <w:wAfter w:w="355" w:type="dxa"/>
          <w:trHeight w:val="630"/>
        </w:trPr>
        <w:tc>
          <w:tcPr>
            <w:tcW w:w="3417" w:type="dxa"/>
            <w:gridSpan w:val="6"/>
            <w:tcBorders>
              <w:top w:val="nil"/>
              <w:left w:val="single" w:sz="4" w:space="0" w:color="auto"/>
              <w:bottom w:val="single" w:sz="4" w:space="0" w:color="auto"/>
              <w:right w:val="single" w:sz="4" w:space="0" w:color="auto"/>
            </w:tcBorders>
            <w:shd w:val="clear" w:color="000000" w:fill="FFFFFF"/>
          </w:tcPr>
          <w:p w:rsidR="00B85B0A" w:rsidRPr="00F87486" w:rsidRDefault="00B85B0A" w:rsidP="00375542">
            <w:r w:rsidRPr="00F87486">
              <w:t>УСЗН администрации Дзержинского района</w:t>
            </w:r>
          </w:p>
        </w:tc>
        <w:tc>
          <w:tcPr>
            <w:tcW w:w="709" w:type="dxa"/>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948</w:t>
            </w:r>
          </w:p>
        </w:tc>
        <w:tc>
          <w:tcPr>
            <w:tcW w:w="709" w:type="dxa"/>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Х</w:t>
            </w:r>
          </w:p>
        </w:tc>
        <w:tc>
          <w:tcPr>
            <w:tcW w:w="1134" w:type="dxa"/>
            <w:gridSpan w:val="2"/>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Х</w:t>
            </w:r>
          </w:p>
        </w:tc>
        <w:tc>
          <w:tcPr>
            <w:tcW w:w="709" w:type="dxa"/>
            <w:gridSpan w:val="2"/>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Х</w:t>
            </w:r>
          </w:p>
        </w:tc>
        <w:tc>
          <w:tcPr>
            <w:tcW w:w="1134" w:type="dxa"/>
            <w:gridSpan w:val="3"/>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11369,4</w:t>
            </w:r>
          </w:p>
        </w:tc>
        <w:tc>
          <w:tcPr>
            <w:tcW w:w="992" w:type="dxa"/>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1663,8</w:t>
            </w:r>
          </w:p>
        </w:tc>
        <w:tc>
          <w:tcPr>
            <w:tcW w:w="992" w:type="dxa"/>
            <w:gridSpan w:val="3"/>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759,5</w:t>
            </w:r>
          </w:p>
        </w:tc>
        <w:tc>
          <w:tcPr>
            <w:tcW w:w="1134" w:type="dxa"/>
            <w:tcBorders>
              <w:top w:val="nil"/>
              <w:left w:val="nil"/>
              <w:bottom w:val="single" w:sz="4" w:space="0" w:color="auto"/>
              <w:right w:val="single" w:sz="4" w:space="0" w:color="auto"/>
            </w:tcBorders>
            <w:shd w:val="clear" w:color="000000" w:fill="FFFFFF"/>
          </w:tcPr>
          <w:p w:rsidR="00B85B0A" w:rsidRPr="00F87486" w:rsidRDefault="00B85B0A" w:rsidP="00375542">
            <w:pPr>
              <w:jc w:val="center"/>
            </w:pPr>
            <w:r w:rsidRPr="00F87486">
              <w:t>966,4</w:t>
            </w:r>
          </w:p>
        </w:tc>
        <w:tc>
          <w:tcPr>
            <w:tcW w:w="992"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pPr>
            <w:r w:rsidRPr="00F87486">
              <w:t>1146,0</w:t>
            </w:r>
          </w:p>
        </w:tc>
        <w:tc>
          <w:tcPr>
            <w:tcW w:w="993" w:type="dxa"/>
            <w:gridSpan w:val="2"/>
            <w:tcBorders>
              <w:top w:val="nil"/>
              <w:left w:val="single" w:sz="4" w:space="0" w:color="auto"/>
              <w:bottom w:val="single" w:sz="4" w:space="0" w:color="auto"/>
              <w:right w:val="single" w:sz="4" w:space="0" w:color="auto"/>
            </w:tcBorders>
            <w:shd w:val="clear" w:color="000000" w:fill="FFFFFF"/>
            <w:noWrap/>
          </w:tcPr>
          <w:p w:rsidR="00B85B0A" w:rsidRPr="00F87486" w:rsidRDefault="00B85B0A" w:rsidP="00375542">
            <w:pPr>
              <w:jc w:val="center"/>
            </w:pPr>
            <w:r w:rsidRPr="00F87486">
              <w:t>966,4</w:t>
            </w:r>
          </w:p>
        </w:tc>
        <w:tc>
          <w:tcPr>
            <w:tcW w:w="992" w:type="dxa"/>
            <w:tcBorders>
              <w:top w:val="nil"/>
              <w:left w:val="nil"/>
              <w:bottom w:val="single" w:sz="4" w:space="0" w:color="auto"/>
              <w:right w:val="single" w:sz="4" w:space="0" w:color="auto"/>
            </w:tcBorders>
            <w:shd w:val="clear" w:color="000000" w:fill="FFFFFF"/>
          </w:tcPr>
          <w:p w:rsidR="00B85B0A" w:rsidRPr="00F87486" w:rsidRDefault="00B85B0A" w:rsidP="00375542">
            <w:pPr>
              <w:jc w:val="center"/>
            </w:pPr>
            <w:r w:rsidRPr="00F87486">
              <w:t>966,4</w:t>
            </w:r>
          </w:p>
        </w:tc>
        <w:tc>
          <w:tcPr>
            <w:tcW w:w="1559" w:type="dxa"/>
            <w:gridSpan w:val="2"/>
            <w:tcBorders>
              <w:top w:val="nil"/>
              <w:left w:val="single" w:sz="4" w:space="0" w:color="auto"/>
              <w:bottom w:val="single" w:sz="4" w:space="0" w:color="auto"/>
              <w:right w:val="single" w:sz="4" w:space="0" w:color="auto"/>
            </w:tcBorders>
            <w:shd w:val="clear" w:color="000000" w:fill="FFFFFF"/>
          </w:tcPr>
          <w:p w:rsidR="00B85B0A" w:rsidRPr="00F87486" w:rsidRDefault="00B85B0A" w:rsidP="00375542">
            <w:pPr>
              <w:jc w:val="center"/>
            </w:pPr>
          </w:p>
        </w:tc>
      </w:tr>
      <w:tr w:rsidR="00B85B0A" w:rsidRPr="00F87486" w:rsidTr="00375542">
        <w:tblPrEx>
          <w:tblBorders>
            <w:top w:val="single" w:sz="4" w:space="0" w:color="auto"/>
          </w:tblBorders>
          <w:tblLook w:val="0000" w:firstRow="0" w:lastRow="0" w:firstColumn="0" w:lastColumn="0" w:noHBand="0" w:noVBand="0"/>
        </w:tblPrEx>
        <w:trPr>
          <w:gridBefore w:val="1"/>
          <w:gridAfter w:val="23"/>
          <w:wBefore w:w="32" w:type="dxa"/>
          <w:wAfter w:w="12838" w:type="dxa"/>
          <w:trHeight w:val="100"/>
        </w:trPr>
        <w:tc>
          <w:tcPr>
            <w:tcW w:w="1958" w:type="dxa"/>
            <w:gridSpan w:val="2"/>
          </w:tcPr>
          <w:p w:rsidR="00B85B0A" w:rsidRPr="00F87486" w:rsidRDefault="00B85B0A" w:rsidP="00375542">
            <w:pPr>
              <w:pStyle w:val="ConsPlusCell"/>
              <w:jc w:val="both"/>
            </w:pPr>
          </w:p>
        </w:tc>
        <w:tc>
          <w:tcPr>
            <w:tcW w:w="993" w:type="dxa"/>
            <w:gridSpan w:val="2"/>
          </w:tcPr>
          <w:p w:rsidR="00B85B0A" w:rsidRPr="00F87486" w:rsidRDefault="00B85B0A" w:rsidP="00375542">
            <w:pPr>
              <w:pStyle w:val="ConsPlusCell"/>
              <w:jc w:val="both"/>
            </w:pPr>
          </w:p>
        </w:tc>
      </w:tr>
    </w:tbl>
    <w:p w:rsidR="00B85B0A" w:rsidRPr="00F87486" w:rsidRDefault="00B85B0A" w:rsidP="00B85B0A">
      <w:pPr>
        <w:pStyle w:val="ConsPlusCell"/>
        <w:jc w:val="both"/>
        <w:sectPr w:rsidR="00B85B0A" w:rsidRPr="00F87486" w:rsidSect="00E74120">
          <w:pgSz w:w="16838" w:h="11906" w:orient="landscape"/>
          <w:pgMar w:top="567" w:right="851" w:bottom="1134" w:left="1134" w:header="709" w:footer="709" w:gutter="0"/>
          <w:cols w:space="708"/>
          <w:titlePg/>
          <w:docGrid w:linePitch="360"/>
        </w:sectPr>
      </w:pPr>
    </w:p>
    <w:p w:rsidR="00B85B0A" w:rsidRPr="00F87486" w:rsidRDefault="00B85B0A" w:rsidP="00B85B0A">
      <w:pPr>
        <w:pStyle w:val="ConsPlusCell"/>
        <w:jc w:val="both"/>
      </w:pPr>
    </w:p>
    <w:p w:rsidR="00B85B0A" w:rsidRPr="00F87486" w:rsidRDefault="00B85B0A" w:rsidP="00B85B0A">
      <w:pPr>
        <w:jc w:val="center"/>
        <w:rPr>
          <w:rFonts w:eastAsia="Calibri"/>
          <w:lang w:eastAsia="en-US"/>
        </w:rPr>
      </w:pPr>
      <w:r w:rsidRPr="00F87486">
        <w:rPr>
          <w:rFonts w:eastAsia="Calibri"/>
          <w:lang w:eastAsia="en-US"/>
        </w:rPr>
        <w:t>Подпрограмма 2 «Социальная поддержка семей, имеющих детей»</w:t>
      </w:r>
    </w:p>
    <w:p w:rsidR="00B85B0A" w:rsidRPr="00F87486" w:rsidRDefault="00B85B0A" w:rsidP="00B85B0A">
      <w:pPr>
        <w:jc w:val="center"/>
        <w:rPr>
          <w:rFonts w:eastAsia="Calibri"/>
          <w:lang w:eastAsia="en-US"/>
        </w:rPr>
      </w:pPr>
    </w:p>
    <w:p w:rsidR="00B85B0A" w:rsidRPr="00F87486" w:rsidRDefault="00B85B0A" w:rsidP="00B85B0A">
      <w:pPr>
        <w:ind w:left="1440"/>
        <w:rPr>
          <w:rFonts w:eastAsia="Calibri"/>
          <w:lang w:eastAsia="en-US"/>
        </w:rPr>
      </w:pPr>
    </w:p>
    <w:tbl>
      <w:tblPr>
        <w:tblW w:w="0" w:type="auto"/>
        <w:tblLook w:val="01E0" w:firstRow="1" w:lastRow="1" w:firstColumn="1" w:lastColumn="1" w:noHBand="0" w:noVBand="0"/>
      </w:tblPr>
      <w:tblGrid>
        <w:gridCol w:w="3510"/>
        <w:gridCol w:w="6342"/>
      </w:tblGrid>
      <w:tr w:rsidR="00B85B0A" w:rsidRPr="00F87486" w:rsidTr="00375542">
        <w:tc>
          <w:tcPr>
            <w:tcW w:w="3510" w:type="dxa"/>
            <w:tcBorders>
              <w:top w:val="single" w:sz="4" w:space="0" w:color="auto"/>
              <w:left w:val="single" w:sz="4" w:space="0" w:color="auto"/>
              <w:bottom w:val="single" w:sz="4" w:space="0" w:color="auto"/>
              <w:right w:val="single" w:sz="4" w:space="0" w:color="auto"/>
            </w:tcBorders>
            <w:shd w:val="clear" w:color="auto" w:fill="auto"/>
          </w:tcPr>
          <w:p w:rsidR="00B85B0A" w:rsidRPr="00F87486" w:rsidRDefault="00B85B0A" w:rsidP="00375542">
            <w:pPr>
              <w:rPr>
                <w:rFonts w:eastAsia="Calibri"/>
              </w:rPr>
            </w:pPr>
            <w:r w:rsidRPr="00F87486">
              <w:rPr>
                <w:rFonts w:eastAsia="Calibri"/>
              </w:rPr>
              <w:t>Наименование подпрограммы</w:t>
            </w:r>
          </w:p>
        </w:tc>
        <w:tc>
          <w:tcPr>
            <w:tcW w:w="6342" w:type="dxa"/>
            <w:tcBorders>
              <w:top w:val="single" w:sz="4" w:space="0" w:color="auto"/>
              <w:left w:val="single" w:sz="4" w:space="0" w:color="auto"/>
              <w:bottom w:val="single" w:sz="4" w:space="0" w:color="auto"/>
              <w:right w:val="single" w:sz="4" w:space="0" w:color="auto"/>
            </w:tcBorders>
            <w:shd w:val="clear" w:color="auto" w:fill="auto"/>
          </w:tcPr>
          <w:p w:rsidR="00B85B0A" w:rsidRPr="00F87486" w:rsidRDefault="00B85B0A" w:rsidP="00375542">
            <w:pPr>
              <w:jc w:val="both"/>
              <w:rPr>
                <w:rFonts w:eastAsia="Calibri"/>
              </w:rPr>
            </w:pPr>
            <w:r w:rsidRPr="00F87486">
              <w:rPr>
                <w:rFonts w:eastAsia="Calibri"/>
              </w:rPr>
              <w:t>«Социальная поддержка семей, имеющих детей»</w:t>
            </w:r>
          </w:p>
        </w:tc>
      </w:tr>
      <w:tr w:rsidR="00B85B0A" w:rsidRPr="00F87486" w:rsidTr="00375542">
        <w:tc>
          <w:tcPr>
            <w:tcW w:w="3510" w:type="dxa"/>
            <w:tcBorders>
              <w:top w:val="single" w:sz="4" w:space="0" w:color="auto"/>
              <w:left w:val="single" w:sz="4" w:space="0" w:color="auto"/>
              <w:bottom w:val="single" w:sz="4" w:space="0" w:color="auto"/>
              <w:right w:val="single" w:sz="4" w:space="0" w:color="auto"/>
            </w:tcBorders>
            <w:shd w:val="clear" w:color="auto" w:fill="auto"/>
          </w:tcPr>
          <w:p w:rsidR="00B85B0A" w:rsidRPr="00F87486" w:rsidRDefault="00B85B0A" w:rsidP="00375542">
            <w:pPr>
              <w:rPr>
                <w:rFonts w:eastAsia="Calibri"/>
              </w:rPr>
            </w:pPr>
            <w:r w:rsidRPr="00F87486">
              <w:rPr>
                <w:rFonts w:eastAsia="Calibri"/>
              </w:rPr>
              <w:t>Наименование муниципальной программы, в рамках которой реализуется подпрограмма</w:t>
            </w:r>
          </w:p>
        </w:tc>
        <w:tc>
          <w:tcPr>
            <w:tcW w:w="6342" w:type="dxa"/>
            <w:tcBorders>
              <w:top w:val="single" w:sz="4" w:space="0" w:color="auto"/>
              <w:left w:val="single" w:sz="4" w:space="0" w:color="auto"/>
              <w:bottom w:val="single" w:sz="4" w:space="0" w:color="auto"/>
              <w:right w:val="single" w:sz="4" w:space="0" w:color="auto"/>
            </w:tcBorders>
            <w:shd w:val="clear" w:color="auto" w:fill="auto"/>
          </w:tcPr>
          <w:p w:rsidR="00B85B0A" w:rsidRPr="00F87486" w:rsidRDefault="00B85B0A" w:rsidP="00375542">
            <w:pPr>
              <w:jc w:val="both"/>
              <w:rPr>
                <w:rFonts w:eastAsia="Calibri"/>
              </w:rPr>
            </w:pPr>
            <w:r w:rsidRPr="00F87486">
              <w:rPr>
                <w:rFonts w:eastAsia="Calibri" w:cs="Arial"/>
              </w:rPr>
              <w:t>«Система социальной защиты населения Дзержинского района»</w:t>
            </w:r>
          </w:p>
        </w:tc>
      </w:tr>
      <w:tr w:rsidR="00B85B0A" w:rsidRPr="00F87486" w:rsidTr="00375542">
        <w:trPr>
          <w:trHeight w:val="1316"/>
        </w:trPr>
        <w:tc>
          <w:tcPr>
            <w:tcW w:w="3510" w:type="dxa"/>
            <w:tcBorders>
              <w:top w:val="single" w:sz="4" w:space="0" w:color="auto"/>
              <w:left w:val="single" w:sz="4" w:space="0" w:color="auto"/>
              <w:bottom w:val="single" w:sz="4" w:space="0" w:color="auto"/>
              <w:right w:val="single" w:sz="4" w:space="0" w:color="auto"/>
            </w:tcBorders>
            <w:shd w:val="clear" w:color="auto" w:fill="auto"/>
          </w:tcPr>
          <w:p w:rsidR="00B85B0A" w:rsidRPr="00F87486" w:rsidRDefault="00B85B0A" w:rsidP="00375542">
            <w:pPr>
              <w:spacing w:after="200"/>
              <w:rPr>
                <w:rFonts w:eastAsia="Calibri"/>
              </w:rPr>
            </w:pPr>
            <w:r w:rsidRPr="00F87486">
              <w:rPr>
                <w:rFonts w:eastAsia="Calibri"/>
              </w:rPr>
              <w:t>Главный распорядитель бюджетных средств, реализующих подпрограмму (далее – исполнитель подпрограммы)</w:t>
            </w:r>
          </w:p>
        </w:tc>
        <w:tc>
          <w:tcPr>
            <w:tcW w:w="6342" w:type="dxa"/>
            <w:tcBorders>
              <w:top w:val="single" w:sz="4" w:space="0" w:color="auto"/>
              <w:left w:val="single" w:sz="4" w:space="0" w:color="auto"/>
              <w:bottom w:val="single" w:sz="4" w:space="0" w:color="auto"/>
              <w:right w:val="single" w:sz="4" w:space="0" w:color="auto"/>
            </w:tcBorders>
            <w:shd w:val="clear" w:color="auto" w:fill="auto"/>
          </w:tcPr>
          <w:p w:rsidR="00B85B0A" w:rsidRPr="00F87486" w:rsidRDefault="00B85B0A" w:rsidP="00375542">
            <w:pPr>
              <w:jc w:val="both"/>
              <w:rPr>
                <w:rFonts w:eastAsia="Calibri"/>
              </w:rPr>
            </w:pPr>
            <w:r w:rsidRPr="00F87486">
              <w:rPr>
                <w:rFonts w:eastAsia="Calibri"/>
              </w:rPr>
              <w:t>Управление социальной защиты населения администрации Дзержинского района</w:t>
            </w:r>
          </w:p>
        </w:tc>
      </w:tr>
      <w:tr w:rsidR="00B85B0A" w:rsidRPr="00F87486" w:rsidTr="00375542">
        <w:tc>
          <w:tcPr>
            <w:tcW w:w="3510" w:type="dxa"/>
            <w:tcBorders>
              <w:top w:val="single" w:sz="4" w:space="0" w:color="auto"/>
              <w:left w:val="single" w:sz="4" w:space="0" w:color="auto"/>
              <w:bottom w:val="single" w:sz="4" w:space="0" w:color="auto"/>
              <w:right w:val="single" w:sz="4" w:space="0" w:color="auto"/>
            </w:tcBorders>
            <w:shd w:val="clear" w:color="auto" w:fill="auto"/>
          </w:tcPr>
          <w:p w:rsidR="00B85B0A" w:rsidRPr="00F87486" w:rsidRDefault="00B85B0A" w:rsidP="00375542">
            <w:pPr>
              <w:rPr>
                <w:rFonts w:eastAsia="Calibri"/>
              </w:rPr>
            </w:pPr>
            <w:r w:rsidRPr="00F87486">
              <w:rPr>
                <w:rFonts w:eastAsia="Calibri"/>
              </w:rPr>
              <w:t xml:space="preserve">Цель подпрограммы </w:t>
            </w:r>
          </w:p>
          <w:p w:rsidR="00B85B0A" w:rsidRPr="00F87486" w:rsidRDefault="00B85B0A" w:rsidP="00375542">
            <w:pPr>
              <w:rPr>
                <w:rFonts w:eastAsia="Calibri"/>
              </w:rPr>
            </w:pPr>
            <w:r w:rsidRPr="00F87486">
              <w:rPr>
                <w:rFonts w:eastAsia="Calibri"/>
              </w:rPr>
              <w:t xml:space="preserve">муниципальной программы            </w:t>
            </w:r>
          </w:p>
        </w:tc>
        <w:tc>
          <w:tcPr>
            <w:tcW w:w="6342" w:type="dxa"/>
            <w:tcBorders>
              <w:top w:val="single" w:sz="4" w:space="0" w:color="auto"/>
              <w:left w:val="single" w:sz="4" w:space="0" w:color="auto"/>
              <w:bottom w:val="single" w:sz="4" w:space="0" w:color="auto"/>
              <w:right w:val="single" w:sz="4" w:space="0" w:color="auto"/>
            </w:tcBorders>
            <w:shd w:val="clear" w:color="auto" w:fill="auto"/>
          </w:tcPr>
          <w:p w:rsidR="00B85B0A" w:rsidRPr="00F87486" w:rsidRDefault="00B85B0A" w:rsidP="00375542">
            <w:pPr>
              <w:tabs>
                <w:tab w:val="left" w:pos="470"/>
              </w:tabs>
              <w:jc w:val="both"/>
              <w:rPr>
                <w:rFonts w:eastAsia="Calibri"/>
                <w:lang w:eastAsia="en-US"/>
              </w:rPr>
            </w:pPr>
            <w:r w:rsidRPr="00F87486">
              <w:rPr>
                <w:rFonts w:eastAsia="Calibri"/>
                <w:lang w:eastAsia="en-US"/>
              </w:rPr>
              <w:t xml:space="preserve">выполнение обязательств государства, края, муниципального района по социальной поддержке отдельных категорий граждан, создание </w:t>
            </w:r>
            <w:r w:rsidRPr="00F87486">
              <w:rPr>
                <w:bCs/>
              </w:rPr>
              <w:t>благоприятных условий для функционирования института семьи, рождения детей</w:t>
            </w:r>
          </w:p>
        </w:tc>
      </w:tr>
      <w:tr w:rsidR="00B85B0A" w:rsidRPr="00F87486" w:rsidTr="00375542">
        <w:tc>
          <w:tcPr>
            <w:tcW w:w="3510" w:type="dxa"/>
            <w:tcBorders>
              <w:top w:val="single" w:sz="4" w:space="0" w:color="auto"/>
              <w:left w:val="single" w:sz="4" w:space="0" w:color="auto"/>
              <w:bottom w:val="single" w:sz="4" w:space="0" w:color="auto"/>
              <w:right w:val="single" w:sz="4" w:space="0" w:color="auto"/>
            </w:tcBorders>
            <w:shd w:val="clear" w:color="auto" w:fill="auto"/>
          </w:tcPr>
          <w:p w:rsidR="00B85B0A" w:rsidRPr="00F87486" w:rsidRDefault="00B85B0A" w:rsidP="00375542">
            <w:pPr>
              <w:rPr>
                <w:rFonts w:eastAsia="Calibri"/>
              </w:rPr>
            </w:pPr>
            <w:r w:rsidRPr="00F87486">
              <w:rPr>
                <w:rFonts w:eastAsia="Calibri"/>
              </w:rPr>
              <w:t xml:space="preserve">Задачи подпрограммы   муниципальной программы   </w:t>
            </w:r>
          </w:p>
        </w:tc>
        <w:tc>
          <w:tcPr>
            <w:tcW w:w="6342" w:type="dxa"/>
            <w:tcBorders>
              <w:top w:val="single" w:sz="4" w:space="0" w:color="auto"/>
              <w:left w:val="single" w:sz="4" w:space="0" w:color="auto"/>
              <w:bottom w:val="single" w:sz="4" w:space="0" w:color="auto"/>
              <w:right w:val="single" w:sz="4" w:space="0" w:color="auto"/>
            </w:tcBorders>
            <w:shd w:val="clear" w:color="auto" w:fill="auto"/>
          </w:tcPr>
          <w:p w:rsidR="00B85B0A" w:rsidRPr="00F87486" w:rsidRDefault="00B85B0A" w:rsidP="00375542">
            <w:pPr>
              <w:tabs>
                <w:tab w:val="left" w:pos="567"/>
              </w:tabs>
              <w:jc w:val="both"/>
              <w:rPr>
                <w:rFonts w:eastAsia="Calibri"/>
                <w:lang w:eastAsia="en-US"/>
              </w:rPr>
            </w:pPr>
            <w:r w:rsidRPr="00F87486">
              <w:rPr>
                <w:rFonts w:eastAsia="Calibri"/>
                <w:lang w:eastAsia="en-US"/>
              </w:rPr>
              <w:t>своевременное и адресное предоставление мер социальной поддержки семьям, имеющим детей в соответствии с действующим законодательством</w:t>
            </w:r>
          </w:p>
          <w:p w:rsidR="00B85B0A" w:rsidRPr="00F87486" w:rsidRDefault="00B85B0A" w:rsidP="00375542">
            <w:pPr>
              <w:tabs>
                <w:tab w:val="left" w:pos="567"/>
              </w:tabs>
              <w:jc w:val="both"/>
              <w:rPr>
                <w:rFonts w:eastAsia="Calibri"/>
                <w:lang w:eastAsia="en-US"/>
              </w:rPr>
            </w:pPr>
            <w:r w:rsidRPr="00F87486">
              <w:rPr>
                <w:rFonts w:eastAsia="Calibri"/>
                <w:lang w:eastAsia="en-US"/>
              </w:rPr>
              <w:t>укрепление института семьи, поддержание престижа материнства и отцовства, развитие и сохранение семейных ценностей</w:t>
            </w:r>
          </w:p>
        </w:tc>
      </w:tr>
      <w:tr w:rsidR="00B85B0A" w:rsidRPr="00F87486" w:rsidTr="003755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0" w:type="dxa"/>
            <w:tcBorders>
              <w:top w:val="single" w:sz="4" w:space="0" w:color="auto"/>
              <w:left w:val="single" w:sz="4" w:space="0" w:color="auto"/>
              <w:bottom w:val="single" w:sz="4" w:space="0" w:color="auto"/>
              <w:right w:val="single" w:sz="4" w:space="0" w:color="auto"/>
            </w:tcBorders>
            <w:shd w:val="clear" w:color="auto" w:fill="auto"/>
          </w:tcPr>
          <w:p w:rsidR="00B85B0A" w:rsidRPr="00F87486" w:rsidRDefault="00B85B0A" w:rsidP="00375542">
            <w:pPr>
              <w:rPr>
                <w:rFonts w:eastAsia="Calibri"/>
              </w:rPr>
            </w:pPr>
            <w:r w:rsidRPr="00F87486">
              <w:rPr>
                <w:rFonts w:eastAsia="Calibri"/>
              </w:rPr>
              <w:t>Целевые индикаторы и показатели подпрограммы муниципальной программы</w:t>
            </w:r>
          </w:p>
          <w:p w:rsidR="00B85B0A" w:rsidRPr="00F87486" w:rsidRDefault="00B85B0A" w:rsidP="00375542">
            <w:pPr>
              <w:rPr>
                <w:rFonts w:eastAsia="Calibri"/>
              </w:rPr>
            </w:pPr>
            <w:r w:rsidRPr="00F87486">
              <w:rPr>
                <w:rFonts w:eastAsia="Calibri"/>
              </w:rPr>
              <w:t xml:space="preserve">           </w:t>
            </w:r>
          </w:p>
        </w:tc>
        <w:tc>
          <w:tcPr>
            <w:tcW w:w="6342" w:type="dxa"/>
            <w:tcBorders>
              <w:top w:val="single" w:sz="4" w:space="0" w:color="auto"/>
              <w:left w:val="single" w:sz="4" w:space="0" w:color="auto"/>
              <w:bottom w:val="single" w:sz="4" w:space="0" w:color="auto"/>
              <w:right w:val="single" w:sz="4" w:space="0" w:color="auto"/>
            </w:tcBorders>
            <w:shd w:val="clear" w:color="auto" w:fill="auto"/>
          </w:tcPr>
          <w:p w:rsidR="00B85B0A" w:rsidRPr="00F87486" w:rsidRDefault="00B85B0A" w:rsidP="00375542">
            <w:pPr>
              <w:jc w:val="both"/>
              <w:rPr>
                <w:bCs/>
              </w:rPr>
            </w:pPr>
            <w:r w:rsidRPr="00F87486">
              <w:rPr>
                <w:bCs/>
              </w:rPr>
              <w:t>Удельный вес семей с детьми, получающих меры социальной поддержки в общей численности семей с детьми, имеющих на них право 100 % к 2020 году;</w:t>
            </w:r>
          </w:p>
          <w:p w:rsidR="00B85B0A" w:rsidRPr="00F87486" w:rsidRDefault="00B85B0A" w:rsidP="00375542">
            <w:pPr>
              <w:jc w:val="both"/>
              <w:rPr>
                <w:bCs/>
              </w:rPr>
            </w:pPr>
            <w:r w:rsidRPr="00F87486">
              <w:rPr>
                <w:bCs/>
              </w:rPr>
              <w:t xml:space="preserve">доля оздоровленных детей из числа детей, находящихся в трудной жизненной ситуации, подлежащих оздоровлению </w:t>
            </w:r>
            <w:r w:rsidRPr="00F87486">
              <w:rPr>
                <w:bCs/>
              </w:rPr>
              <w:br/>
              <w:t>в Дзержинском районе, не менее 100 % к 2020 году</w:t>
            </w:r>
          </w:p>
        </w:tc>
      </w:tr>
      <w:tr w:rsidR="00B85B0A" w:rsidRPr="00F87486" w:rsidTr="003755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0" w:type="dxa"/>
            <w:tcBorders>
              <w:top w:val="single" w:sz="4" w:space="0" w:color="auto"/>
              <w:left w:val="single" w:sz="4" w:space="0" w:color="auto"/>
              <w:bottom w:val="single" w:sz="4" w:space="0" w:color="auto"/>
              <w:right w:val="single" w:sz="4" w:space="0" w:color="auto"/>
            </w:tcBorders>
            <w:shd w:val="clear" w:color="auto" w:fill="auto"/>
          </w:tcPr>
          <w:p w:rsidR="00B85B0A" w:rsidRPr="00F87486" w:rsidRDefault="00B85B0A" w:rsidP="00375542">
            <w:pPr>
              <w:rPr>
                <w:rFonts w:eastAsia="Calibri"/>
              </w:rPr>
            </w:pPr>
            <w:r w:rsidRPr="00F87486">
              <w:rPr>
                <w:rFonts w:eastAsia="Calibri"/>
              </w:rPr>
              <w:t>Сроки реализации</w:t>
            </w:r>
          </w:p>
          <w:p w:rsidR="00B85B0A" w:rsidRPr="00F87486" w:rsidRDefault="00B85B0A" w:rsidP="00375542">
            <w:pPr>
              <w:rPr>
                <w:rFonts w:eastAsia="Calibri"/>
              </w:rPr>
            </w:pPr>
            <w:r w:rsidRPr="00F87486">
              <w:rPr>
                <w:rFonts w:eastAsia="Calibri"/>
              </w:rPr>
              <w:t>подпрограммы муниципальной</w:t>
            </w:r>
          </w:p>
          <w:p w:rsidR="00B85B0A" w:rsidRPr="00F87486" w:rsidRDefault="00B85B0A" w:rsidP="00375542">
            <w:pPr>
              <w:rPr>
                <w:rFonts w:eastAsia="Calibri"/>
              </w:rPr>
            </w:pPr>
            <w:r w:rsidRPr="00F87486">
              <w:rPr>
                <w:rFonts w:eastAsia="Calibri"/>
              </w:rPr>
              <w:t xml:space="preserve">программы       </w:t>
            </w:r>
          </w:p>
        </w:tc>
        <w:tc>
          <w:tcPr>
            <w:tcW w:w="6342" w:type="dxa"/>
            <w:tcBorders>
              <w:top w:val="single" w:sz="4" w:space="0" w:color="auto"/>
              <w:left w:val="single" w:sz="4" w:space="0" w:color="auto"/>
              <w:bottom w:val="single" w:sz="4" w:space="0" w:color="auto"/>
              <w:right w:val="single" w:sz="4" w:space="0" w:color="auto"/>
            </w:tcBorders>
            <w:shd w:val="clear" w:color="auto" w:fill="auto"/>
          </w:tcPr>
          <w:p w:rsidR="00B85B0A" w:rsidRPr="00F87486" w:rsidRDefault="00B85B0A" w:rsidP="00375542">
            <w:pPr>
              <w:rPr>
                <w:rFonts w:eastAsia="Calibri"/>
              </w:rPr>
            </w:pPr>
            <w:r w:rsidRPr="00F87486">
              <w:rPr>
                <w:rFonts w:eastAsia="Calibri"/>
              </w:rPr>
              <w:t xml:space="preserve">2014 – 2020 годы </w:t>
            </w:r>
          </w:p>
          <w:p w:rsidR="00B85B0A" w:rsidRPr="00F87486" w:rsidRDefault="00B85B0A" w:rsidP="00375542">
            <w:pPr>
              <w:rPr>
                <w:rFonts w:eastAsia="Calibri"/>
              </w:rPr>
            </w:pPr>
          </w:p>
        </w:tc>
      </w:tr>
      <w:tr w:rsidR="00B85B0A" w:rsidRPr="00F87486" w:rsidTr="003755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0" w:type="dxa"/>
            <w:tcBorders>
              <w:top w:val="single" w:sz="4" w:space="0" w:color="auto"/>
              <w:left w:val="single" w:sz="4" w:space="0" w:color="auto"/>
              <w:bottom w:val="single" w:sz="4" w:space="0" w:color="auto"/>
              <w:right w:val="single" w:sz="4" w:space="0" w:color="auto"/>
            </w:tcBorders>
            <w:shd w:val="clear" w:color="auto" w:fill="auto"/>
          </w:tcPr>
          <w:p w:rsidR="00B85B0A" w:rsidRPr="00F87486" w:rsidRDefault="00B85B0A" w:rsidP="00375542">
            <w:pPr>
              <w:rPr>
                <w:rFonts w:eastAsia="Calibri"/>
              </w:rPr>
            </w:pPr>
            <w:r w:rsidRPr="00F87486">
              <w:rPr>
                <w:rFonts w:eastAsia="Calibri"/>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p w:rsidR="00B85B0A" w:rsidRPr="00F87486" w:rsidRDefault="00B85B0A" w:rsidP="00375542">
            <w:pPr>
              <w:rPr>
                <w:rFonts w:eastAsia="Calibri"/>
              </w:rPr>
            </w:pPr>
            <w:r w:rsidRPr="00F87486">
              <w:rPr>
                <w:rFonts w:eastAsia="Calibri"/>
              </w:rPr>
              <w:t xml:space="preserve">муниципальной программы                    </w:t>
            </w:r>
          </w:p>
        </w:tc>
        <w:tc>
          <w:tcPr>
            <w:tcW w:w="6342" w:type="dxa"/>
            <w:tcBorders>
              <w:top w:val="single" w:sz="4" w:space="0" w:color="auto"/>
              <w:left w:val="single" w:sz="4" w:space="0" w:color="auto"/>
              <w:bottom w:val="single" w:sz="4" w:space="0" w:color="auto"/>
              <w:right w:val="single" w:sz="4" w:space="0" w:color="auto"/>
            </w:tcBorders>
            <w:shd w:val="clear" w:color="auto" w:fill="auto"/>
          </w:tcPr>
          <w:p w:rsidR="00B85B0A" w:rsidRPr="00F87486" w:rsidRDefault="00B85B0A" w:rsidP="00375542">
            <w:pPr>
              <w:jc w:val="both"/>
              <w:rPr>
                <w:rFonts w:eastAsia="Calibri"/>
              </w:rPr>
            </w:pPr>
            <w:r w:rsidRPr="00F87486">
              <w:rPr>
                <w:rFonts w:eastAsia="Calibri"/>
              </w:rPr>
              <w:t xml:space="preserve">из средств бюджетов всех уровней – 10489,6 тыс. руб., </w:t>
            </w:r>
          </w:p>
          <w:p w:rsidR="00B85B0A" w:rsidRPr="00F87486" w:rsidRDefault="00B85B0A" w:rsidP="00375542">
            <w:pPr>
              <w:jc w:val="both"/>
              <w:rPr>
                <w:rFonts w:eastAsia="Calibri"/>
              </w:rPr>
            </w:pPr>
            <w:r w:rsidRPr="00F87486">
              <w:rPr>
                <w:rFonts w:eastAsia="Calibri"/>
              </w:rPr>
              <w:t>в том числе:</w:t>
            </w:r>
          </w:p>
          <w:p w:rsidR="00B85B0A" w:rsidRPr="00F87486" w:rsidRDefault="00B85B0A" w:rsidP="00375542">
            <w:pPr>
              <w:jc w:val="both"/>
              <w:rPr>
                <w:rFonts w:eastAsia="Calibri"/>
              </w:rPr>
            </w:pPr>
            <w:r w:rsidRPr="00F87486">
              <w:rPr>
                <w:rFonts w:eastAsia="Calibri"/>
              </w:rPr>
              <w:t>в 2014 году – 9950,0 тыс. руб.;</w:t>
            </w:r>
          </w:p>
          <w:p w:rsidR="00B85B0A" w:rsidRPr="00F87486" w:rsidRDefault="00B85B0A" w:rsidP="00375542">
            <w:pPr>
              <w:jc w:val="both"/>
              <w:rPr>
                <w:rFonts w:eastAsia="Calibri"/>
              </w:rPr>
            </w:pPr>
            <w:r w:rsidRPr="00F87486">
              <w:rPr>
                <w:rFonts w:eastAsia="Calibri"/>
              </w:rPr>
              <w:t>в 2015 году –     79,1 тыс. руб.;</w:t>
            </w:r>
          </w:p>
          <w:p w:rsidR="00B85B0A" w:rsidRPr="00F87486" w:rsidRDefault="00B85B0A" w:rsidP="00375542">
            <w:pPr>
              <w:jc w:val="both"/>
              <w:rPr>
                <w:rFonts w:eastAsia="Calibri"/>
              </w:rPr>
            </w:pPr>
            <w:r w:rsidRPr="00F87486">
              <w:rPr>
                <w:rFonts w:eastAsia="Calibri"/>
              </w:rPr>
              <w:t>в 2016 году –     92,1 тыс. руб.;</w:t>
            </w:r>
          </w:p>
          <w:p w:rsidR="00B85B0A" w:rsidRPr="00F87486" w:rsidRDefault="00B85B0A" w:rsidP="00375542">
            <w:pPr>
              <w:jc w:val="both"/>
              <w:rPr>
                <w:rFonts w:eastAsia="Calibri"/>
              </w:rPr>
            </w:pPr>
            <w:r w:rsidRPr="00F87486">
              <w:rPr>
                <w:rFonts w:eastAsia="Calibri"/>
              </w:rPr>
              <w:t>в 2017 году –     92,1 тыс. руб.;</w:t>
            </w:r>
          </w:p>
          <w:p w:rsidR="00B85B0A" w:rsidRPr="00F87486" w:rsidRDefault="00B85B0A" w:rsidP="00375542">
            <w:pPr>
              <w:jc w:val="both"/>
              <w:rPr>
                <w:rFonts w:eastAsia="Calibri"/>
              </w:rPr>
            </w:pPr>
            <w:r w:rsidRPr="00F87486">
              <w:rPr>
                <w:rFonts w:eastAsia="Calibri"/>
              </w:rPr>
              <w:t>в 2018 году –     92,1 тыс. руб.;</w:t>
            </w:r>
          </w:p>
          <w:p w:rsidR="00B85B0A" w:rsidRPr="00F87486" w:rsidRDefault="00B85B0A" w:rsidP="00375542">
            <w:pPr>
              <w:jc w:val="both"/>
              <w:rPr>
                <w:rFonts w:eastAsia="Calibri"/>
              </w:rPr>
            </w:pPr>
            <w:r w:rsidRPr="00F87486">
              <w:rPr>
                <w:rFonts w:eastAsia="Calibri"/>
              </w:rPr>
              <w:t>в 2019 году –     92,1 тыс. руб.;</w:t>
            </w:r>
          </w:p>
          <w:p w:rsidR="00B85B0A" w:rsidRPr="00F87486" w:rsidRDefault="00B85B0A" w:rsidP="00375542">
            <w:pPr>
              <w:jc w:val="both"/>
              <w:rPr>
                <w:rFonts w:eastAsia="Calibri"/>
              </w:rPr>
            </w:pPr>
            <w:r w:rsidRPr="00F87486">
              <w:rPr>
                <w:rFonts w:eastAsia="Calibri"/>
              </w:rPr>
              <w:t>в 2020 году –     92,1 тыс. руб.</w:t>
            </w:r>
          </w:p>
          <w:p w:rsidR="00B85B0A" w:rsidRPr="00F87486" w:rsidRDefault="00B85B0A" w:rsidP="00375542">
            <w:pPr>
              <w:jc w:val="both"/>
              <w:rPr>
                <w:rFonts w:eastAsia="Calibri"/>
              </w:rPr>
            </w:pPr>
            <w:r w:rsidRPr="00F87486">
              <w:rPr>
                <w:rFonts w:eastAsia="Calibri"/>
              </w:rPr>
              <w:t>из них:</w:t>
            </w:r>
          </w:p>
          <w:p w:rsidR="00B85B0A" w:rsidRPr="00F87486" w:rsidRDefault="00B85B0A" w:rsidP="00375542">
            <w:pPr>
              <w:jc w:val="both"/>
              <w:rPr>
                <w:rFonts w:eastAsia="Calibri"/>
              </w:rPr>
            </w:pPr>
            <w:r w:rsidRPr="00F87486">
              <w:rPr>
                <w:rFonts w:eastAsia="Calibri"/>
              </w:rPr>
              <w:t xml:space="preserve">из средств краевого бюджета– 10 489,6 тыс. руб., </w:t>
            </w:r>
          </w:p>
          <w:p w:rsidR="00B85B0A" w:rsidRPr="00F87486" w:rsidRDefault="00B85B0A" w:rsidP="00375542">
            <w:pPr>
              <w:jc w:val="both"/>
              <w:rPr>
                <w:rFonts w:eastAsia="Calibri"/>
              </w:rPr>
            </w:pPr>
            <w:r w:rsidRPr="00F87486">
              <w:rPr>
                <w:rFonts w:eastAsia="Calibri"/>
              </w:rPr>
              <w:t>в 2014 году – 9 950,0 тыс. руб.;</w:t>
            </w:r>
          </w:p>
          <w:p w:rsidR="00B85B0A" w:rsidRPr="00F87486" w:rsidRDefault="00B85B0A" w:rsidP="00375542">
            <w:pPr>
              <w:jc w:val="both"/>
              <w:rPr>
                <w:rFonts w:eastAsia="Calibri"/>
              </w:rPr>
            </w:pPr>
            <w:r w:rsidRPr="00F87486">
              <w:rPr>
                <w:rFonts w:eastAsia="Calibri"/>
              </w:rPr>
              <w:t>в 2015 году –     79,1 тыс. руб.;</w:t>
            </w:r>
          </w:p>
          <w:p w:rsidR="00B85B0A" w:rsidRPr="00F87486" w:rsidRDefault="00B85B0A" w:rsidP="00375542">
            <w:pPr>
              <w:jc w:val="both"/>
              <w:rPr>
                <w:rFonts w:eastAsia="Calibri"/>
              </w:rPr>
            </w:pPr>
            <w:r w:rsidRPr="00F87486">
              <w:rPr>
                <w:rFonts w:eastAsia="Calibri"/>
              </w:rPr>
              <w:t>в 2016 году –     92,1 тыс. руб.;</w:t>
            </w:r>
          </w:p>
          <w:p w:rsidR="00B85B0A" w:rsidRPr="00F87486" w:rsidRDefault="00B85B0A" w:rsidP="00375542">
            <w:pPr>
              <w:jc w:val="both"/>
              <w:rPr>
                <w:rFonts w:eastAsia="Calibri"/>
              </w:rPr>
            </w:pPr>
            <w:r w:rsidRPr="00F87486">
              <w:rPr>
                <w:rFonts w:eastAsia="Calibri"/>
              </w:rPr>
              <w:t>в 2017 году –     92,1 тыс. руб.;</w:t>
            </w:r>
          </w:p>
          <w:p w:rsidR="00B85B0A" w:rsidRPr="00F87486" w:rsidRDefault="00B85B0A" w:rsidP="00375542">
            <w:pPr>
              <w:jc w:val="both"/>
              <w:rPr>
                <w:rFonts w:eastAsia="Calibri"/>
              </w:rPr>
            </w:pPr>
            <w:r w:rsidRPr="00F87486">
              <w:rPr>
                <w:rFonts w:eastAsia="Calibri"/>
              </w:rPr>
              <w:t>в 2018 году -      92,1 тыс. руб.;</w:t>
            </w:r>
          </w:p>
          <w:p w:rsidR="00B85B0A" w:rsidRPr="00F87486" w:rsidRDefault="00B85B0A" w:rsidP="00375542">
            <w:pPr>
              <w:jc w:val="both"/>
              <w:rPr>
                <w:rFonts w:eastAsia="Calibri"/>
              </w:rPr>
            </w:pPr>
            <w:r w:rsidRPr="00F87486">
              <w:rPr>
                <w:rFonts w:eastAsia="Calibri"/>
              </w:rPr>
              <w:t>в 2019 году -      92,1 тыс. руб.;</w:t>
            </w:r>
          </w:p>
          <w:p w:rsidR="00B85B0A" w:rsidRPr="00F87486" w:rsidRDefault="00B85B0A" w:rsidP="00375542">
            <w:pPr>
              <w:jc w:val="both"/>
              <w:rPr>
                <w:rFonts w:eastAsia="Calibri"/>
              </w:rPr>
            </w:pPr>
            <w:r w:rsidRPr="00F87486">
              <w:rPr>
                <w:rFonts w:eastAsia="Calibri"/>
              </w:rPr>
              <w:t>в 2020 году –     92,1 тыс. руб.</w:t>
            </w:r>
          </w:p>
        </w:tc>
      </w:tr>
      <w:tr w:rsidR="00B85B0A" w:rsidRPr="00F87486" w:rsidTr="003755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78"/>
        </w:trPr>
        <w:tc>
          <w:tcPr>
            <w:tcW w:w="3510" w:type="dxa"/>
            <w:tcBorders>
              <w:top w:val="single" w:sz="4" w:space="0" w:color="auto"/>
              <w:left w:val="single" w:sz="4" w:space="0" w:color="auto"/>
              <w:bottom w:val="single" w:sz="4" w:space="0" w:color="auto"/>
              <w:right w:val="single" w:sz="4" w:space="0" w:color="auto"/>
            </w:tcBorders>
            <w:shd w:val="clear" w:color="auto" w:fill="auto"/>
          </w:tcPr>
          <w:p w:rsidR="00B85B0A" w:rsidRPr="00F87486" w:rsidRDefault="00B85B0A" w:rsidP="00375542">
            <w:pPr>
              <w:rPr>
                <w:rFonts w:eastAsia="Calibri"/>
              </w:rPr>
            </w:pPr>
            <w:r w:rsidRPr="00F87486">
              <w:rPr>
                <w:rFonts w:eastAsia="Calibri"/>
              </w:rPr>
              <w:lastRenderedPageBreak/>
              <w:t xml:space="preserve">Система организации контроля за исполнением подпрограммы </w:t>
            </w:r>
          </w:p>
        </w:tc>
        <w:tc>
          <w:tcPr>
            <w:tcW w:w="6342" w:type="dxa"/>
            <w:tcBorders>
              <w:top w:val="single" w:sz="4" w:space="0" w:color="auto"/>
              <w:left w:val="single" w:sz="4" w:space="0" w:color="auto"/>
              <w:bottom w:val="single" w:sz="4" w:space="0" w:color="auto"/>
              <w:right w:val="single" w:sz="4" w:space="0" w:color="auto"/>
            </w:tcBorders>
            <w:shd w:val="clear" w:color="auto" w:fill="auto"/>
          </w:tcPr>
          <w:p w:rsidR="00B85B0A" w:rsidRPr="00F87486" w:rsidRDefault="00B85B0A" w:rsidP="00375542">
            <w:pPr>
              <w:jc w:val="both"/>
              <w:rPr>
                <w:rFonts w:eastAsia="Calibri"/>
              </w:rPr>
            </w:pPr>
            <w:r w:rsidRPr="00F87486">
              <w:rPr>
                <w:rFonts w:eastAsia="Calibri"/>
              </w:rPr>
              <w:t xml:space="preserve"> Заместитель главы по общественно-политическим вопросам.</w:t>
            </w:r>
          </w:p>
          <w:p w:rsidR="00B85B0A" w:rsidRPr="00F87486" w:rsidRDefault="00B85B0A" w:rsidP="00375542">
            <w:pPr>
              <w:jc w:val="both"/>
              <w:rPr>
                <w:rFonts w:eastAsia="Calibri" w:cs="Arial"/>
              </w:rPr>
            </w:pPr>
            <w:r w:rsidRPr="00F87486">
              <w:rPr>
                <w:rFonts w:eastAsia="Calibri"/>
              </w:rPr>
              <w:t>Контроль за целевым и эффективным использованием средств краевого бюджета осуществляется</w:t>
            </w:r>
            <w:r w:rsidRPr="00F87486">
              <w:rPr>
                <w:rFonts w:eastAsia="Calibri" w:cs="Arial"/>
              </w:rPr>
              <w:t xml:space="preserve"> службой финансово-экономического контроля Красноярского края, Счетной палатой Красноярского края;</w:t>
            </w:r>
          </w:p>
          <w:p w:rsidR="00B85B0A" w:rsidRPr="00F87486" w:rsidRDefault="00B85B0A" w:rsidP="00375542">
            <w:pPr>
              <w:rPr>
                <w:rFonts w:eastAsia="Calibri"/>
              </w:rPr>
            </w:pPr>
            <w:r w:rsidRPr="00F87486">
              <w:rPr>
                <w:rFonts w:eastAsia="Calibri"/>
              </w:rPr>
              <w:t>Финансовым управлением администрации Дзержинского района.</w:t>
            </w:r>
          </w:p>
        </w:tc>
      </w:tr>
    </w:tbl>
    <w:p w:rsidR="00B85B0A" w:rsidRPr="00F87486" w:rsidRDefault="00B85B0A" w:rsidP="00B85B0A">
      <w:pPr>
        <w:rPr>
          <w:rFonts w:eastAsia="Calibri"/>
        </w:rPr>
      </w:pPr>
    </w:p>
    <w:p w:rsidR="00B85B0A" w:rsidRPr="00F87486" w:rsidRDefault="00B85B0A" w:rsidP="00B85B0A">
      <w:pPr>
        <w:jc w:val="center"/>
        <w:outlineLvl w:val="0"/>
        <w:rPr>
          <w:rFonts w:eastAsia="Calibri"/>
          <w:lang w:eastAsia="en-US"/>
        </w:rPr>
      </w:pPr>
      <w:r w:rsidRPr="00F87486">
        <w:rPr>
          <w:rFonts w:eastAsia="Calibri"/>
          <w:lang w:eastAsia="en-US"/>
        </w:rPr>
        <w:t xml:space="preserve"> 1. Постановка общерайонной проблемы и обоснование необходимости разработки подпрограммы</w:t>
      </w:r>
    </w:p>
    <w:p w:rsidR="00B85B0A" w:rsidRPr="00F87486" w:rsidRDefault="00B85B0A" w:rsidP="00B85B0A">
      <w:pPr>
        <w:ind w:firstLine="709"/>
        <w:contextualSpacing/>
        <w:jc w:val="both"/>
        <w:rPr>
          <w:rFonts w:eastAsia="Calibri"/>
        </w:rPr>
      </w:pPr>
    </w:p>
    <w:p w:rsidR="00B85B0A" w:rsidRPr="00F87486" w:rsidRDefault="00B85B0A" w:rsidP="00B85B0A">
      <w:pPr>
        <w:ind w:firstLine="720"/>
        <w:jc w:val="both"/>
        <w:rPr>
          <w:rFonts w:eastAsia="Calibri"/>
          <w:lang w:eastAsia="en-US"/>
        </w:rPr>
      </w:pPr>
      <w:r w:rsidRPr="00F87486">
        <w:rPr>
          <w:rFonts w:eastAsia="Calibri"/>
          <w:lang w:eastAsia="en-US"/>
        </w:rPr>
        <w:t>Социальная поддержка семьи и детей является важным направлением государственной семейной политики и представляет собой её самостоятельное направление, реализуемое посредством комплекса специальных правовых, экономических, организационных и иных мер.</w:t>
      </w:r>
    </w:p>
    <w:p w:rsidR="00B85B0A" w:rsidRPr="00F87486" w:rsidRDefault="00B85B0A" w:rsidP="00B85B0A">
      <w:pPr>
        <w:ind w:firstLine="709"/>
        <w:jc w:val="both"/>
        <w:rPr>
          <w:rFonts w:eastAsia="Calibri"/>
          <w:lang w:eastAsia="en-US"/>
        </w:rPr>
      </w:pPr>
      <w:r w:rsidRPr="00F87486">
        <w:rPr>
          <w:rFonts w:eastAsia="Calibri"/>
          <w:lang w:eastAsia="en-US"/>
        </w:rPr>
        <w:t>Основные принципиальные положения государственной семейной политики закреплены в Гражданском и Семейном кодексах Российской Федерации, федеральных законах «Об основных гарантиях прав ребенка в Российской Федерации», «О государственных пособиях гражданам, имеющим детей», «О дополнительных мерах государственной поддержки семей, имеющих детей», «Об опеке и попечительстве», «Об основах системы профилактики безнадзорности и правонарушений несовершеннолетних».</w:t>
      </w:r>
    </w:p>
    <w:p w:rsidR="00B85B0A" w:rsidRPr="00F87486" w:rsidRDefault="00B85B0A" w:rsidP="00B85B0A">
      <w:pPr>
        <w:ind w:firstLine="720"/>
        <w:jc w:val="both"/>
        <w:rPr>
          <w:rFonts w:eastAsia="Calibri"/>
          <w:lang w:eastAsia="en-US"/>
        </w:rPr>
      </w:pPr>
      <w:r w:rsidRPr="00F87486">
        <w:rPr>
          <w:rFonts w:eastAsia="Calibri"/>
          <w:lang w:eastAsia="en-US"/>
        </w:rPr>
        <w:t>Вышеперечисленными законодательными и изданными в связи с ними нормативными правовыми актами разграничены полномочия Российской Федерации и субъектов Российской Федерации и соответствующие расходные обязательства, связанные с предоставлением мер социальной поддержки семьи и детей, а также конкретные меры и формы их представления.</w:t>
      </w:r>
    </w:p>
    <w:p w:rsidR="00B85B0A" w:rsidRPr="00F87486" w:rsidRDefault="00B85B0A" w:rsidP="00B85B0A">
      <w:pPr>
        <w:ind w:firstLine="709"/>
        <w:jc w:val="both"/>
        <w:rPr>
          <w:rFonts w:eastAsia="Calibri"/>
          <w:lang w:eastAsia="en-US"/>
        </w:rPr>
      </w:pPr>
      <w:r w:rsidRPr="00F87486">
        <w:rPr>
          <w:rFonts w:eastAsia="Calibri"/>
          <w:lang w:eastAsia="en-US"/>
        </w:rPr>
        <w:t>В настоящее время меры социальной поддержки семьи и детей представляются:</w:t>
      </w:r>
    </w:p>
    <w:p w:rsidR="00B85B0A" w:rsidRPr="00F87486" w:rsidRDefault="00B85B0A" w:rsidP="00B85B0A">
      <w:pPr>
        <w:ind w:firstLine="720"/>
        <w:jc w:val="both"/>
        <w:rPr>
          <w:rFonts w:eastAsia="Calibri"/>
          <w:lang w:eastAsia="en-US"/>
        </w:rPr>
      </w:pPr>
      <w:r w:rsidRPr="00F87486">
        <w:rPr>
          <w:rFonts w:eastAsia="Calibri"/>
          <w:lang w:eastAsia="en-US"/>
        </w:rPr>
        <w:t>в денежной форме – в виде ежегодных, ежемесячных, разовых денежных выплат;</w:t>
      </w:r>
    </w:p>
    <w:p w:rsidR="00B85B0A" w:rsidRPr="00F87486" w:rsidRDefault="00B85B0A" w:rsidP="00B85B0A">
      <w:pPr>
        <w:ind w:firstLine="720"/>
        <w:jc w:val="both"/>
        <w:rPr>
          <w:rFonts w:eastAsia="Calibri"/>
          <w:lang w:eastAsia="en-US"/>
        </w:rPr>
      </w:pPr>
      <w:r w:rsidRPr="00F87486">
        <w:rPr>
          <w:rFonts w:eastAsia="Calibri"/>
          <w:lang w:eastAsia="en-US"/>
        </w:rPr>
        <w:t>в натуральной форме – путем организации отдыха и оздоровления детей;</w:t>
      </w:r>
    </w:p>
    <w:p w:rsidR="00B85B0A" w:rsidRPr="00F87486" w:rsidRDefault="00B85B0A" w:rsidP="00B85B0A">
      <w:pPr>
        <w:ind w:firstLine="720"/>
        <w:jc w:val="both"/>
        <w:rPr>
          <w:rFonts w:eastAsia="Calibri"/>
          <w:lang w:eastAsia="en-US"/>
        </w:rPr>
      </w:pPr>
      <w:r w:rsidRPr="00F87486">
        <w:rPr>
          <w:rFonts w:eastAsia="Calibri"/>
          <w:lang w:eastAsia="en-US"/>
        </w:rPr>
        <w:t>в форме социальных услуг;</w:t>
      </w:r>
    </w:p>
    <w:p w:rsidR="00B85B0A" w:rsidRPr="00F87486" w:rsidRDefault="00B85B0A" w:rsidP="00B85B0A">
      <w:pPr>
        <w:ind w:firstLine="720"/>
        <w:jc w:val="both"/>
        <w:rPr>
          <w:rFonts w:eastAsia="Calibri"/>
          <w:lang w:eastAsia="en-US"/>
        </w:rPr>
      </w:pPr>
      <w:r w:rsidRPr="00F87486">
        <w:rPr>
          <w:rFonts w:eastAsia="Calibri"/>
          <w:lang w:eastAsia="en-US"/>
        </w:rPr>
        <w:t>При этом основной, как с позиций числа получателей, так и размеров производимых выплат, является денежная форма социальной поддержки семьи и детей.</w:t>
      </w:r>
    </w:p>
    <w:p w:rsidR="00B85B0A" w:rsidRPr="00F87486" w:rsidRDefault="00B85B0A" w:rsidP="00B85B0A">
      <w:pPr>
        <w:ind w:firstLine="720"/>
        <w:jc w:val="both"/>
        <w:rPr>
          <w:rFonts w:eastAsia="Calibri"/>
          <w:lang w:eastAsia="en-US"/>
        </w:rPr>
      </w:pPr>
      <w:r w:rsidRPr="00F87486">
        <w:rPr>
          <w:rFonts w:eastAsia="Calibri"/>
          <w:lang w:eastAsia="en-US"/>
        </w:rPr>
        <w:t>В целях поддержки семей, имеющих детей, в районе ведется системная работа по предоставлению мер социальной поддержки.</w:t>
      </w:r>
    </w:p>
    <w:p w:rsidR="00B85B0A" w:rsidRPr="00F87486" w:rsidRDefault="00B85B0A" w:rsidP="00B85B0A">
      <w:pPr>
        <w:ind w:firstLine="720"/>
        <w:jc w:val="both"/>
        <w:rPr>
          <w:rFonts w:eastAsia="Calibri"/>
          <w:lang w:eastAsia="en-US"/>
        </w:rPr>
      </w:pPr>
      <w:r w:rsidRPr="00F87486">
        <w:rPr>
          <w:rFonts w:eastAsia="Calibri"/>
          <w:lang w:eastAsia="en-US"/>
        </w:rPr>
        <w:t>Органом социальной защиты населения предоставляется более 25 различных мер социальной поддержки для семей с детьми в виде федеральных и краевых пособий и компенсаций, организации отдыха и круглогодичного оздоровления детей, мероприятий по повышению социального престижа материнства.</w:t>
      </w:r>
    </w:p>
    <w:p w:rsidR="00B85B0A" w:rsidRPr="00F87486" w:rsidRDefault="00B85B0A" w:rsidP="00B85B0A">
      <w:pPr>
        <w:ind w:firstLine="720"/>
        <w:jc w:val="both"/>
        <w:rPr>
          <w:rFonts w:eastAsia="Calibri"/>
          <w:lang w:eastAsia="en-US"/>
        </w:rPr>
      </w:pPr>
      <w:r w:rsidRPr="00F87486">
        <w:rPr>
          <w:rFonts w:eastAsia="Calibri"/>
          <w:lang w:eastAsia="en-US"/>
        </w:rPr>
        <w:t>На краевом уровне принимаются дополнительные инициативные обязательства по предоставлению мер социальной поддержки, которые направлены на исполнение поручений Президента, Правительства Российской Федерации и Губернатора края, а также на решение стратегических задач социально-экономического развития страны и региона.</w:t>
      </w:r>
    </w:p>
    <w:p w:rsidR="00B85B0A" w:rsidRPr="00F87486" w:rsidRDefault="00B85B0A" w:rsidP="00B85B0A">
      <w:pPr>
        <w:ind w:firstLine="720"/>
        <w:jc w:val="both"/>
        <w:rPr>
          <w:rFonts w:ascii="Calibri" w:eastAsia="Calibri" w:hAnsi="Calibri"/>
          <w:lang w:eastAsia="en-US"/>
        </w:rPr>
      </w:pPr>
      <w:r w:rsidRPr="00F87486">
        <w:rPr>
          <w:rFonts w:eastAsia="Calibri"/>
          <w:lang w:eastAsia="en-US"/>
        </w:rPr>
        <w:t xml:space="preserve">   С января 2016 года выдано более 25 сертификатов на краевой материнский (семейный) капитал.</w:t>
      </w:r>
    </w:p>
    <w:p w:rsidR="00B85B0A" w:rsidRPr="00F87486" w:rsidRDefault="00B85B0A" w:rsidP="00B85B0A">
      <w:pPr>
        <w:shd w:val="clear" w:color="auto" w:fill="FFFFFF"/>
        <w:ind w:firstLine="708"/>
        <w:jc w:val="both"/>
      </w:pPr>
      <w:r w:rsidRPr="00F87486">
        <w:t>С 2013 года увеличен размер ежемесячного пособия на ребенка и впервые установлено ежемесячное пособие в повышенном размере на детей из многодетных семей. Размер социальной поддержки по оплате жилья и коммунальных услуг многодетным семьям, имеющим пять и более детей, увеличен с 30 до 50 процентов.</w:t>
      </w:r>
    </w:p>
    <w:p w:rsidR="00B85B0A" w:rsidRPr="00F87486" w:rsidRDefault="00B85B0A" w:rsidP="00B85B0A">
      <w:pPr>
        <w:ind w:firstLine="709"/>
        <w:jc w:val="both"/>
        <w:rPr>
          <w:rFonts w:eastAsia="Calibri"/>
          <w:lang w:eastAsia="en-US"/>
        </w:rPr>
      </w:pPr>
      <w:r w:rsidRPr="00F87486">
        <w:rPr>
          <w:rFonts w:eastAsia="Calibri"/>
          <w:lang w:eastAsia="en-US"/>
        </w:rPr>
        <w:t xml:space="preserve">В соответствии с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 Концепцией демографической политики Российской Федерации на период до 2025 года, утвержденной Указом Президента Российской Федерации от 09.10.2007 № 1351, Стратегией национальной безопасности Российской Федерации до 2020 года, утвержденной Указом Президента Российской Федерации от 12.05.2009 </w:t>
      </w:r>
      <w:r w:rsidRPr="00F87486">
        <w:rPr>
          <w:rFonts w:eastAsia="Calibri"/>
          <w:lang w:eastAsia="en-US"/>
        </w:rPr>
        <w:lastRenderedPageBreak/>
        <w:t>№ 537, Указом Президента Российской Федерации от 07.05.2012 № 606 «О мерах по реализации демографической политики Российской Федерации», а также иными стратегическими документами определены следующие основные приоритеты государственной политики в отношении социальной поддержки семьи и детей:</w:t>
      </w:r>
    </w:p>
    <w:p w:rsidR="00B85B0A" w:rsidRPr="00F87486" w:rsidRDefault="00B85B0A" w:rsidP="00B85B0A">
      <w:pPr>
        <w:ind w:firstLine="709"/>
        <w:jc w:val="both"/>
        <w:rPr>
          <w:rFonts w:eastAsia="Calibri"/>
          <w:lang w:eastAsia="en-US"/>
        </w:rPr>
      </w:pPr>
      <w:r w:rsidRPr="00F87486">
        <w:rPr>
          <w:rFonts w:eastAsia="Calibri"/>
          <w:lang w:eastAsia="en-US"/>
        </w:rPr>
        <w:t>повышение уровня рождаемости (в том числе за счет рождения в семьях второго и последующих детей);</w:t>
      </w:r>
    </w:p>
    <w:p w:rsidR="00B85B0A" w:rsidRPr="00F87486" w:rsidRDefault="00B85B0A" w:rsidP="00B85B0A">
      <w:pPr>
        <w:ind w:firstLine="709"/>
        <w:jc w:val="both"/>
        <w:rPr>
          <w:rFonts w:eastAsia="Calibri"/>
          <w:lang w:eastAsia="en-US"/>
        </w:rPr>
      </w:pPr>
      <w:r w:rsidRPr="00F87486">
        <w:rPr>
          <w:rFonts w:eastAsia="Calibri"/>
          <w:lang w:eastAsia="en-US"/>
        </w:rPr>
        <w:t>укрепление института семьи, возрождение и сохранение духовно-нравственных традиций семейных отношений, семейного воспитания;</w:t>
      </w:r>
    </w:p>
    <w:p w:rsidR="00B85B0A" w:rsidRPr="00F87486" w:rsidRDefault="00B85B0A" w:rsidP="00B85B0A">
      <w:pPr>
        <w:ind w:firstLine="709"/>
        <w:jc w:val="both"/>
        <w:rPr>
          <w:rFonts w:eastAsia="Calibri"/>
          <w:lang w:eastAsia="en-US"/>
        </w:rPr>
      </w:pPr>
      <w:r w:rsidRPr="00F87486">
        <w:rPr>
          <w:rFonts w:eastAsia="Calibri"/>
          <w:lang w:eastAsia="en-US"/>
        </w:rPr>
        <w:t>развитие системы поддержки семьи в связи с рождением и воспитанием детей, обеспечение государственной материальной поддержки семей, имеющих детей;</w:t>
      </w:r>
    </w:p>
    <w:p w:rsidR="00B85B0A" w:rsidRPr="00F87486" w:rsidRDefault="00B85B0A" w:rsidP="00B85B0A">
      <w:pPr>
        <w:ind w:firstLine="709"/>
        <w:jc w:val="both"/>
        <w:rPr>
          <w:rFonts w:eastAsia="Calibri"/>
          <w:lang w:eastAsia="en-US"/>
        </w:rPr>
      </w:pPr>
      <w:r w:rsidRPr="00F87486">
        <w:rPr>
          <w:rFonts w:eastAsia="Calibri"/>
          <w:lang w:eastAsia="en-US"/>
        </w:rPr>
        <w:t>поддержка семей, принимающих на воспитание детей, оставшихся без попечения родителей, профилактика семейного неблагополучия и социального сиротства, обеспечение защиты прав и законных интересов детей.</w:t>
      </w:r>
    </w:p>
    <w:p w:rsidR="00B85B0A" w:rsidRPr="00F87486" w:rsidRDefault="00B85B0A" w:rsidP="00B85B0A">
      <w:pPr>
        <w:ind w:firstLine="709"/>
        <w:jc w:val="both"/>
        <w:rPr>
          <w:rFonts w:eastAsia="Calibri"/>
          <w:lang w:eastAsia="en-US"/>
        </w:rPr>
      </w:pPr>
      <w:r w:rsidRPr="00F87486">
        <w:rPr>
          <w:rFonts w:eastAsia="Calibri"/>
          <w:lang w:eastAsia="en-US"/>
        </w:rPr>
        <w:t>Указанные приоритеты направлены на преодоление негативных демографических тенденций, стабилизацию численности населения и создание условий для ее роста, повышение качества жизни населения</w:t>
      </w:r>
    </w:p>
    <w:p w:rsidR="00B85B0A" w:rsidRPr="00F87486" w:rsidRDefault="00B85B0A" w:rsidP="00B85B0A">
      <w:pPr>
        <w:ind w:firstLine="720"/>
        <w:jc w:val="both"/>
        <w:rPr>
          <w:rFonts w:eastAsia="Calibri"/>
          <w:lang w:eastAsia="en-US"/>
        </w:rPr>
      </w:pPr>
    </w:p>
    <w:p w:rsidR="00B85B0A" w:rsidRPr="00F87486" w:rsidRDefault="00B85B0A" w:rsidP="00B85B0A">
      <w:pPr>
        <w:shd w:val="clear" w:color="auto" w:fill="FFFFFF"/>
        <w:ind w:firstLine="566"/>
        <w:jc w:val="center"/>
        <w:rPr>
          <w:rFonts w:eastAsia="Calibri"/>
          <w:lang w:eastAsia="en-US"/>
        </w:rPr>
      </w:pPr>
      <w:r w:rsidRPr="00F87486">
        <w:rPr>
          <w:rFonts w:eastAsia="Calibri"/>
          <w:lang w:eastAsia="en-US"/>
        </w:rPr>
        <w:t xml:space="preserve">  2. Основная цель, задачи, этапы и сроки выполнения подпрограммы, целевые индикаторы</w:t>
      </w:r>
    </w:p>
    <w:p w:rsidR="00B85B0A" w:rsidRPr="00F87486" w:rsidRDefault="00B85B0A" w:rsidP="00B85B0A">
      <w:pPr>
        <w:shd w:val="clear" w:color="auto" w:fill="FFFFFF"/>
        <w:ind w:firstLine="566"/>
        <w:jc w:val="both"/>
        <w:rPr>
          <w:rFonts w:eastAsia="Calibri"/>
          <w:lang w:eastAsia="en-US"/>
        </w:rPr>
      </w:pPr>
    </w:p>
    <w:p w:rsidR="00B85B0A" w:rsidRPr="00F87486" w:rsidRDefault="00B85B0A" w:rsidP="00B85B0A">
      <w:pPr>
        <w:ind w:firstLine="709"/>
        <w:jc w:val="both"/>
        <w:rPr>
          <w:rFonts w:eastAsia="Calibri"/>
          <w:lang w:eastAsia="en-US"/>
        </w:rPr>
      </w:pPr>
      <w:r w:rsidRPr="00F87486">
        <w:rPr>
          <w:rFonts w:eastAsia="Calibri"/>
          <w:lang w:eastAsia="en-US"/>
        </w:rPr>
        <w:t>Основными целями подпрограммы являются:</w:t>
      </w:r>
    </w:p>
    <w:p w:rsidR="00B85B0A" w:rsidRPr="00F87486" w:rsidRDefault="00B85B0A" w:rsidP="00B85B0A">
      <w:pPr>
        <w:ind w:firstLine="709"/>
        <w:jc w:val="both"/>
        <w:rPr>
          <w:rFonts w:eastAsia="Calibri"/>
          <w:lang w:eastAsia="en-US"/>
        </w:rPr>
      </w:pPr>
      <w:r w:rsidRPr="00F87486">
        <w:rPr>
          <w:rFonts w:eastAsia="Calibri"/>
          <w:lang w:eastAsia="en-US"/>
        </w:rPr>
        <w:t>выполнение обязательств государства и края по социальной поддержке отдельных категорий граждан;</w:t>
      </w:r>
    </w:p>
    <w:p w:rsidR="00B85B0A" w:rsidRPr="00F87486" w:rsidRDefault="00B85B0A" w:rsidP="00B85B0A">
      <w:pPr>
        <w:ind w:firstLine="709"/>
        <w:jc w:val="both"/>
        <w:rPr>
          <w:rFonts w:eastAsia="Calibri"/>
          <w:lang w:eastAsia="en-US"/>
        </w:rPr>
      </w:pPr>
      <w:r w:rsidRPr="00F87486">
        <w:rPr>
          <w:rFonts w:eastAsia="Calibri"/>
          <w:lang w:eastAsia="en-US"/>
        </w:rPr>
        <w:t xml:space="preserve">создание </w:t>
      </w:r>
      <w:r w:rsidRPr="00F87486">
        <w:rPr>
          <w:bCs/>
        </w:rPr>
        <w:t>благоприятных условий для функционирования института семьи, рождения детей</w:t>
      </w:r>
      <w:r w:rsidRPr="00F87486">
        <w:rPr>
          <w:rFonts w:eastAsia="Calibri"/>
          <w:lang w:eastAsia="en-US"/>
        </w:rPr>
        <w:t>.</w:t>
      </w:r>
    </w:p>
    <w:p w:rsidR="00B85B0A" w:rsidRPr="00F87486" w:rsidRDefault="00B85B0A" w:rsidP="00B85B0A">
      <w:pPr>
        <w:ind w:firstLine="709"/>
        <w:jc w:val="both"/>
        <w:rPr>
          <w:rFonts w:eastAsia="Calibri"/>
          <w:lang w:eastAsia="en-US"/>
        </w:rPr>
      </w:pPr>
      <w:r w:rsidRPr="00F87486">
        <w:rPr>
          <w:rFonts w:eastAsia="Calibri"/>
          <w:lang w:eastAsia="en-US"/>
        </w:rPr>
        <w:t>Во исполнение поставленных целей подпрограммы предусмотрен ряд задач:</w:t>
      </w:r>
    </w:p>
    <w:p w:rsidR="00B85B0A" w:rsidRPr="00F87486" w:rsidRDefault="00B85B0A" w:rsidP="00B85B0A">
      <w:pPr>
        <w:ind w:firstLine="709"/>
        <w:jc w:val="both"/>
        <w:rPr>
          <w:rFonts w:eastAsia="Calibri"/>
          <w:lang w:eastAsia="en-US"/>
        </w:rPr>
      </w:pPr>
      <w:r w:rsidRPr="00F87486">
        <w:rPr>
          <w:rFonts w:eastAsia="Calibri"/>
          <w:lang w:eastAsia="en-US"/>
        </w:rPr>
        <w:t>своевременное и адресное предоставление мер социальной поддержки семьям, имеющим детей;</w:t>
      </w:r>
    </w:p>
    <w:p w:rsidR="00B85B0A" w:rsidRPr="00F87486" w:rsidRDefault="00B85B0A" w:rsidP="00B85B0A">
      <w:pPr>
        <w:ind w:firstLine="709"/>
        <w:jc w:val="both"/>
        <w:rPr>
          <w:rFonts w:eastAsia="Calibri"/>
          <w:lang w:eastAsia="en-US"/>
        </w:rPr>
      </w:pPr>
      <w:r w:rsidRPr="00F87486">
        <w:rPr>
          <w:rFonts w:eastAsia="Calibri"/>
          <w:lang w:eastAsia="en-US"/>
        </w:rPr>
        <w:t xml:space="preserve">укрепление института семьи, поддержание престижа материнства </w:t>
      </w:r>
      <w:r w:rsidRPr="00F87486">
        <w:rPr>
          <w:rFonts w:eastAsia="Calibri"/>
          <w:lang w:eastAsia="en-US"/>
        </w:rPr>
        <w:br/>
        <w:t>и отцовства, развитие и сохранение семейных ценностей.</w:t>
      </w:r>
    </w:p>
    <w:p w:rsidR="00B85B0A" w:rsidRPr="00F87486" w:rsidRDefault="00B85B0A" w:rsidP="00B85B0A">
      <w:pPr>
        <w:ind w:firstLine="708"/>
        <w:jc w:val="both"/>
        <w:rPr>
          <w:rFonts w:eastAsia="Calibri"/>
          <w:lang w:eastAsia="en-US"/>
        </w:rPr>
      </w:pPr>
      <w:r w:rsidRPr="00F87486">
        <w:rPr>
          <w:rFonts w:eastAsia="Calibri"/>
          <w:lang w:eastAsia="en-US"/>
        </w:rPr>
        <w:t xml:space="preserve">Управление социальной защиты населения в соответствии с Федеральным законом Российской Федерации от 27.07.2010 № 210-ФЗ «Об организации предоставления государственных и муниципальных услуг»,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постановлением Правительства Красноярского края    от 19.01.2011 № 15-п «Об утверждении Порядка формирования и ведения краевого Реестра государственных услуг исполнительных органов государственной власти Красноярского края и услуг, предоставляемых в подведомственных им учреждениях», пунктами 3.1., 4.3. Положения о министерстве социальной политики Красноярского края, утвержденного постановлением Правительства Красноярского края  от 07.08.2008 № 30-п, распоряжением </w:t>
      </w:r>
      <w:r w:rsidRPr="00F87486">
        <w:rPr>
          <w:rFonts w:eastAsia="Calibri"/>
          <w:bCs/>
          <w:lang w:eastAsia="en-US"/>
        </w:rPr>
        <w:t xml:space="preserve">Губернатора края от 26.06.2013 № 278-рг </w:t>
      </w:r>
      <w:r w:rsidRPr="00F87486">
        <w:rPr>
          <w:rFonts w:eastAsia="Calibri"/>
          <w:lang w:eastAsia="en-US"/>
        </w:rPr>
        <w:t>«О полномочиях по руководству министерством социальной политики Красноярского края»; приказом Министерства социальной политики Красноярского края от 19.07.2013 года № 334-ОД, наделено полномочиями по предоставлению государственных услуг по отрасли «Социальная защита» в сфере поддержки семей с детьми, включающим в себя:</w:t>
      </w:r>
    </w:p>
    <w:p w:rsidR="00B85B0A" w:rsidRPr="00F87486" w:rsidRDefault="00B85B0A" w:rsidP="00B85B0A">
      <w:pPr>
        <w:ind w:firstLine="708"/>
        <w:jc w:val="both"/>
        <w:rPr>
          <w:rFonts w:eastAsia="Calibri"/>
          <w:lang w:eastAsia="en-US"/>
        </w:rPr>
      </w:pPr>
      <w:r w:rsidRPr="00F87486">
        <w:rPr>
          <w:rFonts w:eastAsia="Calibri"/>
          <w:lang w:eastAsia="en-US"/>
        </w:rPr>
        <w:t>предоставление ежемесячной денежной выплаты одному из родителей и законных представителей детей-инвалидов, проживающих совместно с детьми-инвалидами и осуществляющих их воспитание и обучение на дому;</w:t>
      </w:r>
    </w:p>
    <w:p w:rsidR="00B85B0A" w:rsidRPr="00F87486" w:rsidRDefault="00B85B0A" w:rsidP="00B85B0A">
      <w:pPr>
        <w:ind w:firstLine="708"/>
        <w:jc w:val="both"/>
        <w:rPr>
          <w:rFonts w:eastAsia="Calibri"/>
          <w:lang w:eastAsia="en-US"/>
        </w:rPr>
      </w:pPr>
      <w:r w:rsidRPr="00F87486">
        <w:rPr>
          <w:rFonts w:eastAsia="Calibri"/>
          <w:lang w:eastAsia="en-US"/>
        </w:rPr>
        <w:t>предоставление единовременного пособия при рождении ребенка неработающим гражданам;</w:t>
      </w:r>
    </w:p>
    <w:p w:rsidR="00B85B0A" w:rsidRPr="00F87486" w:rsidRDefault="00B85B0A" w:rsidP="00B85B0A">
      <w:pPr>
        <w:ind w:firstLine="708"/>
        <w:jc w:val="both"/>
        <w:rPr>
          <w:rFonts w:eastAsia="Calibri"/>
          <w:lang w:eastAsia="en-US"/>
        </w:rPr>
      </w:pPr>
      <w:r w:rsidRPr="00F87486">
        <w:rPr>
          <w:rFonts w:eastAsia="Calibri"/>
          <w:lang w:eastAsia="en-US"/>
        </w:rPr>
        <w:t>назначение ежемесячных компенсационных выплат нетрудоустроенным женщинам, имеющим детей в возрасте до трех лет, уволенным в связи с ликвидацией организации;</w:t>
      </w:r>
    </w:p>
    <w:p w:rsidR="00B85B0A" w:rsidRPr="00F87486" w:rsidRDefault="00B85B0A" w:rsidP="00B85B0A">
      <w:pPr>
        <w:ind w:firstLine="708"/>
        <w:jc w:val="both"/>
        <w:rPr>
          <w:rFonts w:eastAsia="Calibri"/>
          <w:lang w:eastAsia="en-US"/>
        </w:rPr>
      </w:pPr>
      <w:r w:rsidRPr="00F87486">
        <w:rPr>
          <w:rFonts w:eastAsia="Calibri"/>
          <w:lang w:eastAsia="en-US"/>
        </w:rPr>
        <w:t xml:space="preserve">предоставление ежемесячной компенсационной выплаты родителю (законному представителю - опекуну, приемному родителю), совместно проживающему с ребенком в </w:t>
      </w:r>
      <w:r w:rsidRPr="00F87486">
        <w:rPr>
          <w:rFonts w:eastAsia="Calibri"/>
          <w:lang w:eastAsia="en-US"/>
        </w:rPr>
        <w:lastRenderedPageBreak/>
        <w:t>возрасте от 1,5 до 3 лет, которому временно не предоставлено место в дошкольном образовательном учреждении или предоставлено место в группе кратковременного пребывания дошкольного образовательного учреждения;</w:t>
      </w:r>
    </w:p>
    <w:p w:rsidR="00B85B0A" w:rsidRPr="00F87486" w:rsidRDefault="00B85B0A" w:rsidP="00B85B0A">
      <w:pPr>
        <w:ind w:firstLine="708"/>
        <w:jc w:val="both"/>
        <w:rPr>
          <w:rFonts w:eastAsia="Calibri"/>
          <w:lang w:eastAsia="en-US"/>
        </w:rPr>
      </w:pPr>
      <w:r w:rsidRPr="00F87486">
        <w:rPr>
          <w:rFonts w:eastAsia="Calibri"/>
          <w:lang w:eastAsia="en-US"/>
        </w:rPr>
        <w:t>предоставление ежемесячного пособия семьям, имеющим детей, в которых родители (лица, их заменяющие) – инвалиды;</w:t>
      </w:r>
    </w:p>
    <w:p w:rsidR="00B85B0A" w:rsidRPr="00F87486" w:rsidRDefault="00B85B0A" w:rsidP="00B85B0A">
      <w:pPr>
        <w:ind w:firstLine="708"/>
        <w:jc w:val="both"/>
        <w:rPr>
          <w:rFonts w:eastAsia="Calibri"/>
          <w:lang w:eastAsia="en-US"/>
        </w:rPr>
      </w:pPr>
      <w:r w:rsidRPr="00F87486">
        <w:rPr>
          <w:rFonts w:eastAsia="Calibri"/>
          <w:lang w:eastAsia="en-US"/>
        </w:rPr>
        <w:t>предоставление ежемесячного пособия на ребенка;</w:t>
      </w:r>
    </w:p>
    <w:p w:rsidR="00B85B0A" w:rsidRPr="00F87486" w:rsidRDefault="00B85B0A" w:rsidP="00B85B0A">
      <w:pPr>
        <w:ind w:firstLine="708"/>
        <w:jc w:val="both"/>
        <w:rPr>
          <w:rFonts w:eastAsia="Calibri"/>
          <w:lang w:eastAsia="en-US"/>
        </w:rPr>
      </w:pPr>
      <w:r w:rsidRPr="00F87486">
        <w:rPr>
          <w:rFonts w:eastAsia="Calibri"/>
          <w:lang w:eastAsia="en-US"/>
        </w:rPr>
        <w:t>назначение и выплата ежегодного пособия на ребенка школьного возраста;</w:t>
      </w:r>
    </w:p>
    <w:p w:rsidR="00B85B0A" w:rsidRPr="00F87486" w:rsidRDefault="00B85B0A" w:rsidP="00B85B0A">
      <w:pPr>
        <w:jc w:val="both"/>
        <w:rPr>
          <w:rFonts w:eastAsia="Calibri"/>
          <w:lang w:eastAsia="en-US"/>
        </w:rPr>
      </w:pPr>
      <w:r w:rsidRPr="00F87486">
        <w:rPr>
          <w:rFonts w:eastAsia="Calibri"/>
          <w:lang w:eastAsia="en-US"/>
        </w:rPr>
        <w:t xml:space="preserve">            предоставление компенсации стоимости проезда к месту амбулаторного консультирования и обследования, стационарного лечения, санаторно-курортного лечения и обратно;</w:t>
      </w:r>
    </w:p>
    <w:p w:rsidR="00B85B0A" w:rsidRPr="00F87486" w:rsidRDefault="00B85B0A" w:rsidP="00B85B0A">
      <w:pPr>
        <w:rPr>
          <w:rFonts w:eastAsia="Calibri"/>
          <w:lang w:eastAsia="en-US"/>
        </w:rPr>
      </w:pPr>
      <w:r w:rsidRPr="00F87486">
        <w:rPr>
          <w:rFonts w:eastAsia="Calibri"/>
          <w:lang w:eastAsia="en-US"/>
        </w:rPr>
        <w:t xml:space="preserve">            предоставление бесплатных путевок на санаторно-курортное лечение;</w:t>
      </w:r>
    </w:p>
    <w:p w:rsidR="00B85B0A" w:rsidRPr="00F87486" w:rsidRDefault="00B85B0A" w:rsidP="00B85B0A">
      <w:pPr>
        <w:jc w:val="both"/>
        <w:rPr>
          <w:rFonts w:eastAsia="Calibri"/>
          <w:lang w:eastAsia="en-US"/>
        </w:rPr>
      </w:pPr>
      <w:r w:rsidRPr="00F87486">
        <w:rPr>
          <w:rFonts w:eastAsia="Calibri"/>
          <w:lang w:eastAsia="en-US"/>
        </w:rPr>
        <w:t xml:space="preserve">            предоставление бесплатных путевок в детские оздоровительные лагеря и бесплатного проезда детям и сопровождающим их лицам до места нахождения детских оздоровительных лагерей и обратно;</w:t>
      </w:r>
    </w:p>
    <w:p w:rsidR="00B85B0A" w:rsidRPr="00F87486" w:rsidRDefault="00B85B0A" w:rsidP="00B85B0A">
      <w:pPr>
        <w:jc w:val="both"/>
        <w:rPr>
          <w:rFonts w:eastAsia="Calibri"/>
          <w:lang w:eastAsia="en-US"/>
        </w:rPr>
      </w:pPr>
      <w:r w:rsidRPr="00F87486">
        <w:rPr>
          <w:rFonts w:eastAsia="Calibri"/>
          <w:lang w:eastAsia="en-US"/>
        </w:rPr>
        <w:t xml:space="preserve">             предоставление ежемесячного пособия по уходу за ребенком лицам, фактически осуществляющим уход за ребенком и не подлежащим обязательному социальному страхованию;</w:t>
      </w:r>
    </w:p>
    <w:p w:rsidR="00B85B0A" w:rsidRPr="00F87486" w:rsidRDefault="00B85B0A" w:rsidP="00B85B0A">
      <w:pPr>
        <w:ind w:firstLine="708"/>
        <w:jc w:val="both"/>
        <w:rPr>
          <w:rFonts w:eastAsia="Calibri"/>
          <w:lang w:eastAsia="en-US"/>
        </w:rPr>
      </w:pPr>
      <w:r w:rsidRPr="00F87486">
        <w:rPr>
          <w:rFonts w:eastAsia="Calibri"/>
          <w:lang w:eastAsia="en-US"/>
        </w:rPr>
        <w:t>предоставление ежемесячной компенсации расходов по приобретению единого социального проездного билета или оплате проезда по социальной карте (в том числе временной), единой социальной карте Красноярского края (в том числе временной) для проезда детей школьного возраста;</w:t>
      </w:r>
    </w:p>
    <w:p w:rsidR="00B85B0A" w:rsidRPr="00F87486" w:rsidRDefault="00B85B0A" w:rsidP="00B85B0A">
      <w:pPr>
        <w:ind w:firstLine="708"/>
        <w:jc w:val="both"/>
        <w:rPr>
          <w:rFonts w:eastAsia="Calibri"/>
          <w:lang w:eastAsia="en-US"/>
        </w:rPr>
      </w:pPr>
      <w:r w:rsidRPr="00F87486">
        <w:rPr>
          <w:rFonts w:eastAsia="Calibri"/>
          <w:lang w:eastAsia="en-US"/>
        </w:rPr>
        <w:t>выдача сертификата на краевой материнский (семейный) капитал;</w:t>
      </w:r>
    </w:p>
    <w:p w:rsidR="00B85B0A" w:rsidRPr="00F87486" w:rsidRDefault="00B85B0A" w:rsidP="00B85B0A">
      <w:pPr>
        <w:ind w:firstLine="708"/>
        <w:jc w:val="both"/>
        <w:rPr>
          <w:rFonts w:eastAsia="Calibri"/>
          <w:lang w:eastAsia="en-US"/>
        </w:rPr>
      </w:pPr>
      <w:r w:rsidRPr="00F87486">
        <w:rPr>
          <w:rFonts w:eastAsia="Calibri"/>
          <w:lang w:eastAsia="en-US"/>
        </w:rPr>
        <w:t>прием и направление в министерство социальной политики Красноярского края заявления о распоряжении средствами краевого материнского (семейного) капитала и представленных документов, принятие министерством социальной политики Красноярского края решения об удовлетворении или об отказе в удовлетворении заявления о распоряжении и перечислении средств краевого материнского (семейного) капитала;</w:t>
      </w:r>
    </w:p>
    <w:p w:rsidR="00B85B0A" w:rsidRPr="00F87486" w:rsidRDefault="00B85B0A" w:rsidP="00B85B0A">
      <w:pPr>
        <w:ind w:firstLine="708"/>
        <w:jc w:val="both"/>
        <w:rPr>
          <w:rFonts w:eastAsia="Calibri"/>
          <w:shd w:val="clear" w:color="auto" w:fill="FFFFFF"/>
          <w:lang w:eastAsia="en-US"/>
        </w:rPr>
      </w:pPr>
      <w:r w:rsidRPr="00F87486">
        <w:rPr>
          <w:rFonts w:eastAsia="Calibri"/>
          <w:shd w:val="clear" w:color="auto" w:fill="FFFFFF"/>
          <w:lang w:eastAsia="en-US"/>
        </w:rPr>
        <w:t>назначение единовременного пособия при рождении одновременно двух и более детей, направление документов в министерство социальной политики Красноярского края для выплаты единовременного пособия и выплата министерством социальной политики Красноярского края единовременного пособия при рождении одновременно двух и более детей;</w:t>
      </w:r>
    </w:p>
    <w:p w:rsidR="00B85B0A" w:rsidRPr="00F87486" w:rsidRDefault="00B85B0A" w:rsidP="00B85B0A">
      <w:pPr>
        <w:ind w:firstLine="708"/>
        <w:jc w:val="both"/>
        <w:rPr>
          <w:rFonts w:eastAsia="Calibri"/>
          <w:lang w:eastAsia="en-US"/>
        </w:rPr>
      </w:pPr>
      <w:r w:rsidRPr="00F87486">
        <w:rPr>
          <w:rFonts w:eastAsia="Calibri"/>
          <w:lang w:eastAsia="en-US"/>
        </w:rPr>
        <w:t>назначение единовременного пособия беременной жене военнослужащего, проходящего военную службу по призыву, и выплата министерством социальной политики Красноярского края единовременного пособия беременной жене военнослужащего, проходящего военную службу по призыву;</w:t>
      </w:r>
    </w:p>
    <w:p w:rsidR="00B85B0A" w:rsidRPr="00F87486" w:rsidRDefault="00B85B0A" w:rsidP="00B85B0A">
      <w:pPr>
        <w:ind w:firstLine="708"/>
        <w:jc w:val="both"/>
        <w:rPr>
          <w:rFonts w:eastAsia="Calibri"/>
          <w:lang w:eastAsia="en-US"/>
        </w:rPr>
      </w:pPr>
      <w:r w:rsidRPr="00F87486">
        <w:rPr>
          <w:rFonts w:eastAsia="Calibri"/>
          <w:lang w:eastAsia="en-US"/>
        </w:rPr>
        <w:t>назначение ежемесячного пособия на ребенка (в возрасте до трех лет) военнослужащего, проходящего военную службу по призыву, и выплата министерством социальной политики Красноярского края ежемесячного пособия на ребенка (в возрасте до трех лет) военнослужащего, проходящего военную службу по призыву.</w:t>
      </w:r>
    </w:p>
    <w:p w:rsidR="00B85B0A" w:rsidRPr="00F87486" w:rsidRDefault="00B85B0A" w:rsidP="00B85B0A">
      <w:pPr>
        <w:ind w:firstLine="708"/>
        <w:jc w:val="both"/>
        <w:rPr>
          <w:rFonts w:eastAsia="Calibri"/>
          <w:lang w:eastAsia="en-US"/>
        </w:rPr>
      </w:pPr>
      <w:r w:rsidRPr="00F87486">
        <w:rPr>
          <w:rFonts w:eastAsia="Calibri"/>
          <w:lang w:eastAsia="en-US"/>
        </w:rPr>
        <w:t>Посредством данных целевых индикаторов определяется степень исполнения поставленных целей и задач, в том числе:</w:t>
      </w:r>
    </w:p>
    <w:p w:rsidR="00B85B0A" w:rsidRPr="00F87486" w:rsidRDefault="00B85B0A" w:rsidP="00B85B0A">
      <w:pPr>
        <w:ind w:firstLine="708"/>
        <w:jc w:val="both"/>
        <w:rPr>
          <w:rFonts w:eastAsia="Calibri"/>
          <w:lang w:eastAsia="en-US"/>
        </w:rPr>
      </w:pPr>
      <w:r w:rsidRPr="00F87486">
        <w:rPr>
          <w:rFonts w:eastAsia="Calibri"/>
          <w:lang w:eastAsia="en-US"/>
        </w:rPr>
        <w:t>своевременность и полнота выполнения обязательств государства и края по социальной поддержке семей, имеющих детей, адресной материальной помощи нуждающимся семьям, имеющим детей;</w:t>
      </w:r>
    </w:p>
    <w:p w:rsidR="00B85B0A" w:rsidRPr="00F87486" w:rsidRDefault="00B85B0A" w:rsidP="00B85B0A">
      <w:pPr>
        <w:ind w:firstLine="708"/>
        <w:jc w:val="both"/>
        <w:rPr>
          <w:rFonts w:eastAsia="Calibri"/>
          <w:lang w:eastAsia="en-US"/>
        </w:rPr>
      </w:pPr>
      <w:r w:rsidRPr="00F87486">
        <w:rPr>
          <w:rFonts w:eastAsia="Calibri"/>
          <w:lang w:eastAsia="en-US"/>
        </w:rPr>
        <w:t>доля семей, имеющих детей, не реализовавших право на меры социальной поддержки - для выявления и устранения причин, препятствующих его реализации.</w:t>
      </w:r>
    </w:p>
    <w:p w:rsidR="00B85B0A" w:rsidRPr="00F87486" w:rsidRDefault="00B85B0A" w:rsidP="00B85B0A">
      <w:pPr>
        <w:ind w:firstLine="708"/>
        <w:jc w:val="both"/>
        <w:rPr>
          <w:rFonts w:eastAsia="Calibri"/>
          <w:lang w:eastAsia="en-US"/>
        </w:rPr>
      </w:pPr>
    </w:p>
    <w:p w:rsidR="00B85B0A" w:rsidRPr="00F87486" w:rsidRDefault="00B85B0A" w:rsidP="00B85B0A">
      <w:pPr>
        <w:ind w:firstLine="540"/>
        <w:jc w:val="center"/>
        <w:rPr>
          <w:rFonts w:eastAsia="Calibri"/>
          <w:lang w:eastAsia="en-US"/>
        </w:rPr>
      </w:pPr>
      <w:r w:rsidRPr="00F87486">
        <w:rPr>
          <w:rFonts w:eastAsia="Calibri"/>
          <w:lang w:eastAsia="en-US"/>
        </w:rPr>
        <w:t>3. Механизм реализации подпрограммы</w:t>
      </w:r>
    </w:p>
    <w:p w:rsidR="00B85B0A" w:rsidRPr="00F87486" w:rsidRDefault="00B85B0A" w:rsidP="00B85B0A">
      <w:pPr>
        <w:ind w:firstLine="540"/>
        <w:jc w:val="both"/>
        <w:rPr>
          <w:rFonts w:eastAsia="Calibri"/>
          <w:lang w:eastAsia="en-US"/>
        </w:rPr>
      </w:pPr>
    </w:p>
    <w:p w:rsidR="00B85B0A" w:rsidRPr="00F87486" w:rsidRDefault="00B85B0A" w:rsidP="00B85B0A">
      <w:pPr>
        <w:ind w:firstLine="708"/>
        <w:jc w:val="both"/>
        <w:rPr>
          <w:rFonts w:eastAsia="Calibri"/>
          <w:lang w:eastAsia="en-US"/>
        </w:rPr>
      </w:pPr>
      <w:r w:rsidRPr="00F87486">
        <w:rPr>
          <w:rFonts w:eastAsia="Calibri"/>
          <w:lang w:eastAsia="en-US"/>
        </w:rPr>
        <w:t>Финансирование подпрограммы осуществляется за счет средств федерального и краевого бюджетов в соответствии со сводной бюджетной росписью.</w:t>
      </w:r>
    </w:p>
    <w:p w:rsidR="00B85B0A" w:rsidRPr="00F87486" w:rsidRDefault="00B85B0A" w:rsidP="00B85B0A">
      <w:pPr>
        <w:ind w:firstLine="708"/>
        <w:jc w:val="both"/>
        <w:rPr>
          <w:rFonts w:eastAsia="Calibri"/>
          <w:lang w:eastAsia="en-US"/>
        </w:rPr>
      </w:pPr>
      <w:r w:rsidRPr="00F87486">
        <w:rPr>
          <w:rFonts w:eastAsia="Calibri"/>
          <w:lang w:eastAsia="en-US"/>
        </w:rPr>
        <w:t xml:space="preserve">Управление социальной защиты населения Дзержинского района осуществляет предоставление социальных гарантий в виде мер социальной поддержки семьям, имеющим детей, адресной материальной помощи </w:t>
      </w:r>
      <w:r w:rsidRPr="00F87486">
        <w:rPr>
          <w:bCs/>
          <w:lang w:eastAsia="en-US"/>
        </w:rPr>
        <w:t xml:space="preserve">многодетным </w:t>
      </w:r>
      <w:r w:rsidRPr="00F87486">
        <w:rPr>
          <w:rFonts w:eastAsia="Calibri"/>
          <w:lang w:eastAsia="en-US"/>
        </w:rPr>
        <w:t xml:space="preserve">семьям. </w:t>
      </w:r>
    </w:p>
    <w:p w:rsidR="00B85B0A" w:rsidRPr="00F87486" w:rsidRDefault="00B85B0A" w:rsidP="00B85B0A">
      <w:pPr>
        <w:ind w:firstLine="708"/>
        <w:jc w:val="both"/>
        <w:rPr>
          <w:rFonts w:eastAsia="Calibri"/>
          <w:lang w:eastAsia="en-US"/>
        </w:rPr>
      </w:pPr>
      <w:r w:rsidRPr="00F87486">
        <w:rPr>
          <w:rFonts w:eastAsia="Calibri"/>
          <w:lang w:eastAsia="en-US"/>
        </w:rPr>
        <w:lastRenderedPageBreak/>
        <w:t>Предоставление социальных гарантий отдельным категориям граждан носит заявительный характер и осуществляется в денежной форме.</w:t>
      </w:r>
    </w:p>
    <w:p w:rsidR="00B85B0A" w:rsidRPr="00F87486" w:rsidRDefault="00B85B0A" w:rsidP="00B85B0A">
      <w:pPr>
        <w:ind w:firstLine="708"/>
        <w:jc w:val="both"/>
        <w:rPr>
          <w:rFonts w:eastAsia="Calibri"/>
          <w:lang w:eastAsia="en-US"/>
        </w:rPr>
      </w:pPr>
      <w:r w:rsidRPr="00F87486">
        <w:rPr>
          <w:rFonts w:eastAsia="Calibri"/>
          <w:lang w:eastAsia="en-US"/>
        </w:rPr>
        <w:t xml:space="preserve">Решение задачи «Своевременное и адресное предоставление мер социальной поддержки семей, имеющих детей» (мероприятия 1.1 – 1.8) осуществляется в порядках, определяемых: Законом Красноярского края от 11.06.2002 № 2-260 «О ежемесячном материальном обеспечении родственников погибших и лиц, пострадавших  в авиакатастрофе 28 апреля 2002 года в Ермаковском районе Красноярского края»; Законом Красноярского края от 09.12.2010 № 11-5393 «О социальной поддержке семей, имеющих детей, в Красноярском крае», Законом Красноярского края от 09.12.2010   №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Законом Красноярского края от 11.12.2012 № 3-876 «О ежемесячном пособии на ребенка», постановлением Правительства Красноярского края от 25.01.2011 </w:t>
      </w:r>
      <w:r w:rsidRPr="00F87486">
        <w:rPr>
          <w:rFonts w:eastAsia="Calibri"/>
          <w:lang w:eastAsia="en-US"/>
        </w:rPr>
        <w:br/>
        <w:t>№ 40-п «Об утверждении Порядков предоставления мер социальной поддержки семьям, имеющим детей, в Красноярском крае», постановлением Правительства Красноярского края от 25.01.2011 № 43-п «Об утверждении Порядка учета и исчисления величины среднедушевого дохода семьи для определения права на получение мер социальной поддержки семьям, имеющим детей, в Красноярском крае, в том числе ежемесячного пособия на ребенка».</w:t>
      </w:r>
    </w:p>
    <w:p w:rsidR="00B85B0A" w:rsidRPr="00F87486" w:rsidRDefault="00B85B0A" w:rsidP="00B85B0A">
      <w:pPr>
        <w:ind w:firstLine="708"/>
        <w:jc w:val="both"/>
        <w:rPr>
          <w:rFonts w:eastAsia="Calibri"/>
        </w:rPr>
      </w:pPr>
      <w:r w:rsidRPr="00F87486">
        <w:rPr>
          <w:rFonts w:eastAsia="Calibri"/>
          <w:lang w:eastAsia="en-US"/>
        </w:rPr>
        <w:t xml:space="preserve">Мероприятия 1.5 по оздоровлению детей </w:t>
      </w:r>
      <w:r w:rsidRPr="00F87486">
        <w:rPr>
          <w:rFonts w:eastAsia="Calibri"/>
        </w:rPr>
        <w:t>из малоимущих семей предусматривает:</w:t>
      </w:r>
    </w:p>
    <w:p w:rsidR="00B85B0A" w:rsidRPr="00F87486" w:rsidRDefault="00B85B0A" w:rsidP="00B85B0A">
      <w:pPr>
        <w:ind w:firstLine="720"/>
        <w:jc w:val="both"/>
        <w:rPr>
          <w:rFonts w:eastAsia="Calibri"/>
        </w:rPr>
      </w:pPr>
      <w:r w:rsidRPr="00F87486">
        <w:rPr>
          <w:rFonts w:eastAsia="Calibri"/>
        </w:rPr>
        <w:t>предоставление бесплатных путевок на санаторно-курортное лечение и компенсацию стоимости проезда к месту амбулаторного консультирования и обследования, стационарного лечения, санаторно-курортного лечения и обратно;</w:t>
      </w:r>
    </w:p>
    <w:p w:rsidR="00B85B0A" w:rsidRPr="00F87486" w:rsidRDefault="00B85B0A" w:rsidP="00B85B0A">
      <w:pPr>
        <w:ind w:firstLine="540"/>
        <w:jc w:val="both"/>
        <w:rPr>
          <w:rFonts w:eastAsia="Calibri"/>
        </w:rPr>
      </w:pPr>
      <w:r w:rsidRPr="00F87486">
        <w:rPr>
          <w:rFonts w:eastAsia="Calibri"/>
        </w:rPr>
        <w:t xml:space="preserve">   предоставление бесплатных путевок в детские оздоровительные лагеря и бесплатного проезда детям и сопровождающим их лицам до места нахождения детских оздоровительных лагерей и обратно.</w:t>
      </w:r>
    </w:p>
    <w:p w:rsidR="00B85B0A" w:rsidRPr="00F87486" w:rsidRDefault="00B85B0A" w:rsidP="00B85B0A">
      <w:pPr>
        <w:ind w:firstLine="708"/>
        <w:jc w:val="both"/>
        <w:rPr>
          <w:rFonts w:eastAsia="Calibri"/>
          <w:lang w:eastAsia="en-US"/>
        </w:rPr>
      </w:pPr>
      <w:r w:rsidRPr="00F87486">
        <w:rPr>
          <w:rFonts w:eastAsia="Calibri"/>
          <w:lang w:eastAsia="en-US"/>
        </w:rPr>
        <w:t>Проведение мероприятий по оздоровлению детей из малоимущих семей осуществляется:</w:t>
      </w:r>
    </w:p>
    <w:p w:rsidR="00B85B0A" w:rsidRPr="00F87486" w:rsidRDefault="00B85B0A" w:rsidP="00B85B0A">
      <w:pPr>
        <w:ind w:firstLine="540"/>
        <w:jc w:val="both"/>
        <w:rPr>
          <w:rFonts w:eastAsia="Calibri"/>
        </w:rPr>
      </w:pPr>
      <w:r w:rsidRPr="00F87486">
        <w:rPr>
          <w:rFonts w:eastAsia="Calibri"/>
          <w:lang w:eastAsia="en-US"/>
        </w:rPr>
        <w:t xml:space="preserve">за счет средств федерального бюджета в соответствии с Федеральным законом </w:t>
      </w:r>
      <w:r w:rsidRPr="00F87486">
        <w:rPr>
          <w:rFonts w:eastAsia="Calibri"/>
        </w:rPr>
        <w:t>от 24.07.1998 № 124-ФЗ «Об основных гарантиях прав ребенка в Российской Федерации», постановлением Правительства РФ от 29.12.2009 № 1106 «О порядке предоставления из федерального бюджета субсидий бюджетам субъектов Российской Федерации на реализацию мероприятий по проведению оздоровительной кампании детей, находящихся в трудной жизненной ситуации»;</w:t>
      </w:r>
    </w:p>
    <w:p w:rsidR="00B85B0A" w:rsidRPr="00F87486" w:rsidRDefault="00B85B0A" w:rsidP="00B85B0A">
      <w:pPr>
        <w:ind w:firstLine="540"/>
        <w:jc w:val="both"/>
        <w:rPr>
          <w:rFonts w:eastAsia="Calibri"/>
        </w:rPr>
      </w:pPr>
      <w:r w:rsidRPr="00F87486">
        <w:rPr>
          <w:rFonts w:eastAsia="Calibri"/>
          <w:lang w:eastAsia="en-US"/>
        </w:rPr>
        <w:t xml:space="preserve">за счет средств краевого бюджета в соответствии с </w:t>
      </w:r>
      <w:r w:rsidRPr="00F87486">
        <w:rPr>
          <w:rFonts w:eastAsia="Calibri"/>
        </w:rPr>
        <w:t xml:space="preserve">Законом Красноярского края от 07.07.2009 № 8-3618 «Об обеспечении прав детей на отдых, оздоровление и занятость в Красноярском крае», </w:t>
      </w:r>
      <w:r w:rsidRPr="00F87486">
        <w:rPr>
          <w:rFonts w:eastAsia="Calibri"/>
          <w:lang w:eastAsia="en-US"/>
        </w:rPr>
        <w:t>постановлением Правительства Красноярского края от 25.01.2011 № 40-п «Об утверждении Порядков предоставления мер социальной поддержки семьям, имеющим детей, в Красноярском крае</w:t>
      </w:r>
      <w:r w:rsidRPr="00F87486">
        <w:rPr>
          <w:rFonts w:eastAsia="Calibri"/>
        </w:rPr>
        <w:t xml:space="preserve"> , постановлением Правительства Красноярского края от 06.03.2012 № 85-п «Об утверждении условий и порядка оплаты стоимости путевок для детей, находящихся в трудной жизненной ситуации, в организации отдыха и оздоровления, включающих питание».</w:t>
      </w:r>
    </w:p>
    <w:p w:rsidR="00B85B0A" w:rsidRPr="00F87486" w:rsidRDefault="00B85B0A" w:rsidP="00B85B0A">
      <w:pPr>
        <w:ind w:firstLine="708"/>
        <w:jc w:val="both"/>
        <w:rPr>
          <w:rFonts w:eastAsia="Calibri"/>
        </w:rPr>
      </w:pPr>
      <w:r w:rsidRPr="00F87486">
        <w:rPr>
          <w:rFonts w:eastAsia="Calibri"/>
          <w:lang w:eastAsia="en-US"/>
        </w:rPr>
        <w:t xml:space="preserve">Решение задачи «Укрепление института семьи, поддержание престижа материнства и отцовства, развитие и сохранение семейных ценностей» (мероприятия 2.1.) осуществляется в порядках, определяемых: Законом Красноярского края от 09.12.2010 № 11-5393 «О социальной поддержке семей, имеющих детей, в Красноярском крае», Законом Красноярского края от 09.12.2010 № 11-5435 «О системе наград Красноярского края», Законом Красноярского края от 09.12.2010 №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Законом Красноярского края от 21.12.2010 № 11-5514 «О мерах социальной поддержки женщин, награжденных Почетным знаком Красноярского края «Материнская слава», Законом Красноярского края от 09.06.2011 № 12-5937 «О дополнительных мерах поддержки семей, имеющих детей, в Красноярском крае», Законом Красноярского края от 30.06.2011 № 12-6043 «О дополнительных мерах социальной поддержки беременных женщин в Красноярском крае», постановлением Правительства Красноярского края от 25.01.2011 № 40-п «Об утверждении Порядков предоставления мер социальной поддержки </w:t>
      </w:r>
      <w:r w:rsidRPr="00F87486">
        <w:rPr>
          <w:rFonts w:eastAsia="Calibri"/>
          <w:lang w:eastAsia="en-US"/>
        </w:rPr>
        <w:lastRenderedPageBreak/>
        <w:t>семьям, имеющим детей, в Красноярском крае», постановлением Правительства Красноярского края от 25.01.2011 № 43-п «Об утверждении Порядка учета и исчисления величины среднедушевого дохода семьи для определения права на получение мер социальной поддержки семьям, имеющим детей, в Красноярском крае, в том числе ежемесячного пособия на ребенка», постановлением Правительства Красноярского края от 28.06.2011 № 384-п «О правилах направления средств (части средств) краевого материнского (семейного) капитала и правилах подачи заявления о распоряжении средствами (частью средств) краевого материнского (семейного) капитала», постановлением Правительства Красноярского края от 28.06.2011 № 383-п «О порядке выдачи сертификата на краевой материнский (семейный) капитал», п</w:t>
      </w:r>
      <w:r w:rsidRPr="00F87486">
        <w:rPr>
          <w:rFonts w:eastAsia="Calibri"/>
        </w:rPr>
        <w:t>остановлением Правительства Красноярского края от 20.09.2011 № 534-п «Об утверждении Порядка назначения и выплаты компенсации стоимости проезда к месту проведения медицинских консультаций, обследования, лечения, перинатальной (дородовой) диагностики нарушений развития ребенка, родоразрешение беременных женщин и обратно и перечня документов, необходимых для получения указанной компенсации».</w:t>
      </w:r>
    </w:p>
    <w:p w:rsidR="00B85B0A" w:rsidRPr="00F87486" w:rsidRDefault="00B85B0A" w:rsidP="00B85B0A">
      <w:pPr>
        <w:ind w:firstLine="709"/>
        <w:jc w:val="both"/>
        <w:rPr>
          <w:rFonts w:eastAsia="Calibri"/>
        </w:rPr>
      </w:pPr>
      <w:r w:rsidRPr="00F87486">
        <w:rPr>
          <w:rFonts w:eastAsia="Calibri"/>
        </w:rPr>
        <w:t>Контроль за целевым и эффективным использованием средств краевого бюджета на реализацию мероприятий подпрограммы осуществляется Счетной палатой Красноярского края и службой финансово-экономического контроля Красноярского края в соответствии с действующим законодательством. Финансовым управлением администрации Дзержинского района.</w:t>
      </w:r>
    </w:p>
    <w:p w:rsidR="00B85B0A" w:rsidRPr="00F87486" w:rsidRDefault="00B85B0A" w:rsidP="00B85B0A">
      <w:pPr>
        <w:ind w:firstLine="540"/>
        <w:jc w:val="center"/>
        <w:rPr>
          <w:rFonts w:eastAsia="Calibri"/>
          <w:lang w:eastAsia="en-US"/>
        </w:rPr>
      </w:pPr>
      <w:r w:rsidRPr="00F87486">
        <w:rPr>
          <w:rFonts w:eastAsia="Calibri"/>
          <w:lang w:eastAsia="en-US"/>
        </w:rPr>
        <w:t>4. Управление подпрограммой и контроль за ходом ее выполнения</w:t>
      </w:r>
    </w:p>
    <w:p w:rsidR="00B85B0A" w:rsidRPr="00F87486" w:rsidRDefault="00B85B0A" w:rsidP="00B85B0A">
      <w:pPr>
        <w:ind w:firstLine="540"/>
        <w:jc w:val="center"/>
        <w:rPr>
          <w:rFonts w:eastAsia="Calibri"/>
          <w:lang w:eastAsia="en-US"/>
        </w:rPr>
      </w:pPr>
    </w:p>
    <w:p w:rsidR="00B85B0A" w:rsidRPr="00F87486" w:rsidRDefault="00B85B0A" w:rsidP="00B85B0A">
      <w:pPr>
        <w:ind w:firstLine="709"/>
        <w:jc w:val="both"/>
        <w:rPr>
          <w:rFonts w:eastAsia="Calibri"/>
          <w:lang w:eastAsia="en-US"/>
        </w:rPr>
      </w:pPr>
      <w:r w:rsidRPr="00F87486">
        <w:rPr>
          <w:rFonts w:eastAsia="Calibri"/>
          <w:lang w:eastAsia="en-US"/>
        </w:rPr>
        <w:t>Организацию управления подпрограммой осуществляет управление социальной защиты населения Дзержинского района.</w:t>
      </w:r>
    </w:p>
    <w:p w:rsidR="00B85B0A" w:rsidRPr="00F87486" w:rsidRDefault="00B85B0A" w:rsidP="00B85B0A">
      <w:pPr>
        <w:ind w:firstLine="709"/>
        <w:jc w:val="both"/>
        <w:rPr>
          <w:rFonts w:eastAsia="Calibri"/>
          <w:lang w:eastAsia="en-US"/>
        </w:rPr>
      </w:pPr>
      <w:r w:rsidRPr="00F87486">
        <w:rPr>
          <w:rFonts w:eastAsia="Calibri"/>
          <w:lang w:eastAsia="en-US"/>
        </w:rPr>
        <w:t>Управление социальной защиты населения Дзержинского района несет ответственность за реализацию подпрограммы, достижение конечных результатов и осуществляет:</w:t>
      </w:r>
    </w:p>
    <w:p w:rsidR="00B85B0A" w:rsidRPr="00F87486" w:rsidRDefault="00B85B0A" w:rsidP="00B85B0A">
      <w:pPr>
        <w:ind w:firstLine="709"/>
        <w:jc w:val="both"/>
        <w:rPr>
          <w:rFonts w:eastAsia="Calibri"/>
          <w:lang w:eastAsia="en-US"/>
        </w:rPr>
      </w:pPr>
      <w:r w:rsidRPr="00F87486">
        <w:rPr>
          <w:rFonts w:eastAsia="Calibri"/>
          <w:lang w:eastAsia="en-US"/>
        </w:rPr>
        <w:t>координацию исполнения мероприятий подпрограммы, мониторинг их реализации;</w:t>
      </w:r>
    </w:p>
    <w:p w:rsidR="00B85B0A" w:rsidRPr="00F87486" w:rsidRDefault="00B85B0A" w:rsidP="00B85B0A">
      <w:pPr>
        <w:ind w:firstLine="709"/>
        <w:jc w:val="both"/>
        <w:rPr>
          <w:rFonts w:eastAsia="Calibri"/>
          <w:lang w:eastAsia="en-US"/>
        </w:rPr>
      </w:pPr>
      <w:r w:rsidRPr="00F87486">
        <w:rPr>
          <w:rFonts w:eastAsia="Calibri"/>
          <w:lang w:eastAsia="en-US"/>
        </w:rPr>
        <w:t>непосредственный контроль за ходом реализации мероприятий подпрограммы;</w:t>
      </w:r>
    </w:p>
    <w:p w:rsidR="00B85B0A" w:rsidRPr="00F87486" w:rsidRDefault="00B85B0A" w:rsidP="00B85B0A">
      <w:pPr>
        <w:ind w:firstLine="709"/>
        <w:jc w:val="both"/>
        <w:rPr>
          <w:rFonts w:eastAsia="Calibri"/>
          <w:lang w:eastAsia="en-US"/>
        </w:rPr>
      </w:pPr>
      <w:r w:rsidRPr="00F87486">
        <w:rPr>
          <w:rFonts w:eastAsia="Calibri"/>
          <w:lang w:eastAsia="en-US"/>
        </w:rPr>
        <w:t>подготовку отчетов о реализации подпрограммы;</w:t>
      </w:r>
    </w:p>
    <w:p w:rsidR="00B85B0A" w:rsidRPr="00F87486" w:rsidRDefault="00B85B0A" w:rsidP="00B85B0A">
      <w:pPr>
        <w:ind w:firstLine="709"/>
        <w:jc w:val="both"/>
        <w:rPr>
          <w:rFonts w:eastAsia="Calibri"/>
          <w:lang w:eastAsia="en-US"/>
        </w:rPr>
      </w:pPr>
      <w:r w:rsidRPr="00F87486">
        <w:rPr>
          <w:rFonts w:eastAsia="Calibri"/>
          <w:lang w:eastAsia="en-US"/>
        </w:rPr>
        <w:t>контроль за достижением конечного результата подпрограммы;</w:t>
      </w:r>
    </w:p>
    <w:p w:rsidR="00B85B0A" w:rsidRPr="00F87486" w:rsidRDefault="00B85B0A" w:rsidP="00B85B0A">
      <w:pPr>
        <w:ind w:firstLine="709"/>
        <w:jc w:val="both"/>
        <w:rPr>
          <w:rFonts w:eastAsia="Calibri"/>
          <w:lang w:eastAsia="en-US"/>
        </w:rPr>
      </w:pPr>
      <w:r w:rsidRPr="00F87486">
        <w:rPr>
          <w:rFonts w:eastAsia="Calibri"/>
          <w:lang w:eastAsia="en-US"/>
        </w:rPr>
        <w:t>ежегодную оценку эффективности реализации подпрограммы.</w:t>
      </w:r>
    </w:p>
    <w:p w:rsidR="00B85B0A" w:rsidRPr="00F87486" w:rsidRDefault="00B85B0A" w:rsidP="00B85B0A">
      <w:pPr>
        <w:ind w:firstLine="709"/>
        <w:jc w:val="both"/>
        <w:rPr>
          <w:rFonts w:eastAsia="Calibri"/>
          <w:lang w:eastAsia="en-US"/>
        </w:rPr>
      </w:pPr>
      <w:r w:rsidRPr="00F87486">
        <w:rPr>
          <w:rFonts w:eastAsia="Calibri"/>
          <w:lang w:eastAsia="en-US"/>
        </w:rPr>
        <w:t>Обеспечение целевого расходования бюджетных средств осуществляется управлением социальной защиты населения Дзержинского района, являющегося главным распорядителем средств районного бюджета.</w:t>
      </w:r>
    </w:p>
    <w:p w:rsidR="00B85B0A" w:rsidRPr="00F87486" w:rsidRDefault="00B85B0A" w:rsidP="00B85B0A">
      <w:pPr>
        <w:ind w:firstLine="709"/>
        <w:jc w:val="both"/>
        <w:rPr>
          <w:rFonts w:eastAsia="Calibri"/>
          <w:lang w:eastAsia="en-US"/>
        </w:rPr>
      </w:pPr>
      <w:r w:rsidRPr="00F87486">
        <w:rPr>
          <w:rFonts w:eastAsia="Calibri"/>
          <w:lang w:eastAsia="en-US"/>
        </w:rPr>
        <w:t xml:space="preserve">Контроль за ходом реализации подпрограммы осуществляет управление социальной защиты населения Дзержинского района путем составления отчетов, документов и составления аналитической информации об осуществлении переданных государственных полномочий. </w:t>
      </w:r>
    </w:p>
    <w:p w:rsidR="00B85B0A" w:rsidRPr="00F87486" w:rsidRDefault="00B85B0A" w:rsidP="00B85B0A">
      <w:pPr>
        <w:ind w:firstLine="708"/>
        <w:jc w:val="both"/>
        <w:rPr>
          <w:rFonts w:eastAsia="Calibri"/>
          <w:lang w:eastAsia="en-US"/>
        </w:rPr>
      </w:pPr>
      <w:r w:rsidRPr="00F87486">
        <w:rPr>
          <w:rFonts w:eastAsia="Calibri"/>
          <w:lang w:eastAsia="en-US"/>
        </w:rPr>
        <w:t xml:space="preserve">Контроль за законностью, результативностью (эффективностью и экономностью) использования средств краевого бюджета на реализацию мероприятий подпрограммы осуществляется Счетной палатой Красноярского края. </w:t>
      </w:r>
    </w:p>
    <w:p w:rsidR="00B85B0A" w:rsidRPr="00F87486" w:rsidRDefault="00B85B0A" w:rsidP="00B85B0A">
      <w:pPr>
        <w:ind w:firstLine="709"/>
        <w:jc w:val="both"/>
        <w:rPr>
          <w:rFonts w:eastAsia="Calibri"/>
          <w:lang w:eastAsia="en-US"/>
        </w:rPr>
      </w:pPr>
      <w:r w:rsidRPr="00F87486">
        <w:rPr>
          <w:rFonts w:eastAsia="Calibri"/>
          <w:lang w:eastAsia="en-US"/>
        </w:rPr>
        <w:t xml:space="preserve">Контроль за целевым и эффективным расходованием средств краевого бюджета, предусмотренных на реализацию мероприятий подпрограммы, осуществляется службой финансово-экономического контроля Красноярского края. </w:t>
      </w:r>
    </w:p>
    <w:p w:rsidR="00B85B0A" w:rsidRPr="00F87486" w:rsidRDefault="00B85B0A" w:rsidP="00B85B0A">
      <w:pPr>
        <w:ind w:firstLine="709"/>
        <w:jc w:val="both"/>
        <w:rPr>
          <w:rFonts w:eastAsia="Calibri"/>
        </w:rPr>
      </w:pPr>
      <w:r w:rsidRPr="00F87486">
        <w:rPr>
          <w:rFonts w:eastAsia="Calibri"/>
        </w:rPr>
        <w:t>Финансовым управлением администрации Дзержинского района.</w:t>
      </w:r>
    </w:p>
    <w:p w:rsidR="00B85B0A" w:rsidRPr="00F87486" w:rsidRDefault="00B85B0A" w:rsidP="00B85B0A">
      <w:pPr>
        <w:ind w:firstLine="540"/>
        <w:jc w:val="both"/>
        <w:rPr>
          <w:rFonts w:eastAsia="Calibri"/>
          <w:lang w:eastAsia="en-US"/>
        </w:rPr>
      </w:pPr>
    </w:p>
    <w:p w:rsidR="00B85B0A" w:rsidRPr="00F87486" w:rsidRDefault="00B85B0A" w:rsidP="00B85B0A">
      <w:pPr>
        <w:ind w:firstLine="540"/>
        <w:jc w:val="center"/>
        <w:rPr>
          <w:rFonts w:eastAsia="Calibri"/>
          <w:lang w:eastAsia="en-US"/>
        </w:rPr>
      </w:pPr>
      <w:r w:rsidRPr="00F87486">
        <w:rPr>
          <w:rFonts w:eastAsia="Calibri"/>
          <w:lang w:eastAsia="en-US"/>
        </w:rPr>
        <w:t>5. Оценка социально-экономической эффективности</w:t>
      </w:r>
    </w:p>
    <w:p w:rsidR="00B85B0A" w:rsidRPr="00F87486" w:rsidRDefault="00B85B0A" w:rsidP="00B85B0A">
      <w:pPr>
        <w:tabs>
          <w:tab w:val="left" w:pos="567"/>
        </w:tabs>
        <w:jc w:val="both"/>
        <w:rPr>
          <w:rFonts w:eastAsia="Calibri"/>
          <w:lang w:eastAsia="en-US"/>
        </w:rPr>
      </w:pPr>
    </w:p>
    <w:p w:rsidR="00B85B0A" w:rsidRPr="00F87486" w:rsidRDefault="00B85B0A" w:rsidP="00B85B0A">
      <w:pPr>
        <w:spacing w:line="276" w:lineRule="auto"/>
        <w:ind w:firstLine="708"/>
        <w:jc w:val="both"/>
        <w:rPr>
          <w:rFonts w:eastAsia="Calibri"/>
          <w:lang w:eastAsia="en-US"/>
        </w:rPr>
      </w:pPr>
      <w:r w:rsidRPr="00F87486">
        <w:rPr>
          <w:rFonts w:eastAsia="Calibri"/>
          <w:lang w:eastAsia="en-US"/>
        </w:rPr>
        <w:t>Социально-экономическая эффективность реализации подпрограммы зависит от степени достижения ожидаемого конечного результата.</w:t>
      </w:r>
    </w:p>
    <w:p w:rsidR="00B85B0A" w:rsidRPr="00F87486" w:rsidRDefault="00B85B0A" w:rsidP="00B85B0A">
      <w:pPr>
        <w:ind w:firstLine="709"/>
        <w:jc w:val="both"/>
        <w:rPr>
          <w:rFonts w:eastAsia="Calibri"/>
          <w:lang w:eastAsia="en-US"/>
        </w:rPr>
      </w:pPr>
      <w:r w:rsidRPr="00F87486">
        <w:rPr>
          <w:rFonts w:eastAsia="Calibri"/>
          <w:lang w:eastAsia="en-US"/>
        </w:rPr>
        <w:t xml:space="preserve">Реализация мероприятий подпрограммы позволит обеспечить достижение следующих результатов:  </w:t>
      </w:r>
    </w:p>
    <w:p w:rsidR="00B85B0A" w:rsidRPr="00F87486" w:rsidRDefault="00B85B0A" w:rsidP="00B85B0A">
      <w:pPr>
        <w:widowControl w:val="0"/>
        <w:spacing w:line="276" w:lineRule="auto"/>
        <w:ind w:firstLine="708"/>
        <w:jc w:val="both"/>
        <w:rPr>
          <w:rFonts w:eastAsia="Calibri"/>
          <w:lang w:eastAsia="en-US"/>
        </w:rPr>
      </w:pPr>
      <w:r w:rsidRPr="00F87486">
        <w:rPr>
          <w:rFonts w:eastAsia="Calibri"/>
          <w:lang w:eastAsia="en-US"/>
        </w:rPr>
        <w:t xml:space="preserve">своевременная и адресная социальная поддержка будет предоставлена 1453 семьям, имеющим 2559 детей;  </w:t>
      </w:r>
    </w:p>
    <w:p w:rsidR="00B85B0A" w:rsidRPr="00F87486" w:rsidRDefault="00B85B0A" w:rsidP="00B85B0A">
      <w:pPr>
        <w:widowControl w:val="0"/>
        <w:spacing w:line="276" w:lineRule="auto"/>
        <w:ind w:firstLine="708"/>
        <w:jc w:val="both"/>
        <w:rPr>
          <w:rFonts w:eastAsia="Calibri"/>
          <w:lang w:eastAsia="en-US"/>
        </w:rPr>
      </w:pPr>
      <w:r w:rsidRPr="00F87486">
        <w:rPr>
          <w:rFonts w:eastAsia="Calibri"/>
          <w:lang w:eastAsia="en-US"/>
        </w:rPr>
        <w:lastRenderedPageBreak/>
        <w:t>Планируется предоставить;</w:t>
      </w:r>
    </w:p>
    <w:p w:rsidR="00B85B0A" w:rsidRPr="00F87486" w:rsidRDefault="00B85B0A" w:rsidP="00B85B0A">
      <w:pPr>
        <w:widowControl w:val="0"/>
        <w:spacing w:line="276" w:lineRule="auto"/>
        <w:ind w:firstLine="708"/>
        <w:jc w:val="both"/>
        <w:rPr>
          <w:rFonts w:eastAsia="Calibri"/>
          <w:lang w:eastAsia="en-US"/>
        </w:rPr>
      </w:pPr>
      <w:r w:rsidRPr="00F87486">
        <w:rPr>
          <w:rFonts w:eastAsia="Calibri"/>
          <w:lang w:eastAsia="en-US"/>
        </w:rPr>
        <w:t>ежемесячное пособие на ребенка ежегодно получат 2302 человек;</w:t>
      </w:r>
    </w:p>
    <w:p w:rsidR="00B85B0A" w:rsidRPr="00F87486" w:rsidRDefault="00B85B0A" w:rsidP="00B85B0A">
      <w:pPr>
        <w:widowControl w:val="0"/>
        <w:spacing w:line="276" w:lineRule="auto"/>
        <w:ind w:firstLine="708"/>
        <w:jc w:val="both"/>
        <w:rPr>
          <w:rFonts w:eastAsia="Calibri"/>
          <w:lang w:eastAsia="en-US"/>
        </w:rPr>
      </w:pPr>
      <w:r w:rsidRPr="00F87486">
        <w:rPr>
          <w:rFonts w:eastAsia="Calibri"/>
          <w:lang w:eastAsia="en-US"/>
        </w:rPr>
        <w:t xml:space="preserve"> ежегодное пособие на ребенка школьного возраста получат 432 ребенка;</w:t>
      </w:r>
    </w:p>
    <w:p w:rsidR="00B85B0A" w:rsidRPr="00F87486" w:rsidRDefault="00B85B0A" w:rsidP="00B85B0A">
      <w:pPr>
        <w:widowControl w:val="0"/>
        <w:spacing w:line="276" w:lineRule="auto"/>
        <w:ind w:firstLine="708"/>
        <w:jc w:val="both"/>
        <w:rPr>
          <w:rFonts w:eastAsia="Calibri"/>
          <w:lang w:eastAsia="en-US"/>
        </w:rPr>
      </w:pPr>
      <w:r w:rsidRPr="00F87486">
        <w:rPr>
          <w:rFonts w:eastAsia="Calibri"/>
          <w:lang w:eastAsia="en-US"/>
        </w:rPr>
        <w:t>ежемесячное пособие семьям, имеющим детей, в которых родители инвалиды (лица, их замещающие) – инвалиды получат 10 человек;</w:t>
      </w:r>
    </w:p>
    <w:p w:rsidR="00B85B0A" w:rsidRPr="00F87486" w:rsidRDefault="00B85B0A" w:rsidP="00B85B0A">
      <w:pPr>
        <w:widowControl w:val="0"/>
        <w:spacing w:line="276" w:lineRule="auto"/>
        <w:ind w:firstLine="708"/>
        <w:jc w:val="both"/>
        <w:rPr>
          <w:rFonts w:eastAsia="Calibri"/>
          <w:lang w:eastAsia="en-US"/>
        </w:rPr>
      </w:pPr>
      <w:r w:rsidRPr="00F87486">
        <w:rPr>
          <w:rFonts w:eastAsia="Calibri"/>
          <w:lang w:eastAsia="en-US"/>
        </w:rPr>
        <w:t>круглогодичными бесплатными путевками в оздоровительный лагерь, санаторий и реабилитационный центр воспользуются около 90 детей;</w:t>
      </w:r>
    </w:p>
    <w:p w:rsidR="00B85B0A" w:rsidRPr="00F87486" w:rsidRDefault="00B85B0A" w:rsidP="00B85B0A">
      <w:pPr>
        <w:widowControl w:val="0"/>
        <w:spacing w:line="276" w:lineRule="auto"/>
        <w:ind w:firstLine="708"/>
        <w:jc w:val="both"/>
        <w:rPr>
          <w:rFonts w:eastAsia="Calibri"/>
          <w:lang w:eastAsia="en-US"/>
        </w:rPr>
      </w:pPr>
      <w:r w:rsidRPr="00F87486">
        <w:rPr>
          <w:rFonts w:eastAsia="Calibri"/>
          <w:lang w:eastAsia="en-US"/>
        </w:rPr>
        <w:t>бесплатным проездом детей до места нахождения детских оздоровительных лагерей и обратно будет обеспечено 60 человек;</w:t>
      </w:r>
    </w:p>
    <w:p w:rsidR="00B85B0A" w:rsidRPr="00F87486" w:rsidRDefault="00B85B0A" w:rsidP="00B85B0A">
      <w:pPr>
        <w:widowControl w:val="0"/>
        <w:spacing w:line="276" w:lineRule="auto"/>
        <w:ind w:firstLine="708"/>
        <w:jc w:val="both"/>
        <w:rPr>
          <w:rFonts w:eastAsia="Calibri"/>
          <w:lang w:eastAsia="en-US"/>
        </w:rPr>
      </w:pPr>
      <w:r w:rsidRPr="00F87486">
        <w:rPr>
          <w:rFonts w:eastAsia="Calibri"/>
          <w:lang w:eastAsia="en-US"/>
        </w:rPr>
        <w:t>компенсацию стоимости проезда к месту амбулаторного консультирования и обследования, стационарного лечения, санаторно-курортного лечения и обратно получат 30 человек;</w:t>
      </w:r>
    </w:p>
    <w:p w:rsidR="00B85B0A" w:rsidRPr="00F87486" w:rsidRDefault="00B85B0A" w:rsidP="00B85B0A">
      <w:pPr>
        <w:widowControl w:val="0"/>
        <w:spacing w:line="276" w:lineRule="auto"/>
        <w:ind w:firstLine="708"/>
        <w:jc w:val="both"/>
        <w:rPr>
          <w:rFonts w:eastAsia="Calibri"/>
          <w:lang w:eastAsia="en-US"/>
        </w:rPr>
      </w:pPr>
      <w:r w:rsidRPr="00F87486">
        <w:rPr>
          <w:rFonts w:eastAsia="Calibri"/>
          <w:lang w:eastAsia="en-US"/>
        </w:rPr>
        <w:t>единовременное пособие при рождении ребенка ежегодно получают 110 человек;</w:t>
      </w:r>
    </w:p>
    <w:p w:rsidR="00B85B0A" w:rsidRPr="00F87486" w:rsidRDefault="00B85B0A" w:rsidP="00B85B0A">
      <w:pPr>
        <w:widowControl w:val="0"/>
        <w:spacing w:line="276" w:lineRule="auto"/>
        <w:ind w:firstLine="708"/>
        <w:jc w:val="both"/>
        <w:rPr>
          <w:rFonts w:eastAsia="Calibri"/>
          <w:lang w:eastAsia="en-US"/>
        </w:rPr>
      </w:pPr>
      <w:r w:rsidRPr="00F87486">
        <w:rPr>
          <w:rFonts w:eastAsia="Calibri"/>
          <w:lang w:eastAsia="en-US"/>
        </w:rPr>
        <w:t>ежемесячное пособие по уходу за ребенком получают 216 человек;</w:t>
      </w:r>
    </w:p>
    <w:p w:rsidR="00B85B0A" w:rsidRPr="00F87486" w:rsidRDefault="00B85B0A" w:rsidP="00B85B0A">
      <w:pPr>
        <w:widowControl w:val="0"/>
        <w:spacing w:line="276" w:lineRule="auto"/>
        <w:ind w:firstLine="708"/>
        <w:jc w:val="both"/>
        <w:rPr>
          <w:rFonts w:eastAsia="Calibri"/>
          <w:lang w:eastAsia="en-US"/>
        </w:rPr>
      </w:pPr>
      <w:r w:rsidRPr="00F87486">
        <w:rPr>
          <w:rFonts w:eastAsia="Calibri"/>
          <w:lang w:eastAsia="en-US"/>
        </w:rPr>
        <w:t>ежемесячную компенсацию за не предоставленное место в ДОУ ребенку от 1,5 до 3 лет получают 156 детей;</w:t>
      </w:r>
    </w:p>
    <w:p w:rsidR="00B85B0A" w:rsidRPr="00F87486" w:rsidRDefault="00B85B0A" w:rsidP="00B85B0A">
      <w:pPr>
        <w:widowControl w:val="0"/>
        <w:spacing w:line="276" w:lineRule="auto"/>
        <w:ind w:firstLine="708"/>
        <w:jc w:val="both"/>
        <w:rPr>
          <w:rFonts w:eastAsia="Calibri"/>
          <w:lang w:eastAsia="en-US"/>
        </w:rPr>
      </w:pPr>
      <w:r w:rsidRPr="00F87486">
        <w:rPr>
          <w:rFonts w:eastAsia="Calibri"/>
          <w:lang w:eastAsia="en-US"/>
        </w:rPr>
        <w:t>признание граждан малообеспеченными и выдача справки на получение государственной социальной помощи, получают более 430 человек.</w:t>
      </w:r>
    </w:p>
    <w:p w:rsidR="00B85B0A" w:rsidRPr="00F87486" w:rsidRDefault="00B85B0A" w:rsidP="00B85B0A">
      <w:pPr>
        <w:tabs>
          <w:tab w:val="left" w:pos="567"/>
        </w:tabs>
        <w:ind w:firstLine="567"/>
        <w:jc w:val="both"/>
        <w:rPr>
          <w:rFonts w:eastAsia="Calibri"/>
          <w:lang w:eastAsia="en-US"/>
        </w:rPr>
      </w:pPr>
      <w:r w:rsidRPr="00F87486">
        <w:rPr>
          <w:rFonts w:eastAsia="Calibri"/>
          <w:lang w:eastAsia="en-US"/>
        </w:rPr>
        <w:tab/>
        <w:t xml:space="preserve">Реализация мероприятий подпрограммы будет способствовать: </w:t>
      </w:r>
    </w:p>
    <w:p w:rsidR="00B85B0A" w:rsidRPr="00F87486" w:rsidRDefault="00B85B0A" w:rsidP="00B85B0A">
      <w:pPr>
        <w:tabs>
          <w:tab w:val="left" w:pos="567"/>
        </w:tabs>
        <w:ind w:firstLine="567"/>
        <w:jc w:val="both"/>
        <w:rPr>
          <w:rFonts w:eastAsia="Calibri"/>
          <w:lang w:eastAsia="en-US"/>
        </w:rPr>
      </w:pPr>
      <w:r w:rsidRPr="00F87486">
        <w:rPr>
          <w:rFonts w:eastAsia="Calibri"/>
          <w:lang w:eastAsia="en-US"/>
        </w:rPr>
        <w:tab/>
        <w:t>своевременному и полному объему выполнения обязательств государства и края по социальной поддержке семей, имеющих детей;</w:t>
      </w:r>
    </w:p>
    <w:p w:rsidR="00B85B0A" w:rsidRPr="00F87486" w:rsidRDefault="00B85B0A" w:rsidP="00B85B0A">
      <w:pPr>
        <w:tabs>
          <w:tab w:val="left" w:pos="567"/>
        </w:tabs>
        <w:ind w:firstLine="567"/>
        <w:jc w:val="both"/>
        <w:rPr>
          <w:rFonts w:eastAsia="Calibri"/>
          <w:lang w:eastAsia="en-US"/>
        </w:rPr>
      </w:pPr>
      <w:r w:rsidRPr="00F87486">
        <w:rPr>
          <w:rFonts w:eastAsia="Calibri"/>
          <w:lang w:eastAsia="en-US"/>
        </w:rPr>
        <w:tab/>
        <w:t xml:space="preserve">укреплению института семьи, поддержке престижа материнства и отцовства, развитию и сохранению семейные ценности; </w:t>
      </w:r>
    </w:p>
    <w:p w:rsidR="00B85B0A" w:rsidRPr="00F87486" w:rsidRDefault="00B85B0A" w:rsidP="00B85B0A">
      <w:pPr>
        <w:tabs>
          <w:tab w:val="left" w:pos="284"/>
        </w:tabs>
        <w:ind w:firstLine="567"/>
        <w:jc w:val="both"/>
        <w:rPr>
          <w:rFonts w:eastAsia="Calibri"/>
          <w:lang w:eastAsia="en-US"/>
        </w:rPr>
      </w:pPr>
      <w:r w:rsidRPr="00F87486">
        <w:rPr>
          <w:rFonts w:eastAsia="Calibri"/>
          <w:lang w:eastAsia="en-US"/>
        </w:rPr>
        <w:tab/>
        <w:t xml:space="preserve">экономичному распределению денежные средства краевого бюджета с учётом индивидуальной оценки ситуации в каждом случае; </w:t>
      </w:r>
    </w:p>
    <w:p w:rsidR="00B85B0A" w:rsidRPr="00F87486" w:rsidRDefault="00B85B0A" w:rsidP="00B85B0A">
      <w:pPr>
        <w:tabs>
          <w:tab w:val="left" w:pos="284"/>
        </w:tabs>
        <w:ind w:firstLine="567"/>
        <w:jc w:val="both"/>
        <w:rPr>
          <w:rFonts w:eastAsia="Calibri"/>
          <w:lang w:eastAsia="en-US"/>
        </w:rPr>
      </w:pPr>
      <w:r w:rsidRPr="00F87486">
        <w:rPr>
          <w:rFonts w:eastAsia="Calibri"/>
          <w:lang w:eastAsia="en-US"/>
        </w:rPr>
        <w:tab/>
        <w:t>снижению социальной напряженности в районе.</w:t>
      </w:r>
    </w:p>
    <w:p w:rsidR="00B85B0A" w:rsidRPr="00F87486" w:rsidRDefault="00B85B0A" w:rsidP="00B85B0A">
      <w:pPr>
        <w:ind w:firstLine="540"/>
        <w:jc w:val="center"/>
        <w:rPr>
          <w:rFonts w:eastAsia="Calibri"/>
          <w:lang w:eastAsia="en-US"/>
        </w:rPr>
      </w:pPr>
    </w:p>
    <w:p w:rsidR="00B85B0A" w:rsidRPr="00F87486" w:rsidRDefault="00B85B0A" w:rsidP="00B85B0A">
      <w:pPr>
        <w:ind w:firstLine="540"/>
        <w:jc w:val="center"/>
        <w:rPr>
          <w:rFonts w:eastAsia="Calibri"/>
          <w:lang w:eastAsia="en-US"/>
        </w:rPr>
      </w:pPr>
      <w:r w:rsidRPr="00F87486">
        <w:rPr>
          <w:rFonts w:eastAsia="Calibri"/>
          <w:lang w:eastAsia="en-US"/>
        </w:rPr>
        <w:t>6. Мероприятия подпрограммы</w:t>
      </w:r>
    </w:p>
    <w:p w:rsidR="00B85B0A" w:rsidRPr="00F87486" w:rsidRDefault="00B85B0A" w:rsidP="00B85B0A">
      <w:pPr>
        <w:ind w:firstLine="540"/>
        <w:jc w:val="center"/>
        <w:rPr>
          <w:rFonts w:eastAsia="Calibri"/>
          <w:lang w:eastAsia="en-US"/>
        </w:rPr>
      </w:pPr>
    </w:p>
    <w:p w:rsidR="00B85B0A" w:rsidRPr="00F87486" w:rsidRDefault="00B85B0A" w:rsidP="00B85B0A">
      <w:pPr>
        <w:ind w:firstLine="709"/>
        <w:jc w:val="both"/>
        <w:rPr>
          <w:rFonts w:eastAsia="Calibri"/>
          <w:lang w:eastAsia="en-US"/>
        </w:rPr>
      </w:pPr>
      <w:r w:rsidRPr="00F87486">
        <w:rPr>
          <w:rFonts w:eastAsia="Calibri"/>
          <w:lang w:eastAsia="en-US"/>
        </w:rPr>
        <w:t>Выбор мероприятий подпрограммы основывается на обязательных и инициативных полномочиях Красноярского края по социальной поддержке отдельных категорий граждан в соответствии с федеральным и краевым законодательством.</w:t>
      </w:r>
    </w:p>
    <w:p w:rsidR="00B85B0A" w:rsidRPr="00F87486" w:rsidRDefault="00B85B0A" w:rsidP="00B85B0A">
      <w:pPr>
        <w:ind w:firstLine="708"/>
        <w:jc w:val="both"/>
        <w:rPr>
          <w:rFonts w:eastAsia="Calibri"/>
          <w:lang w:eastAsia="en-US"/>
        </w:rPr>
      </w:pPr>
      <w:r w:rsidRPr="00F87486">
        <w:rPr>
          <w:rFonts w:eastAsia="Calibri"/>
          <w:lang w:eastAsia="en-US"/>
        </w:rPr>
        <w:t xml:space="preserve">Перечень мероприятий подпрограммы приведен в приложении № 2 к настоящей подпрограмме. </w:t>
      </w:r>
    </w:p>
    <w:p w:rsidR="00B85B0A" w:rsidRPr="00F87486" w:rsidRDefault="00B85B0A" w:rsidP="00B85B0A">
      <w:pPr>
        <w:ind w:firstLine="708"/>
        <w:jc w:val="both"/>
      </w:pPr>
      <w:r w:rsidRPr="00F87486">
        <w:rPr>
          <w:rFonts w:eastAsia="Calibri"/>
          <w:lang w:eastAsia="en-US"/>
        </w:rPr>
        <w:t xml:space="preserve">Перечень </w:t>
      </w:r>
      <w:r w:rsidRPr="00F87486">
        <w:t>мероприятий подпрограммы позволит выделить направления финансирования, распределить полномочия и ответственность между органами исполнительной власти на краевом и муниципальном уровнях, обеспечить эффективное планирование и мониторинг результатов реализации подпрограммы.</w:t>
      </w:r>
    </w:p>
    <w:p w:rsidR="00B85B0A" w:rsidRPr="00F87486" w:rsidRDefault="00B85B0A" w:rsidP="00B85B0A">
      <w:pPr>
        <w:ind w:firstLine="540"/>
        <w:jc w:val="both"/>
        <w:rPr>
          <w:rFonts w:eastAsia="Calibri"/>
          <w:lang w:eastAsia="en-US"/>
        </w:rPr>
      </w:pPr>
    </w:p>
    <w:p w:rsidR="00B85B0A" w:rsidRPr="00F87486" w:rsidRDefault="00B85B0A" w:rsidP="00B85B0A">
      <w:pPr>
        <w:ind w:firstLine="540"/>
        <w:jc w:val="center"/>
        <w:rPr>
          <w:rFonts w:eastAsia="Calibri"/>
          <w:lang w:eastAsia="en-US"/>
        </w:rPr>
      </w:pPr>
      <w:r w:rsidRPr="00F87486">
        <w:rPr>
          <w:rFonts w:eastAsia="Calibri"/>
          <w:lang w:eastAsia="en-US"/>
        </w:rPr>
        <w:t>7.  Ресурсное обеспечение подпрограммы</w:t>
      </w:r>
    </w:p>
    <w:p w:rsidR="00B85B0A" w:rsidRPr="00F87486" w:rsidRDefault="00B85B0A" w:rsidP="00B85B0A">
      <w:pPr>
        <w:ind w:firstLine="540"/>
        <w:jc w:val="both"/>
        <w:rPr>
          <w:rFonts w:eastAsia="Calibri"/>
          <w:lang w:eastAsia="en-US"/>
        </w:rPr>
      </w:pPr>
    </w:p>
    <w:p w:rsidR="00B85B0A" w:rsidRPr="00F87486" w:rsidRDefault="00B85B0A" w:rsidP="00B85B0A">
      <w:pPr>
        <w:ind w:firstLine="709"/>
        <w:jc w:val="both"/>
        <w:rPr>
          <w:lang w:eastAsia="en-US"/>
        </w:rPr>
      </w:pPr>
      <w:r w:rsidRPr="00F87486">
        <w:rPr>
          <w:lang w:eastAsia="en-US"/>
        </w:rPr>
        <w:t>Источниками финансирования подпрограммы являются средства краевого (федерального) бюджетов.</w:t>
      </w:r>
    </w:p>
    <w:p w:rsidR="00B85B0A" w:rsidRPr="00F87486" w:rsidRDefault="00B85B0A" w:rsidP="00B85B0A">
      <w:pPr>
        <w:ind w:firstLine="540"/>
        <w:jc w:val="both"/>
        <w:rPr>
          <w:rFonts w:eastAsia="Calibri"/>
        </w:rPr>
      </w:pPr>
      <w:r w:rsidRPr="00F87486">
        <w:rPr>
          <w:rFonts w:eastAsia="Calibri"/>
        </w:rPr>
        <w:t>Общий объем средств на реализацию подпрограммы составляет 10489,6 тыс. руб., в том числе:</w:t>
      </w:r>
    </w:p>
    <w:p w:rsidR="00B85B0A" w:rsidRPr="00F87486" w:rsidRDefault="00B85B0A" w:rsidP="00B85B0A">
      <w:pPr>
        <w:jc w:val="both"/>
        <w:rPr>
          <w:rFonts w:eastAsia="Calibri"/>
        </w:rPr>
      </w:pPr>
      <w:r w:rsidRPr="00F87486">
        <w:rPr>
          <w:rFonts w:eastAsia="Calibri"/>
        </w:rPr>
        <w:t>в 2014 году – 9950,0 тыс. руб.;</w:t>
      </w:r>
    </w:p>
    <w:p w:rsidR="00B85B0A" w:rsidRPr="00F87486" w:rsidRDefault="00B85B0A" w:rsidP="00B85B0A">
      <w:pPr>
        <w:jc w:val="both"/>
        <w:rPr>
          <w:rFonts w:eastAsia="Calibri"/>
        </w:rPr>
      </w:pPr>
      <w:r w:rsidRPr="00F87486">
        <w:rPr>
          <w:rFonts w:eastAsia="Calibri"/>
        </w:rPr>
        <w:t>в 2015 году – 79,1 тыс. руб.;</w:t>
      </w:r>
    </w:p>
    <w:p w:rsidR="00B85B0A" w:rsidRPr="00F87486" w:rsidRDefault="00B85B0A" w:rsidP="00B85B0A">
      <w:pPr>
        <w:jc w:val="both"/>
        <w:rPr>
          <w:rFonts w:eastAsia="Calibri"/>
        </w:rPr>
      </w:pPr>
      <w:r w:rsidRPr="00F87486">
        <w:rPr>
          <w:rFonts w:eastAsia="Calibri"/>
        </w:rPr>
        <w:t>в 2016 году – 92,1 тыс. руб.;</w:t>
      </w:r>
    </w:p>
    <w:p w:rsidR="00B85B0A" w:rsidRPr="00F87486" w:rsidRDefault="00B85B0A" w:rsidP="00B85B0A">
      <w:pPr>
        <w:jc w:val="both"/>
        <w:rPr>
          <w:rFonts w:eastAsia="Calibri"/>
        </w:rPr>
      </w:pPr>
      <w:r w:rsidRPr="00F87486">
        <w:rPr>
          <w:rFonts w:eastAsia="Calibri"/>
        </w:rPr>
        <w:t>в 2017 году – 92,1 тыс. руб.;</w:t>
      </w:r>
    </w:p>
    <w:p w:rsidR="00B85B0A" w:rsidRPr="00F87486" w:rsidRDefault="00B85B0A" w:rsidP="00B85B0A">
      <w:pPr>
        <w:jc w:val="both"/>
        <w:rPr>
          <w:rFonts w:eastAsia="Calibri"/>
        </w:rPr>
      </w:pPr>
      <w:r w:rsidRPr="00F87486">
        <w:rPr>
          <w:rFonts w:eastAsia="Calibri"/>
        </w:rPr>
        <w:t>в 2018 году – 92,1 тыс. руб.;</w:t>
      </w:r>
    </w:p>
    <w:p w:rsidR="00B85B0A" w:rsidRPr="00F87486" w:rsidRDefault="00B85B0A" w:rsidP="00B85B0A">
      <w:pPr>
        <w:jc w:val="both"/>
        <w:rPr>
          <w:rFonts w:eastAsia="Calibri"/>
        </w:rPr>
      </w:pPr>
      <w:r w:rsidRPr="00F87486">
        <w:rPr>
          <w:rFonts w:eastAsia="Calibri"/>
        </w:rPr>
        <w:lastRenderedPageBreak/>
        <w:t>в 2019 году – 92,1 тыс. руб.;</w:t>
      </w:r>
    </w:p>
    <w:p w:rsidR="00B85B0A" w:rsidRPr="00F87486" w:rsidRDefault="00B85B0A" w:rsidP="00B85B0A">
      <w:pPr>
        <w:jc w:val="both"/>
        <w:rPr>
          <w:rFonts w:eastAsia="Calibri"/>
        </w:rPr>
      </w:pPr>
      <w:r w:rsidRPr="00F87486">
        <w:rPr>
          <w:rFonts w:eastAsia="Calibri"/>
        </w:rPr>
        <w:t>в 2020 году – 92,1 тыс. руб.</w:t>
      </w:r>
    </w:p>
    <w:p w:rsidR="00B85B0A" w:rsidRPr="00F87486" w:rsidRDefault="00B85B0A" w:rsidP="00B85B0A">
      <w:pPr>
        <w:jc w:val="both"/>
        <w:rPr>
          <w:rFonts w:eastAsia="Calibri"/>
        </w:rPr>
      </w:pPr>
      <w:r w:rsidRPr="00F87486">
        <w:rPr>
          <w:rFonts w:eastAsia="Calibri"/>
        </w:rPr>
        <w:t>из них:</w:t>
      </w:r>
    </w:p>
    <w:p w:rsidR="00B85B0A" w:rsidRPr="00F87486" w:rsidRDefault="00B85B0A" w:rsidP="00B85B0A">
      <w:pPr>
        <w:jc w:val="both"/>
        <w:rPr>
          <w:rFonts w:eastAsia="Calibri"/>
        </w:rPr>
      </w:pPr>
      <w:r w:rsidRPr="00F87486">
        <w:rPr>
          <w:rFonts w:eastAsia="Calibri"/>
        </w:rPr>
        <w:t>из средств краевого бюджета – 10489,6 тыс. руб., в том числе:</w:t>
      </w:r>
    </w:p>
    <w:p w:rsidR="00B85B0A" w:rsidRPr="00F87486" w:rsidRDefault="00B85B0A" w:rsidP="00B85B0A">
      <w:pPr>
        <w:jc w:val="both"/>
        <w:rPr>
          <w:rFonts w:eastAsia="Calibri"/>
        </w:rPr>
      </w:pPr>
      <w:r w:rsidRPr="00F87486">
        <w:rPr>
          <w:rFonts w:eastAsia="Calibri"/>
        </w:rPr>
        <w:t>в 2014 году – 9950,0 тыс. руб.;</w:t>
      </w:r>
    </w:p>
    <w:p w:rsidR="00B85B0A" w:rsidRPr="00F87486" w:rsidRDefault="00B85B0A" w:rsidP="00B85B0A">
      <w:pPr>
        <w:jc w:val="both"/>
        <w:rPr>
          <w:rFonts w:eastAsia="Calibri"/>
        </w:rPr>
      </w:pPr>
      <w:r w:rsidRPr="00F87486">
        <w:rPr>
          <w:rFonts w:eastAsia="Calibri"/>
        </w:rPr>
        <w:t>в 2015 году – 79,1 тыс. руб.;</w:t>
      </w:r>
    </w:p>
    <w:p w:rsidR="00B85B0A" w:rsidRPr="00F87486" w:rsidRDefault="00B85B0A" w:rsidP="00B85B0A">
      <w:pPr>
        <w:jc w:val="both"/>
        <w:rPr>
          <w:rFonts w:eastAsia="Calibri"/>
        </w:rPr>
      </w:pPr>
      <w:r w:rsidRPr="00F87486">
        <w:rPr>
          <w:rFonts w:eastAsia="Calibri"/>
        </w:rPr>
        <w:t>в 2016 году – 92,1 тыс. руб.;</w:t>
      </w:r>
    </w:p>
    <w:p w:rsidR="00B85B0A" w:rsidRPr="00F87486" w:rsidRDefault="00B85B0A" w:rsidP="00B85B0A">
      <w:pPr>
        <w:jc w:val="both"/>
        <w:rPr>
          <w:rFonts w:eastAsia="Calibri"/>
        </w:rPr>
      </w:pPr>
      <w:r w:rsidRPr="00F87486">
        <w:rPr>
          <w:rFonts w:eastAsia="Calibri"/>
        </w:rPr>
        <w:t>в 2017 году – 92,1 тыс. руб.;</w:t>
      </w:r>
    </w:p>
    <w:p w:rsidR="00B85B0A" w:rsidRPr="00F87486" w:rsidRDefault="00B85B0A" w:rsidP="00B85B0A">
      <w:pPr>
        <w:jc w:val="both"/>
        <w:rPr>
          <w:rFonts w:eastAsia="Calibri"/>
        </w:rPr>
      </w:pPr>
      <w:r w:rsidRPr="00F87486">
        <w:rPr>
          <w:rFonts w:eastAsia="Calibri"/>
        </w:rPr>
        <w:t>в 2018 году – 92,1 тыс. руб.;</w:t>
      </w:r>
    </w:p>
    <w:p w:rsidR="00B85B0A" w:rsidRPr="00F87486" w:rsidRDefault="00B85B0A" w:rsidP="00B85B0A">
      <w:pPr>
        <w:jc w:val="both"/>
        <w:rPr>
          <w:rFonts w:eastAsia="Calibri"/>
        </w:rPr>
      </w:pPr>
      <w:r w:rsidRPr="00F87486">
        <w:rPr>
          <w:rFonts w:eastAsia="Calibri"/>
        </w:rPr>
        <w:t>в 2019 году – 92,1 тыс. руб.;</w:t>
      </w:r>
    </w:p>
    <w:p w:rsidR="00B85B0A" w:rsidRPr="00F87486" w:rsidRDefault="00B85B0A" w:rsidP="00B85B0A">
      <w:pPr>
        <w:jc w:val="both"/>
        <w:rPr>
          <w:rFonts w:eastAsia="Calibri"/>
        </w:rPr>
      </w:pPr>
      <w:r w:rsidRPr="00F87486">
        <w:rPr>
          <w:rFonts w:eastAsia="Calibri"/>
        </w:rPr>
        <w:t>в 2020 году – 92,1 тыс. руб.</w:t>
      </w:r>
    </w:p>
    <w:p w:rsidR="00B85B0A" w:rsidRPr="00F87486" w:rsidRDefault="00B85B0A" w:rsidP="00B85B0A">
      <w:pPr>
        <w:ind w:firstLine="708"/>
        <w:jc w:val="both"/>
        <w:rPr>
          <w:rFonts w:eastAsia="Calibri"/>
          <w:lang w:eastAsia="en-US"/>
        </w:rPr>
      </w:pPr>
    </w:p>
    <w:p w:rsidR="00B85B0A" w:rsidRPr="00F87486" w:rsidRDefault="00B85B0A" w:rsidP="00B85B0A">
      <w:pPr>
        <w:ind w:firstLine="708"/>
        <w:jc w:val="both"/>
        <w:rPr>
          <w:rFonts w:eastAsia="Calibri"/>
        </w:rPr>
      </w:pPr>
      <w:r w:rsidRPr="00F87486">
        <w:rPr>
          <w:rFonts w:eastAsia="Calibri"/>
          <w:lang w:eastAsia="en-US"/>
        </w:rPr>
        <w:t>Средства, необходимые для обеспечения деятельности органов социальной защиты населения, осуществляющих реализацию мероприятий программы, учитываются в общем объеме субвенций, направляемых бюджетам муниципальных районов и городских округов Красноярского края в соответствии с Законом Красноярского края от 09.12.2010 №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w:t>
      </w:r>
      <w:r w:rsidRPr="00F87486">
        <w:rPr>
          <w:rFonts w:eastAsia="Calibri"/>
        </w:rPr>
        <w:t>.</w:t>
      </w:r>
    </w:p>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center"/>
      </w:pPr>
    </w:p>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sectPr w:rsidR="00B85B0A" w:rsidRPr="00F87486" w:rsidSect="001B4F0A">
          <w:pgSz w:w="11906" w:h="16838"/>
          <w:pgMar w:top="1134" w:right="709" w:bottom="851" w:left="1134" w:header="709" w:footer="709" w:gutter="0"/>
          <w:cols w:space="708"/>
          <w:titlePg/>
          <w:docGrid w:linePitch="360"/>
        </w:sectPr>
      </w:pPr>
    </w:p>
    <w:p w:rsidR="00B85B0A" w:rsidRPr="00F87486" w:rsidRDefault="00B85B0A" w:rsidP="00B85B0A">
      <w:pPr>
        <w:pStyle w:val="ConsPlusCell"/>
        <w:jc w:val="both"/>
      </w:pPr>
    </w:p>
    <w:tbl>
      <w:tblPr>
        <w:tblW w:w="15466" w:type="dxa"/>
        <w:tblInd w:w="93" w:type="dxa"/>
        <w:tblLayout w:type="fixed"/>
        <w:tblLook w:val="04A0" w:firstRow="1" w:lastRow="0" w:firstColumn="1" w:lastColumn="0" w:noHBand="0" w:noVBand="1"/>
      </w:tblPr>
      <w:tblGrid>
        <w:gridCol w:w="724"/>
        <w:gridCol w:w="410"/>
        <w:gridCol w:w="3701"/>
        <w:gridCol w:w="709"/>
        <w:gridCol w:w="2126"/>
        <w:gridCol w:w="1134"/>
        <w:gridCol w:w="1134"/>
        <w:gridCol w:w="1134"/>
        <w:gridCol w:w="1134"/>
        <w:gridCol w:w="1134"/>
        <w:gridCol w:w="1134"/>
        <w:gridCol w:w="992"/>
      </w:tblGrid>
      <w:tr w:rsidR="00B85B0A" w:rsidRPr="00F87486" w:rsidTr="00375542">
        <w:trPr>
          <w:trHeight w:val="440"/>
        </w:trPr>
        <w:tc>
          <w:tcPr>
            <w:tcW w:w="15466" w:type="dxa"/>
            <w:gridSpan w:val="12"/>
            <w:tcBorders>
              <w:top w:val="nil"/>
              <w:left w:val="nil"/>
              <w:right w:val="nil"/>
            </w:tcBorders>
            <w:shd w:val="clear" w:color="000000" w:fill="FFFFFF"/>
            <w:noWrap/>
            <w:vAlign w:val="bottom"/>
          </w:tcPr>
          <w:p w:rsidR="00B85B0A" w:rsidRPr="00F87486" w:rsidRDefault="00B85B0A" w:rsidP="00375542">
            <w:pPr>
              <w:ind w:left="-4786"/>
              <w:jc w:val="right"/>
            </w:pPr>
            <w:r w:rsidRPr="00F87486">
              <w:t xml:space="preserve">                               Приложение 1</w:t>
            </w:r>
            <w:r w:rsidRPr="00F87486">
              <w:br/>
              <w:t xml:space="preserve">                                                   к подпрограмме 2 "Социальная поддержка семей, имеющих детей»</w:t>
            </w:r>
          </w:p>
          <w:p w:rsidR="00B85B0A" w:rsidRPr="00F87486" w:rsidRDefault="00B85B0A" w:rsidP="00375542">
            <w:pPr>
              <w:jc w:val="right"/>
            </w:pPr>
            <w:r w:rsidRPr="00F87486">
              <w:t xml:space="preserve">                                  </w:t>
            </w:r>
          </w:p>
        </w:tc>
      </w:tr>
      <w:tr w:rsidR="00B85B0A" w:rsidRPr="00F87486" w:rsidTr="00375542">
        <w:trPr>
          <w:trHeight w:val="810"/>
        </w:trPr>
        <w:tc>
          <w:tcPr>
            <w:tcW w:w="1134" w:type="dxa"/>
            <w:gridSpan w:val="2"/>
            <w:tcBorders>
              <w:top w:val="nil"/>
              <w:left w:val="nil"/>
            </w:tcBorders>
            <w:shd w:val="clear" w:color="000000" w:fill="FFFFFF"/>
          </w:tcPr>
          <w:p w:rsidR="00B85B0A" w:rsidRPr="00F87486" w:rsidRDefault="00B85B0A" w:rsidP="00375542">
            <w:pPr>
              <w:jc w:val="center"/>
              <w:rPr>
                <w:b/>
              </w:rPr>
            </w:pPr>
          </w:p>
        </w:tc>
        <w:tc>
          <w:tcPr>
            <w:tcW w:w="13340" w:type="dxa"/>
            <w:gridSpan w:val="9"/>
            <w:tcBorders>
              <w:top w:val="nil"/>
              <w:left w:val="nil"/>
            </w:tcBorders>
            <w:shd w:val="clear" w:color="000000" w:fill="FFFFFF"/>
            <w:vAlign w:val="center"/>
          </w:tcPr>
          <w:p w:rsidR="00B85B0A" w:rsidRPr="00F87486" w:rsidRDefault="00B85B0A" w:rsidP="00375542">
            <w:pPr>
              <w:jc w:val="center"/>
              <w:rPr>
                <w:rFonts w:ascii="Calibri" w:hAnsi="Calibri" w:cs="Calibri"/>
                <w:sz w:val="22"/>
                <w:szCs w:val="22"/>
              </w:rPr>
            </w:pPr>
            <w:r w:rsidRPr="00F87486">
              <w:rPr>
                <w:b/>
              </w:rPr>
              <w:t>Целевые индикаторы подпрограммы 2 "Социальная поддержка семей, имеющих детей"</w:t>
            </w:r>
          </w:p>
        </w:tc>
        <w:tc>
          <w:tcPr>
            <w:tcW w:w="992" w:type="dxa"/>
            <w:tcBorders>
              <w:top w:val="nil"/>
              <w:left w:val="nil"/>
            </w:tcBorders>
            <w:shd w:val="clear" w:color="000000" w:fill="FFFFFF"/>
          </w:tcPr>
          <w:p w:rsidR="00B85B0A" w:rsidRPr="00F87486" w:rsidRDefault="00B85B0A" w:rsidP="00375542">
            <w:pPr>
              <w:jc w:val="center"/>
              <w:rPr>
                <w:b/>
              </w:rPr>
            </w:pPr>
          </w:p>
        </w:tc>
      </w:tr>
      <w:tr w:rsidR="00B85B0A" w:rsidRPr="00F87486" w:rsidTr="00375542">
        <w:trPr>
          <w:cantSplit/>
          <w:trHeight w:val="1727"/>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tcPr>
          <w:p w:rsidR="00B85B0A" w:rsidRPr="00F87486" w:rsidRDefault="00B85B0A" w:rsidP="00375542">
            <w:pPr>
              <w:jc w:val="center"/>
              <w:rPr>
                <w:sz w:val="20"/>
              </w:rPr>
            </w:pPr>
            <w:r w:rsidRPr="00F87486">
              <w:rPr>
                <w:sz w:val="20"/>
              </w:rPr>
              <w:t>№</w:t>
            </w:r>
            <w:r w:rsidRPr="00F87486">
              <w:rPr>
                <w:sz w:val="20"/>
              </w:rPr>
              <w:br/>
              <w:t>п/п</w:t>
            </w:r>
          </w:p>
        </w:tc>
        <w:tc>
          <w:tcPr>
            <w:tcW w:w="4111" w:type="dxa"/>
            <w:gridSpan w:val="2"/>
            <w:tcBorders>
              <w:top w:val="single" w:sz="4" w:space="0" w:color="auto"/>
              <w:left w:val="nil"/>
              <w:bottom w:val="single" w:sz="4" w:space="0" w:color="auto"/>
              <w:right w:val="single" w:sz="4" w:space="0" w:color="auto"/>
            </w:tcBorders>
            <w:shd w:val="clear" w:color="000000" w:fill="FFFFFF"/>
            <w:vAlign w:val="center"/>
          </w:tcPr>
          <w:p w:rsidR="00B85B0A" w:rsidRPr="00F87486" w:rsidRDefault="00B85B0A" w:rsidP="00375542">
            <w:pPr>
              <w:jc w:val="center"/>
              <w:rPr>
                <w:sz w:val="20"/>
              </w:rPr>
            </w:pPr>
            <w:r w:rsidRPr="00F87486">
              <w:rPr>
                <w:sz w:val="20"/>
              </w:rPr>
              <w:t>Цели, задачи, показатели</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85B0A" w:rsidRPr="00F87486" w:rsidRDefault="00B85B0A" w:rsidP="00375542">
            <w:pPr>
              <w:jc w:val="center"/>
              <w:rPr>
                <w:sz w:val="20"/>
              </w:rPr>
            </w:pPr>
            <w:r w:rsidRPr="00F87486">
              <w:rPr>
                <w:sz w:val="20"/>
              </w:rPr>
              <w:t>Ед. изм.</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B85B0A" w:rsidRPr="00F87486" w:rsidRDefault="00B85B0A" w:rsidP="00375542">
            <w:pPr>
              <w:jc w:val="center"/>
              <w:rPr>
                <w:sz w:val="20"/>
              </w:rPr>
            </w:pPr>
            <w:r w:rsidRPr="00F87486">
              <w:rPr>
                <w:sz w:val="20"/>
              </w:rPr>
              <w:t>Источник информации</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85B0A" w:rsidRPr="00F87486" w:rsidRDefault="00B85B0A" w:rsidP="00375542">
            <w:pPr>
              <w:jc w:val="center"/>
              <w:rPr>
                <w:sz w:val="20"/>
              </w:rPr>
            </w:pPr>
            <w:r w:rsidRPr="00F87486">
              <w:rPr>
                <w:sz w:val="20"/>
              </w:rPr>
              <w:br/>
              <w:t>Отчетный финансовый год</w:t>
            </w:r>
          </w:p>
          <w:p w:rsidR="00B85B0A" w:rsidRPr="00F87486" w:rsidRDefault="00B85B0A" w:rsidP="00375542">
            <w:pPr>
              <w:jc w:val="center"/>
              <w:rPr>
                <w:sz w:val="20"/>
              </w:rPr>
            </w:pPr>
            <w:r w:rsidRPr="00F87486">
              <w:rPr>
                <w:sz w:val="20"/>
              </w:rPr>
              <w:t xml:space="preserve"> (2014 год)</w:t>
            </w:r>
          </w:p>
        </w:tc>
        <w:tc>
          <w:tcPr>
            <w:tcW w:w="1134"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rPr>
                <w:sz w:val="20"/>
              </w:rPr>
            </w:pPr>
          </w:p>
          <w:p w:rsidR="00B85B0A" w:rsidRPr="00F87486" w:rsidRDefault="00B85B0A" w:rsidP="00375542">
            <w:pPr>
              <w:jc w:val="center"/>
              <w:rPr>
                <w:sz w:val="20"/>
              </w:rPr>
            </w:pPr>
          </w:p>
          <w:p w:rsidR="00B85B0A" w:rsidRPr="00F87486" w:rsidRDefault="00B85B0A" w:rsidP="00375542">
            <w:pPr>
              <w:jc w:val="center"/>
              <w:rPr>
                <w:sz w:val="20"/>
              </w:rPr>
            </w:pPr>
            <w:r w:rsidRPr="00F87486">
              <w:rPr>
                <w:sz w:val="20"/>
              </w:rPr>
              <w:t>Отчетный финансовый год</w:t>
            </w:r>
          </w:p>
          <w:p w:rsidR="00B85B0A" w:rsidRPr="00F87486" w:rsidRDefault="00B85B0A" w:rsidP="00375542">
            <w:pPr>
              <w:jc w:val="center"/>
              <w:rPr>
                <w:sz w:val="20"/>
              </w:rPr>
            </w:pPr>
            <w:r w:rsidRPr="00F87486">
              <w:rPr>
                <w:sz w:val="20"/>
              </w:rPr>
              <w:t xml:space="preserve"> (2015 год)</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85B0A" w:rsidRPr="00F87486" w:rsidRDefault="00B85B0A" w:rsidP="00375542">
            <w:pPr>
              <w:jc w:val="center"/>
              <w:rPr>
                <w:sz w:val="20"/>
              </w:rPr>
            </w:pPr>
            <w:r w:rsidRPr="00F87486">
              <w:rPr>
                <w:sz w:val="20"/>
              </w:rPr>
              <w:t xml:space="preserve">Текущий финансовый год </w:t>
            </w:r>
          </w:p>
          <w:p w:rsidR="00B85B0A" w:rsidRPr="00F87486" w:rsidRDefault="00B85B0A" w:rsidP="00375542">
            <w:pPr>
              <w:jc w:val="center"/>
              <w:rPr>
                <w:sz w:val="20"/>
              </w:rPr>
            </w:pPr>
            <w:r w:rsidRPr="00F87486">
              <w:rPr>
                <w:sz w:val="20"/>
              </w:rPr>
              <w:t>(2016 год)</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85B0A" w:rsidRPr="00F87486" w:rsidRDefault="00B85B0A" w:rsidP="00375542">
            <w:pPr>
              <w:jc w:val="center"/>
              <w:rPr>
                <w:sz w:val="20"/>
              </w:rPr>
            </w:pPr>
            <w:r w:rsidRPr="00F87486">
              <w:rPr>
                <w:sz w:val="20"/>
              </w:rPr>
              <w:t>Очередной финансовый год (2017 год)</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85B0A" w:rsidRPr="00F87486" w:rsidRDefault="00B85B0A" w:rsidP="00375542">
            <w:pPr>
              <w:jc w:val="center"/>
              <w:rPr>
                <w:sz w:val="20"/>
              </w:rPr>
            </w:pPr>
            <w:r w:rsidRPr="00F87486">
              <w:rPr>
                <w:sz w:val="20"/>
              </w:rPr>
              <w:t>Первый год планового периода (2018 год)</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85B0A" w:rsidRPr="00F87486" w:rsidRDefault="00B85B0A" w:rsidP="00375542">
            <w:pPr>
              <w:jc w:val="center"/>
              <w:rPr>
                <w:sz w:val="20"/>
              </w:rPr>
            </w:pPr>
            <w:r w:rsidRPr="00F87486">
              <w:rPr>
                <w:sz w:val="20"/>
              </w:rPr>
              <w:t>Второй год планового периода (2019 год)</w:t>
            </w:r>
          </w:p>
        </w:tc>
        <w:tc>
          <w:tcPr>
            <w:tcW w:w="992"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rPr>
                <w:sz w:val="20"/>
              </w:rPr>
            </w:pPr>
          </w:p>
          <w:p w:rsidR="00B85B0A" w:rsidRPr="00F87486" w:rsidRDefault="00B85B0A" w:rsidP="00375542">
            <w:pPr>
              <w:jc w:val="center"/>
              <w:rPr>
                <w:sz w:val="20"/>
              </w:rPr>
            </w:pPr>
            <w:r w:rsidRPr="00F87486">
              <w:rPr>
                <w:sz w:val="20"/>
              </w:rPr>
              <w:t>Третий год планового периода (2020 год)</w:t>
            </w:r>
          </w:p>
        </w:tc>
      </w:tr>
      <w:tr w:rsidR="00B85B0A" w:rsidRPr="00F87486" w:rsidTr="00375542">
        <w:trPr>
          <w:trHeight w:val="858"/>
        </w:trPr>
        <w:tc>
          <w:tcPr>
            <w:tcW w:w="15466" w:type="dxa"/>
            <w:gridSpan w:val="12"/>
            <w:tcBorders>
              <w:top w:val="single" w:sz="4" w:space="0" w:color="auto"/>
              <w:left w:val="single" w:sz="4" w:space="0" w:color="auto"/>
              <w:bottom w:val="single" w:sz="4" w:space="0" w:color="auto"/>
              <w:right w:val="single" w:sz="4" w:space="0" w:color="auto"/>
            </w:tcBorders>
            <w:shd w:val="clear" w:color="000000" w:fill="FFFFFF"/>
          </w:tcPr>
          <w:p w:rsidR="00B85B0A" w:rsidRPr="00F87486" w:rsidRDefault="00B85B0A" w:rsidP="00375542">
            <w:pPr>
              <w:jc w:val="center"/>
            </w:pPr>
            <w:r w:rsidRPr="00F87486">
              <w:t>Цель: Выполнение обязательств государства, края, муниципального района по социальной поддержке отдельных категорий граждан, создание благоприятных условий для функционирования института семьи, рождения детей</w:t>
            </w:r>
          </w:p>
        </w:tc>
      </w:tr>
      <w:tr w:rsidR="00B85B0A" w:rsidRPr="00F87486" w:rsidTr="00375542">
        <w:trPr>
          <w:trHeight w:val="818"/>
        </w:trPr>
        <w:tc>
          <w:tcPr>
            <w:tcW w:w="724" w:type="dxa"/>
            <w:tcBorders>
              <w:top w:val="nil"/>
              <w:left w:val="single" w:sz="4" w:space="0" w:color="auto"/>
              <w:bottom w:val="single" w:sz="4" w:space="0" w:color="auto"/>
              <w:right w:val="single" w:sz="4" w:space="0" w:color="auto"/>
            </w:tcBorders>
            <w:shd w:val="clear" w:color="000000" w:fill="FFFFFF"/>
          </w:tcPr>
          <w:p w:rsidR="00B85B0A" w:rsidRPr="00F87486" w:rsidRDefault="00B85B0A" w:rsidP="00375542">
            <w:pPr>
              <w:jc w:val="center"/>
            </w:pPr>
            <w:r w:rsidRPr="00F87486">
              <w:t>1.</w:t>
            </w:r>
          </w:p>
        </w:tc>
        <w:tc>
          <w:tcPr>
            <w:tcW w:w="4111" w:type="dxa"/>
            <w:gridSpan w:val="2"/>
            <w:tcBorders>
              <w:top w:val="nil"/>
              <w:left w:val="nil"/>
              <w:bottom w:val="single" w:sz="4" w:space="0" w:color="auto"/>
              <w:right w:val="single" w:sz="4" w:space="0" w:color="auto"/>
            </w:tcBorders>
            <w:shd w:val="clear" w:color="000000" w:fill="FFFFFF"/>
          </w:tcPr>
          <w:p w:rsidR="00B85B0A" w:rsidRPr="00F87486" w:rsidRDefault="00B85B0A" w:rsidP="00375542">
            <w:r w:rsidRPr="00F87486">
              <w:t>Удельный вес семей с детьми, получающих меры социальной поддержки, в общей численности семей с детьми, имеющих на них право</w:t>
            </w:r>
          </w:p>
        </w:tc>
        <w:tc>
          <w:tcPr>
            <w:tcW w:w="709" w:type="dxa"/>
            <w:tcBorders>
              <w:top w:val="nil"/>
              <w:left w:val="nil"/>
              <w:bottom w:val="single" w:sz="4" w:space="0" w:color="auto"/>
              <w:right w:val="single" w:sz="4" w:space="0" w:color="auto"/>
            </w:tcBorders>
            <w:shd w:val="clear" w:color="000000" w:fill="FFFFFF"/>
          </w:tcPr>
          <w:p w:rsidR="00B85B0A" w:rsidRPr="00F87486" w:rsidRDefault="00B85B0A" w:rsidP="00375542">
            <w:pPr>
              <w:jc w:val="center"/>
            </w:pPr>
            <w:r w:rsidRPr="00F87486">
              <w:t>%</w:t>
            </w:r>
          </w:p>
        </w:tc>
        <w:tc>
          <w:tcPr>
            <w:tcW w:w="2126" w:type="dxa"/>
            <w:tcBorders>
              <w:top w:val="nil"/>
              <w:left w:val="nil"/>
              <w:bottom w:val="single" w:sz="4" w:space="0" w:color="auto"/>
              <w:right w:val="single" w:sz="4" w:space="0" w:color="auto"/>
            </w:tcBorders>
            <w:shd w:val="clear" w:color="000000" w:fill="FFFFFF"/>
          </w:tcPr>
          <w:p w:rsidR="00B85B0A" w:rsidRPr="00F87486" w:rsidRDefault="00B85B0A" w:rsidP="00375542">
            <w:pPr>
              <w:jc w:val="center"/>
            </w:pPr>
            <w:r w:rsidRPr="00F87486">
              <w:t>Ведомственная отчетность</w:t>
            </w:r>
          </w:p>
        </w:tc>
        <w:tc>
          <w:tcPr>
            <w:tcW w:w="1134" w:type="dxa"/>
            <w:tcBorders>
              <w:top w:val="nil"/>
              <w:left w:val="nil"/>
              <w:bottom w:val="single" w:sz="4" w:space="0" w:color="auto"/>
              <w:right w:val="single" w:sz="4" w:space="0" w:color="auto"/>
            </w:tcBorders>
            <w:shd w:val="clear" w:color="000000" w:fill="FFFFFF"/>
          </w:tcPr>
          <w:p w:rsidR="00B85B0A" w:rsidRPr="00F87486" w:rsidRDefault="00B85B0A" w:rsidP="00375542">
            <w:pPr>
              <w:jc w:val="center"/>
            </w:pPr>
            <w:r w:rsidRPr="00F87486">
              <w:t>100,0</w:t>
            </w:r>
          </w:p>
        </w:tc>
        <w:tc>
          <w:tcPr>
            <w:tcW w:w="1134"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pPr>
            <w:r w:rsidRPr="00F87486">
              <w:t>100,0</w:t>
            </w:r>
          </w:p>
        </w:tc>
        <w:tc>
          <w:tcPr>
            <w:tcW w:w="1134" w:type="dxa"/>
            <w:tcBorders>
              <w:top w:val="nil"/>
              <w:left w:val="single" w:sz="4" w:space="0" w:color="auto"/>
              <w:bottom w:val="single" w:sz="4" w:space="0" w:color="auto"/>
              <w:right w:val="single" w:sz="4" w:space="0" w:color="auto"/>
            </w:tcBorders>
            <w:shd w:val="clear" w:color="000000" w:fill="FFFFFF"/>
          </w:tcPr>
          <w:p w:rsidR="00B85B0A" w:rsidRPr="00F87486" w:rsidRDefault="00B85B0A" w:rsidP="00375542">
            <w:pPr>
              <w:jc w:val="center"/>
            </w:pPr>
            <w:r w:rsidRPr="00F87486">
              <w:t>100,0</w:t>
            </w:r>
          </w:p>
        </w:tc>
        <w:tc>
          <w:tcPr>
            <w:tcW w:w="1134" w:type="dxa"/>
            <w:tcBorders>
              <w:top w:val="nil"/>
              <w:left w:val="nil"/>
              <w:bottom w:val="single" w:sz="4" w:space="0" w:color="auto"/>
              <w:right w:val="single" w:sz="4" w:space="0" w:color="auto"/>
            </w:tcBorders>
            <w:shd w:val="clear" w:color="000000" w:fill="FFFFFF"/>
          </w:tcPr>
          <w:p w:rsidR="00B85B0A" w:rsidRPr="00F87486" w:rsidRDefault="00B85B0A" w:rsidP="00375542">
            <w:pPr>
              <w:jc w:val="center"/>
            </w:pPr>
            <w:r w:rsidRPr="00F87486">
              <w:t>100,0</w:t>
            </w:r>
          </w:p>
        </w:tc>
        <w:tc>
          <w:tcPr>
            <w:tcW w:w="1134" w:type="dxa"/>
            <w:tcBorders>
              <w:top w:val="nil"/>
              <w:left w:val="nil"/>
              <w:bottom w:val="single" w:sz="4" w:space="0" w:color="auto"/>
              <w:right w:val="single" w:sz="4" w:space="0" w:color="auto"/>
            </w:tcBorders>
            <w:shd w:val="clear" w:color="000000" w:fill="FFFFFF"/>
          </w:tcPr>
          <w:p w:rsidR="00B85B0A" w:rsidRPr="00F87486" w:rsidRDefault="00B85B0A" w:rsidP="00375542">
            <w:pPr>
              <w:jc w:val="center"/>
            </w:pPr>
            <w:r w:rsidRPr="00F87486">
              <w:t>100,0</w:t>
            </w:r>
          </w:p>
        </w:tc>
        <w:tc>
          <w:tcPr>
            <w:tcW w:w="1134" w:type="dxa"/>
            <w:tcBorders>
              <w:top w:val="nil"/>
              <w:left w:val="nil"/>
              <w:bottom w:val="single" w:sz="4" w:space="0" w:color="auto"/>
              <w:right w:val="single" w:sz="4" w:space="0" w:color="auto"/>
            </w:tcBorders>
            <w:shd w:val="clear" w:color="000000" w:fill="FFFFFF"/>
          </w:tcPr>
          <w:p w:rsidR="00B85B0A" w:rsidRPr="00F87486" w:rsidRDefault="00B85B0A" w:rsidP="00375542">
            <w:pPr>
              <w:jc w:val="center"/>
            </w:pPr>
            <w:r w:rsidRPr="00F87486">
              <w:t>100,0</w:t>
            </w:r>
          </w:p>
        </w:tc>
        <w:tc>
          <w:tcPr>
            <w:tcW w:w="992" w:type="dxa"/>
            <w:tcBorders>
              <w:top w:val="nil"/>
              <w:left w:val="nil"/>
              <w:bottom w:val="single" w:sz="4" w:space="0" w:color="auto"/>
              <w:right w:val="single" w:sz="4" w:space="0" w:color="auto"/>
            </w:tcBorders>
            <w:shd w:val="clear" w:color="000000" w:fill="FFFFFF"/>
          </w:tcPr>
          <w:p w:rsidR="00B85B0A" w:rsidRPr="00F87486" w:rsidRDefault="00B85B0A" w:rsidP="00375542">
            <w:pPr>
              <w:jc w:val="center"/>
            </w:pPr>
            <w:r w:rsidRPr="00F87486">
              <w:t>100,0</w:t>
            </w:r>
          </w:p>
        </w:tc>
      </w:tr>
      <w:tr w:rsidR="00B85B0A" w:rsidRPr="00F87486" w:rsidTr="00375542">
        <w:trPr>
          <w:trHeight w:val="1381"/>
        </w:trPr>
        <w:tc>
          <w:tcPr>
            <w:tcW w:w="724" w:type="dxa"/>
            <w:tcBorders>
              <w:top w:val="nil"/>
              <w:left w:val="single" w:sz="4" w:space="0" w:color="auto"/>
              <w:bottom w:val="single" w:sz="4" w:space="0" w:color="auto"/>
              <w:right w:val="single" w:sz="4" w:space="0" w:color="auto"/>
            </w:tcBorders>
            <w:shd w:val="clear" w:color="000000" w:fill="FFFFFF"/>
          </w:tcPr>
          <w:p w:rsidR="00B85B0A" w:rsidRPr="00F87486" w:rsidRDefault="00B85B0A" w:rsidP="00375542">
            <w:pPr>
              <w:jc w:val="center"/>
            </w:pPr>
            <w:r w:rsidRPr="00F87486">
              <w:t>2</w:t>
            </w:r>
          </w:p>
        </w:tc>
        <w:tc>
          <w:tcPr>
            <w:tcW w:w="4111" w:type="dxa"/>
            <w:gridSpan w:val="2"/>
            <w:tcBorders>
              <w:top w:val="nil"/>
              <w:left w:val="nil"/>
              <w:bottom w:val="single" w:sz="4" w:space="0" w:color="auto"/>
              <w:right w:val="single" w:sz="4" w:space="0" w:color="auto"/>
            </w:tcBorders>
            <w:shd w:val="clear" w:color="000000" w:fill="FFFFFF"/>
          </w:tcPr>
          <w:p w:rsidR="00B85B0A" w:rsidRPr="00F87486" w:rsidRDefault="00B85B0A" w:rsidP="00375542">
            <w:r w:rsidRPr="00F87486">
              <w:t>Доля оздоровленных детей из числа детей, находящихся в трудной жизненной ситуации, подлежащих оздоровлению</w:t>
            </w:r>
          </w:p>
        </w:tc>
        <w:tc>
          <w:tcPr>
            <w:tcW w:w="709" w:type="dxa"/>
            <w:tcBorders>
              <w:top w:val="nil"/>
              <w:left w:val="nil"/>
              <w:bottom w:val="single" w:sz="4" w:space="0" w:color="auto"/>
              <w:right w:val="single" w:sz="4" w:space="0" w:color="auto"/>
            </w:tcBorders>
            <w:shd w:val="clear" w:color="000000" w:fill="FFFFFF"/>
          </w:tcPr>
          <w:p w:rsidR="00B85B0A" w:rsidRPr="00F87486" w:rsidRDefault="00B85B0A" w:rsidP="00375542">
            <w:pPr>
              <w:jc w:val="center"/>
            </w:pPr>
            <w:r w:rsidRPr="00F87486">
              <w:t>%</w:t>
            </w:r>
          </w:p>
        </w:tc>
        <w:tc>
          <w:tcPr>
            <w:tcW w:w="2126" w:type="dxa"/>
            <w:tcBorders>
              <w:top w:val="nil"/>
              <w:left w:val="nil"/>
              <w:bottom w:val="single" w:sz="4" w:space="0" w:color="auto"/>
              <w:right w:val="single" w:sz="4" w:space="0" w:color="auto"/>
            </w:tcBorders>
            <w:shd w:val="clear" w:color="000000" w:fill="FFFFFF"/>
          </w:tcPr>
          <w:p w:rsidR="00B85B0A" w:rsidRPr="00F87486" w:rsidRDefault="00B85B0A" w:rsidP="00375542">
            <w:pPr>
              <w:jc w:val="center"/>
            </w:pPr>
            <w:r w:rsidRPr="00F87486">
              <w:t>Информационный банк данных «Адресная социальная помощь»</w:t>
            </w:r>
          </w:p>
        </w:tc>
        <w:tc>
          <w:tcPr>
            <w:tcW w:w="1134" w:type="dxa"/>
            <w:tcBorders>
              <w:top w:val="nil"/>
              <w:left w:val="nil"/>
              <w:bottom w:val="single" w:sz="4" w:space="0" w:color="auto"/>
              <w:right w:val="single" w:sz="4" w:space="0" w:color="auto"/>
            </w:tcBorders>
            <w:shd w:val="clear" w:color="000000" w:fill="FFFFFF"/>
          </w:tcPr>
          <w:p w:rsidR="00B85B0A" w:rsidRPr="00F87486" w:rsidRDefault="00B85B0A" w:rsidP="00375542">
            <w:pPr>
              <w:jc w:val="center"/>
            </w:pPr>
            <w:r w:rsidRPr="00F87486">
              <w:t>100,0</w:t>
            </w:r>
          </w:p>
        </w:tc>
        <w:tc>
          <w:tcPr>
            <w:tcW w:w="1134"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pPr>
            <w:r w:rsidRPr="00F87486">
              <w:t>100,0</w:t>
            </w:r>
          </w:p>
        </w:tc>
        <w:tc>
          <w:tcPr>
            <w:tcW w:w="1134" w:type="dxa"/>
            <w:tcBorders>
              <w:top w:val="nil"/>
              <w:left w:val="single" w:sz="4" w:space="0" w:color="auto"/>
              <w:bottom w:val="single" w:sz="4" w:space="0" w:color="auto"/>
              <w:right w:val="single" w:sz="4" w:space="0" w:color="auto"/>
            </w:tcBorders>
            <w:shd w:val="clear" w:color="000000" w:fill="FFFFFF"/>
          </w:tcPr>
          <w:p w:rsidR="00B85B0A" w:rsidRPr="00F87486" w:rsidRDefault="00B85B0A" w:rsidP="00375542">
            <w:pPr>
              <w:jc w:val="center"/>
            </w:pPr>
            <w:r w:rsidRPr="00F87486">
              <w:t>100,0</w:t>
            </w:r>
          </w:p>
        </w:tc>
        <w:tc>
          <w:tcPr>
            <w:tcW w:w="1134" w:type="dxa"/>
            <w:tcBorders>
              <w:top w:val="nil"/>
              <w:left w:val="nil"/>
              <w:bottom w:val="single" w:sz="4" w:space="0" w:color="auto"/>
              <w:right w:val="single" w:sz="4" w:space="0" w:color="auto"/>
            </w:tcBorders>
            <w:shd w:val="clear" w:color="000000" w:fill="FFFFFF"/>
          </w:tcPr>
          <w:p w:rsidR="00B85B0A" w:rsidRPr="00F87486" w:rsidRDefault="00B85B0A" w:rsidP="00375542">
            <w:pPr>
              <w:jc w:val="center"/>
            </w:pPr>
            <w:r w:rsidRPr="00F87486">
              <w:t>100,0</w:t>
            </w:r>
          </w:p>
        </w:tc>
        <w:tc>
          <w:tcPr>
            <w:tcW w:w="1134" w:type="dxa"/>
            <w:tcBorders>
              <w:top w:val="nil"/>
              <w:left w:val="nil"/>
              <w:bottom w:val="single" w:sz="4" w:space="0" w:color="auto"/>
              <w:right w:val="single" w:sz="4" w:space="0" w:color="auto"/>
            </w:tcBorders>
            <w:shd w:val="clear" w:color="000000" w:fill="FFFFFF"/>
          </w:tcPr>
          <w:p w:rsidR="00B85B0A" w:rsidRPr="00F87486" w:rsidRDefault="00B85B0A" w:rsidP="00375542">
            <w:pPr>
              <w:jc w:val="center"/>
            </w:pPr>
            <w:r w:rsidRPr="00F87486">
              <w:t>100,0</w:t>
            </w:r>
          </w:p>
        </w:tc>
        <w:tc>
          <w:tcPr>
            <w:tcW w:w="1134" w:type="dxa"/>
            <w:tcBorders>
              <w:top w:val="nil"/>
              <w:left w:val="nil"/>
              <w:bottom w:val="single" w:sz="4" w:space="0" w:color="auto"/>
              <w:right w:val="single" w:sz="4" w:space="0" w:color="auto"/>
            </w:tcBorders>
            <w:shd w:val="clear" w:color="000000" w:fill="FFFFFF"/>
          </w:tcPr>
          <w:p w:rsidR="00B85B0A" w:rsidRPr="00F87486" w:rsidRDefault="00B85B0A" w:rsidP="00375542">
            <w:pPr>
              <w:jc w:val="center"/>
            </w:pPr>
            <w:r w:rsidRPr="00F87486">
              <w:t>100,0</w:t>
            </w:r>
          </w:p>
        </w:tc>
        <w:tc>
          <w:tcPr>
            <w:tcW w:w="992" w:type="dxa"/>
            <w:tcBorders>
              <w:top w:val="nil"/>
              <w:left w:val="nil"/>
              <w:bottom w:val="single" w:sz="4" w:space="0" w:color="auto"/>
              <w:right w:val="single" w:sz="4" w:space="0" w:color="auto"/>
            </w:tcBorders>
            <w:shd w:val="clear" w:color="000000" w:fill="FFFFFF"/>
          </w:tcPr>
          <w:p w:rsidR="00B85B0A" w:rsidRPr="00F87486" w:rsidRDefault="00B85B0A" w:rsidP="00375542">
            <w:pPr>
              <w:jc w:val="center"/>
            </w:pPr>
            <w:r w:rsidRPr="00F87486">
              <w:t>100,0</w:t>
            </w:r>
          </w:p>
        </w:tc>
      </w:tr>
    </w:tbl>
    <w:p w:rsidR="00B85B0A" w:rsidRPr="00F87486" w:rsidRDefault="00B85B0A" w:rsidP="00B85B0A">
      <w:pPr>
        <w:ind w:firstLine="540"/>
        <w:jc w:val="center"/>
        <w:rPr>
          <w:rFonts w:eastAsia="Calibri"/>
          <w:lang w:eastAsia="en-US"/>
        </w:rPr>
      </w:pPr>
    </w:p>
    <w:p w:rsidR="00B85B0A" w:rsidRPr="00F87486" w:rsidRDefault="00B85B0A" w:rsidP="00B85B0A">
      <w:pPr>
        <w:ind w:firstLine="540"/>
        <w:jc w:val="center"/>
        <w:rPr>
          <w:rFonts w:eastAsia="Calibri"/>
          <w:lang w:eastAsia="en-US"/>
        </w:rPr>
      </w:pPr>
    </w:p>
    <w:p w:rsidR="00B85B0A" w:rsidRPr="00F87486" w:rsidRDefault="00B85B0A" w:rsidP="00B85B0A">
      <w:pPr>
        <w:ind w:firstLine="540"/>
        <w:jc w:val="center"/>
        <w:rPr>
          <w:rFonts w:eastAsia="Calibri"/>
          <w:lang w:eastAsia="en-US"/>
        </w:rPr>
      </w:pPr>
    </w:p>
    <w:p w:rsidR="00B85B0A" w:rsidRPr="00F87486" w:rsidRDefault="00B85B0A" w:rsidP="00B85B0A">
      <w:pPr>
        <w:ind w:firstLine="540"/>
        <w:jc w:val="center"/>
        <w:rPr>
          <w:rFonts w:eastAsia="Calibri"/>
          <w:lang w:eastAsia="en-US"/>
        </w:rPr>
      </w:pPr>
    </w:p>
    <w:p w:rsidR="00B85B0A" w:rsidRPr="00F87486" w:rsidRDefault="00B85B0A" w:rsidP="00B85B0A">
      <w:pPr>
        <w:ind w:firstLine="540"/>
        <w:jc w:val="center"/>
        <w:rPr>
          <w:rFonts w:eastAsia="Calibri"/>
          <w:lang w:eastAsia="en-US"/>
        </w:rPr>
      </w:pPr>
    </w:p>
    <w:p w:rsidR="00B85B0A" w:rsidRPr="00F87486" w:rsidRDefault="00B85B0A" w:rsidP="00B85B0A">
      <w:pPr>
        <w:ind w:firstLine="540"/>
        <w:jc w:val="center"/>
        <w:rPr>
          <w:rFonts w:eastAsia="Calibri"/>
          <w:lang w:eastAsia="en-US"/>
        </w:rPr>
      </w:pPr>
    </w:p>
    <w:p w:rsidR="00B85B0A" w:rsidRPr="00F87486" w:rsidRDefault="00B85B0A" w:rsidP="00B85B0A">
      <w:pPr>
        <w:ind w:firstLine="540"/>
        <w:jc w:val="center"/>
        <w:rPr>
          <w:rFonts w:eastAsia="Calibri"/>
          <w:lang w:eastAsia="en-US"/>
        </w:rPr>
      </w:pPr>
    </w:p>
    <w:tbl>
      <w:tblPr>
        <w:tblW w:w="18207" w:type="dxa"/>
        <w:tblInd w:w="93" w:type="dxa"/>
        <w:tblLayout w:type="fixed"/>
        <w:tblLook w:val="04A0" w:firstRow="1" w:lastRow="0" w:firstColumn="1" w:lastColumn="0" w:noHBand="0" w:noVBand="1"/>
      </w:tblPr>
      <w:tblGrid>
        <w:gridCol w:w="3417"/>
        <w:gridCol w:w="890"/>
        <w:gridCol w:w="742"/>
        <w:gridCol w:w="218"/>
        <w:gridCol w:w="985"/>
        <w:gridCol w:w="375"/>
        <w:gridCol w:w="236"/>
        <w:gridCol w:w="98"/>
        <w:gridCol w:w="611"/>
        <w:gridCol w:w="15"/>
        <w:gridCol w:w="83"/>
        <w:gridCol w:w="283"/>
        <w:gridCol w:w="343"/>
        <w:gridCol w:w="508"/>
        <w:gridCol w:w="850"/>
        <w:gridCol w:w="322"/>
        <w:gridCol w:w="812"/>
        <w:gridCol w:w="993"/>
        <w:gridCol w:w="992"/>
        <w:gridCol w:w="992"/>
        <w:gridCol w:w="826"/>
        <w:gridCol w:w="308"/>
        <w:gridCol w:w="1392"/>
        <w:gridCol w:w="236"/>
        <w:gridCol w:w="236"/>
        <w:gridCol w:w="1208"/>
        <w:gridCol w:w="236"/>
      </w:tblGrid>
      <w:tr w:rsidR="00B85B0A" w:rsidRPr="00F87486" w:rsidTr="00375542">
        <w:trPr>
          <w:gridAfter w:val="5"/>
          <w:wAfter w:w="3308" w:type="dxa"/>
          <w:trHeight w:val="1714"/>
        </w:trPr>
        <w:tc>
          <w:tcPr>
            <w:tcW w:w="3417" w:type="dxa"/>
            <w:tcBorders>
              <w:top w:val="nil"/>
              <w:left w:val="nil"/>
              <w:bottom w:val="nil"/>
              <w:right w:val="nil"/>
            </w:tcBorders>
            <w:shd w:val="clear" w:color="000000" w:fill="FFFFFF"/>
            <w:noWrap/>
          </w:tcPr>
          <w:p w:rsidR="00B85B0A" w:rsidRPr="00F87486" w:rsidRDefault="00B85B0A" w:rsidP="00375542">
            <w:pPr>
              <w:jc w:val="center"/>
            </w:pPr>
          </w:p>
        </w:tc>
        <w:tc>
          <w:tcPr>
            <w:tcW w:w="890" w:type="dxa"/>
            <w:tcBorders>
              <w:top w:val="nil"/>
              <w:left w:val="nil"/>
              <w:bottom w:val="nil"/>
              <w:right w:val="nil"/>
            </w:tcBorders>
            <w:shd w:val="clear" w:color="000000" w:fill="FFFFFF"/>
            <w:noWrap/>
          </w:tcPr>
          <w:p w:rsidR="00B85B0A" w:rsidRPr="00F87486" w:rsidRDefault="00B85B0A" w:rsidP="00375542">
            <w:pPr>
              <w:jc w:val="center"/>
            </w:pPr>
          </w:p>
        </w:tc>
        <w:tc>
          <w:tcPr>
            <w:tcW w:w="960" w:type="dxa"/>
            <w:gridSpan w:val="2"/>
            <w:tcBorders>
              <w:top w:val="nil"/>
              <w:left w:val="nil"/>
              <w:bottom w:val="nil"/>
              <w:right w:val="nil"/>
            </w:tcBorders>
            <w:shd w:val="clear" w:color="000000" w:fill="FFFFFF"/>
            <w:noWrap/>
          </w:tcPr>
          <w:p w:rsidR="00B85B0A" w:rsidRPr="00F87486" w:rsidRDefault="00B85B0A" w:rsidP="00375542">
            <w:pPr>
              <w:jc w:val="center"/>
            </w:pPr>
          </w:p>
        </w:tc>
        <w:tc>
          <w:tcPr>
            <w:tcW w:w="1360" w:type="dxa"/>
            <w:gridSpan w:val="2"/>
            <w:tcBorders>
              <w:top w:val="nil"/>
              <w:left w:val="nil"/>
              <w:bottom w:val="nil"/>
              <w:right w:val="nil"/>
            </w:tcBorders>
            <w:shd w:val="clear" w:color="000000" w:fill="FFFFFF"/>
            <w:noWrap/>
          </w:tcPr>
          <w:p w:rsidR="00B85B0A" w:rsidRPr="00F87486" w:rsidRDefault="00B85B0A" w:rsidP="00375542">
            <w:pPr>
              <w:jc w:val="center"/>
            </w:pPr>
          </w:p>
        </w:tc>
        <w:tc>
          <w:tcPr>
            <w:tcW w:w="960" w:type="dxa"/>
            <w:gridSpan w:val="4"/>
            <w:tcBorders>
              <w:top w:val="nil"/>
              <w:left w:val="nil"/>
              <w:bottom w:val="nil"/>
              <w:right w:val="nil"/>
            </w:tcBorders>
            <w:shd w:val="clear" w:color="000000" w:fill="FFFFFF"/>
            <w:noWrap/>
          </w:tcPr>
          <w:p w:rsidR="00B85B0A" w:rsidRPr="00F87486" w:rsidRDefault="00B85B0A" w:rsidP="00375542">
            <w:pPr>
              <w:jc w:val="center"/>
            </w:pPr>
          </w:p>
        </w:tc>
        <w:tc>
          <w:tcPr>
            <w:tcW w:w="709" w:type="dxa"/>
            <w:gridSpan w:val="3"/>
            <w:tcBorders>
              <w:top w:val="nil"/>
              <w:left w:val="nil"/>
              <w:bottom w:val="nil"/>
              <w:right w:val="nil"/>
            </w:tcBorders>
            <w:shd w:val="clear" w:color="000000" w:fill="FFFFFF"/>
          </w:tcPr>
          <w:p w:rsidR="00B85B0A" w:rsidRPr="00F87486" w:rsidRDefault="00B85B0A" w:rsidP="00375542">
            <w:pPr>
              <w:jc w:val="center"/>
            </w:pPr>
          </w:p>
        </w:tc>
        <w:tc>
          <w:tcPr>
            <w:tcW w:w="6603" w:type="dxa"/>
            <w:gridSpan w:val="9"/>
            <w:tcBorders>
              <w:top w:val="nil"/>
              <w:left w:val="nil"/>
              <w:bottom w:val="nil"/>
              <w:right w:val="nil"/>
            </w:tcBorders>
            <w:shd w:val="clear" w:color="000000" w:fill="FFFFFF"/>
          </w:tcPr>
          <w:p w:rsidR="00B85B0A" w:rsidRPr="00F87486" w:rsidRDefault="00B85B0A" w:rsidP="00375542">
            <w:pPr>
              <w:ind w:left="-3286"/>
              <w:jc w:val="right"/>
            </w:pPr>
            <w:r w:rsidRPr="00F87486">
              <w:t>Приложение 2</w:t>
            </w:r>
            <w:r w:rsidRPr="00F87486">
              <w:br/>
              <w:t xml:space="preserve">                        к подпрограмме 2 "Социальная поддержка семей, </w:t>
            </w:r>
          </w:p>
          <w:p w:rsidR="00B85B0A" w:rsidRPr="00F87486" w:rsidRDefault="00B85B0A" w:rsidP="00375542">
            <w:pPr>
              <w:ind w:left="-3286"/>
              <w:jc w:val="right"/>
            </w:pPr>
            <w:r w:rsidRPr="00F87486">
              <w:t>имеющих детей»</w:t>
            </w:r>
          </w:p>
          <w:p w:rsidR="00B85B0A" w:rsidRPr="00F87486" w:rsidRDefault="00B85B0A" w:rsidP="00375542">
            <w:pPr>
              <w:jc w:val="right"/>
            </w:pPr>
          </w:p>
        </w:tc>
      </w:tr>
      <w:tr w:rsidR="00B85B0A" w:rsidRPr="00F87486" w:rsidTr="00375542">
        <w:trPr>
          <w:trHeight w:val="480"/>
        </w:trPr>
        <w:tc>
          <w:tcPr>
            <w:tcW w:w="14591" w:type="dxa"/>
            <w:gridSpan w:val="21"/>
            <w:tcBorders>
              <w:top w:val="nil"/>
              <w:left w:val="nil"/>
              <w:bottom w:val="nil"/>
              <w:right w:val="nil"/>
            </w:tcBorders>
            <w:shd w:val="clear" w:color="000000" w:fill="FFFFFF"/>
            <w:noWrap/>
          </w:tcPr>
          <w:p w:rsidR="00B85B0A" w:rsidRPr="00F87486" w:rsidRDefault="00B85B0A" w:rsidP="00375542">
            <w:pPr>
              <w:pStyle w:val="ConsPlusCell"/>
              <w:jc w:val="center"/>
              <w:rPr>
                <w:b/>
              </w:rPr>
            </w:pPr>
            <w:r w:rsidRPr="00F87486">
              <w:rPr>
                <w:b/>
              </w:rPr>
              <w:t>Перечень мероприятий подпрограммы 2 "Социальная поддержка семей, имеющих детей"</w:t>
            </w:r>
          </w:p>
          <w:p w:rsidR="00B85B0A" w:rsidRPr="00F87486" w:rsidRDefault="00B85B0A" w:rsidP="00375542">
            <w:pPr>
              <w:jc w:val="center"/>
            </w:pPr>
          </w:p>
        </w:tc>
        <w:tc>
          <w:tcPr>
            <w:tcW w:w="1700" w:type="dxa"/>
            <w:gridSpan w:val="2"/>
            <w:tcBorders>
              <w:top w:val="nil"/>
              <w:left w:val="nil"/>
              <w:bottom w:val="nil"/>
              <w:right w:val="nil"/>
            </w:tcBorders>
            <w:shd w:val="clear" w:color="000000" w:fill="FFFFFF"/>
          </w:tcPr>
          <w:p w:rsidR="00B85B0A" w:rsidRPr="00F87486" w:rsidRDefault="00B85B0A" w:rsidP="00375542">
            <w:pPr>
              <w:jc w:val="center"/>
            </w:pPr>
          </w:p>
        </w:tc>
        <w:tc>
          <w:tcPr>
            <w:tcW w:w="1680" w:type="dxa"/>
            <w:gridSpan w:val="3"/>
            <w:tcBorders>
              <w:top w:val="nil"/>
              <w:left w:val="nil"/>
              <w:bottom w:val="nil"/>
              <w:right w:val="nil"/>
            </w:tcBorders>
            <w:shd w:val="clear" w:color="000000" w:fill="FFFFFF"/>
          </w:tcPr>
          <w:p w:rsidR="00B85B0A" w:rsidRPr="00F87486" w:rsidRDefault="00B85B0A" w:rsidP="00375542">
            <w:pPr>
              <w:jc w:val="right"/>
            </w:pPr>
            <w:r w:rsidRPr="00F87486">
              <w:t> </w:t>
            </w:r>
          </w:p>
        </w:tc>
        <w:tc>
          <w:tcPr>
            <w:tcW w:w="236" w:type="dxa"/>
            <w:tcBorders>
              <w:top w:val="nil"/>
              <w:left w:val="nil"/>
              <w:bottom w:val="nil"/>
              <w:right w:val="nil"/>
            </w:tcBorders>
            <w:shd w:val="clear" w:color="000000" w:fill="FFFFFF"/>
          </w:tcPr>
          <w:p w:rsidR="00B85B0A" w:rsidRPr="00F87486" w:rsidRDefault="00B85B0A" w:rsidP="00375542">
            <w:pPr>
              <w:jc w:val="right"/>
            </w:pPr>
            <w:r w:rsidRPr="00F87486">
              <w:t> </w:t>
            </w:r>
          </w:p>
        </w:tc>
      </w:tr>
      <w:tr w:rsidR="00B85B0A" w:rsidRPr="00F87486" w:rsidTr="00375542">
        <w:trPr>
          <w:gridAfter w:val="2"/>
          <w:wAfter w:w="1444" w:type="dxa"/>
          <w:trHeight w:val="255"/>
        </w:trPr>
        <w:tc>
          <w:tcPr>
            <w:tcW w:w="3417" w:type="dxa"/>
            <w:tcBorders>
              <w:top w:val="nil"/>
              <w:left w:val="nil"/>
              <w:bottom w:val="nil"/>
              <w:right w:val="nil"/>
            </w:tcBorders>
            <w:shd w:val="clear" w:color="000000" w:fill="FFFFFF"/>
            <w:noWrap/>
          </w:tcPr>
          <w:p w:rsidR="00B85B0A" w:rsidRPr="00F87486" w:rsidRDefault="00B85B0A" w:rsidP="00375542">
            <w:pPr>
              <w:jc w:val="center"/>
            </w:pPr>
          </w:p>
        </w:tc>
        <w:tc>
          <w:tcPr>
            <w:tcW w:w="890" w:type="dxa"/>
            <w:tcBorders>
              <w:top w:val="nil"/>
              <w:left w:val="nil"/>
              <w:bottom w:val="nil"/>
              <w:right w:val="nil"/>
            </w:tcBorders>
            <w:shd w:val="clear" w:color="000000" w:fill="FFFFFF"/>
            <w:noWrap/>
          </w:tcPr>
          <w:p w:rsidR="00B85B0A" w:rsidRPr="00F87486" w:rsidRDefault="00B85B0A" w:rsidP="00375542">
            <w:pPr>
              <w:jc w:val="center"/>
            </w:pPr>
          </w:p>
        </w:tc>
        <w:tc>
          <w:tcPr>
            <w:tcW w:w="960" w:type="dxa"/>
            <w:gridSpan w:val="2"/>
            <w:tcBorders>
              <w:top w:val="nil"/>
              <w:left w:val="nil"/>
              <w:bottom w:val="nil"/>
              <w:right w:val="nil"/>
            </w:tcBorders>
            <w:shd w:val="clear" w:color="000000" w:fill="FFFFFF"/>
            <w:noWrap/>
          </w:tcPr>
          <w:p w:rsidR="00B85B0A" w:rsidRPr="00F87486" w:rsidRDefault="00B85B0A" w:rsidP="00375542">
            <w:pPr>
              <w:jc w:val="center"/>
            </w:pPr>
          </w:p>
        </w:tc>
        <w:tc>
          <w:tcPr>
            <w:tcW w:w="1360" w:type="dxa"/>
            <w:gridSpan w:val="2"/>
            <w:tcBorders>
              <w:top w:val="nil"/>
              <w:left w:val="nil"/>
              <w:bottom w:val="nil"/>
              <w:right w:val="nil"/>
            </w:tcBorders>
            <w:shd w:val="clear" w:color="000000" w:fill="FFFFFF"/>
            <w:noWrap/>
          </w:tcPr>
          <w:p w:rsidR="00B85B0A" w:rsidRPr="00F87486" w:rsidRDefault="00B85B0A" w:rsidP="00375542">
            <w:pPr>
              <w:jc w:val="center"/>
            </w:pPr>
          </w:p>
        </w:tc>
        <w:tc>
          <w:tcPr>
            <w:tcW w:w="236" w:type="dxa"/>
            <w:tcBorders>
              <w:top w:val="nil"/>
              <w:left w:val="nil"/>
              <w:bottom w:val="nil"/>
              <w:right w:val="nil"/>
            </w:tcBorders>
            <w:shd w:val="clear" w:color="000000" w:fill="FFFFFF"/>
            <w:noWrap/>
          </w:tcPr>
          <w:p w:rsidR="00B85B0A" w:rsidRPr="00F87486" w:rsidRDefault="00B85B0A" w:rsidP="00375542">
            <w:pPr>
              <w:jc w:val="center"/>
            </w:pPr>
          </w:p>
        </w:tc>
        <w:tc>
          <w:tcPr>
            <w:tcW w:w="709" w:type="dxa"/>
            <w:gridSpan w:val="2"/>
            <w:tcBorders>
              <w:top w:val="nil"/>
              <w:left w:val="nil"/>
              <w:bottom w:val="nil"/>
              <w:right w:val="nil"/>
            </w:tcBorders>
            <w:shd w:val="clear" w:color="000000" w:fill="FFFFFF"/>
          </w:tcPr>
          <w:p w:rsidR="00B85B0A" w:rsidRPr="00F87486" w:rsidRDefault="00B85B0A" w:rsidP="00375542">
            <w:pPr>
              <w:jc w:val="center"/>
            </w:pPr>
          </w:p>
        </w:tc>
        <w:tc>
          <w:tcPr>
            <w:tcW w:w="2404" w:type="dxa"/>
            <w:gridSpan w:val="7"/>
            <w:tcBorders>
              <w:top w:val="nil"/>
              <w:left w:val="nil"/>
              <w:bottom w:val="nil"/>
              <w:right w:val="nil"/>
            </w:tcBorders>
            <w:shd w:val="clear" w:color="000000" w:fill="FFFFFF"/>
            <w:noWrap/>
          </w:tcPr>
          <w:p w:rsidR="00B85B0A" w:rsidRPr="00F87486" w:rsidRDefault="00B85B0A" w:rsidP="00375542">
            <w:pPr>
              <w:jc w:val="center"/>
            </w:pPr>
          </w:p>
        </w:tc>
        <w:tc>
          <w:tcPr>
            <w:tcW w:w="2797" w:type="dxa"/>
            <w:gridSpan w:val="3"/>
            <w:tcBorders>
              <w:top w:val="nil"/>
              <w:left w:val="nil"/>
              <w:bottom w:val="nil"/>
              <w:right w:val="nil"/>
            </w:tcBorders>
            <w:shd w:val="clear" w:color="000000" w:fill="FFFFFF"/>
            <w:noWrap/>
          </w:tcPr>
          <w:p w:rsidR="00B85B0A" w:rsidRPr="00F87486" w:rsidRDefault="00B85B0A" w:rsidP="00375542">
            <w:pPr>
              <w:jc w:val="center"/>
            </w:pPr>
          </w:p>
        </w:tc>
        <w:tc>
          <w:tcPr>
            <w:tcW w:w="1818" w:type="dxa"/>
            <w:gridSpan w:val="2"/>
            <w:tcBorders>
              <w:top w:val="nil"/>
              <w:left w:val="nil"/>
              <w:bottom w:val="nil"/>
              <w:right w:val="nil"/>
            </w:tcBorders>
            <w:shd w:val="clear" w:color="000000" w:fill="FFFFFF"/>
          </w:tcPr>
          <w:p w:rsidR="00B85B0A" w:rsidRPr="00F87486" w:rsidRDefault="00B85B0A" w:rsidP="00375542">
            <w:pPr>
              <w:jc w:val="center"/>
            </w:pPr>
          </w:p>
        </w:tc>
        <w:tc>
          <w:tcPr>
            <w:tcW w:w="1700" w:type="dxa"/>
            <w:gridSpan w:val="2"/>
            <w:tcBorders>
              <w:top w:val="nil"/>
              <w:left w:val="nil"/>
              <w:bottom w:val="nil"/>
              <w:right w:val="nil"/>
            </w:tcBorders>
            <w:shd w:val="clear" w:color="000000" w:fill="FFFFFF"/>
            <w:noWrap/>
          </w:tcPr>
          <w:p w:rsidR="00B85B0A" w:rsidRPr="00F87486" w:rsidRDefault="00B85B0A" w:rsidP="00375542">
            <w:pPr>
              <w:jc w:val="center"/>
            </w:pPr>
          </w:p>
        </w:tc>
        <w:tc>
          <w:tcPr>
            <w:tcW w:w="236" w:type="dxa"/>
            <w:tcBorders>
              <w:top w:val="nil"/>
              <w:left w:val="nil"/>
              <w:bottom w:val="nil"/>
              <w:right w:val="nil"/>
            </w:tcBorders>
            <w:shd w:val="clear" w:color="000000" w:fill="FFFFFF"/>
            <w:noWrap/>
          </w:tcPr>
          <w:p w:rsidR="00B85B0A" w:rsidRPr="00F87486" w:rsidRDefault="00B85B0A" w:rsidP="00375542">
            <w:r w:rsidRPr="00F87486">
              <w:t> </w:t>
            </w:r>
          </w:p>
        </w:tc>
        <w:tc>
          <w:tcPr>
            <w:tcW w:w="236" w:type="dxa"/>
            <w:tcBorders>
              <w:top w:val="nil"/>
              <w:left w:val="nil"/>
              <w:bottom w:val="nil"/>
              <w:right w:val="nil"/>
            </w:tcBorders>
            <w:shd w:val="clear" w:color="000000" w:fill="FFFFFF"/>
            <w:noWrap/>
          </w:tcPr>
          <w:p w:rsidR="00B85B0A" w:rsidRPr="00F87486" w:rsidRDefault="00B85B0A" w:rsidP="00375542">
            <w:r w:rsidRPr="00F87486">
              <w:t> </w:t>
            </w:r>
          </w:p>
        </w:tc>
      </w:tr>
      <w:tr w:rsidR="00B85B0A" w:rsidRPr="00F87486" w:rsidTr="00375542">
        <w:trPr>
          <w:gridAfter w:val="5"/>
          <w:wAfter w:w="3308" w:type="dxa"/>
          <w:trHeight w:val="315"/>
        </w:trPr>
        <w:tc>
          <w:tcPr>
            <w:tcW w:w="341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B85B0A" w:rsidRPr="00F87486" w:rsidRDefault="00B85B0A" w:rsidP="00375542">
            <w:pPr>
              <w:jc w:val="center"/>
              <w:rPr>
                <w:sz w:val="18"/>
                <w:szCs w:val="18"/>
              </w:rPr>
            </w:pPr>
            <w:r w:rsidRPr="00F87486">
              <w:rPr>
                <w:sz w:val="18"/>
                <w:szCs w:val="18"/>
              </w:rPr>
              <w:t>Наименование программы, подпрограммы</w:t>
            </w:r>
          </w:p>
        </w:tc>
        <w:tc>
          <w:tcPr>
            <w:tcW w:w="3544" w:type="dxa"/>
            <w:gridSpan w:val="7"/>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85B0A" w:rsidRPr="00F87486" w:rsidRDefault="00B85B0A" w:rsidP="00375542">
            <w:pPr>
              <w:jc w:val="center"/>
              <w:rPr>
                <w:sz w:val="18"/>
                <w:szCs w:val="18"/>
              </w:rPr>
            </w:pPr>
            <w:r w:rsidRPr="00F87486">
              <w:rPr>
                <w:sz w:val="18"/>
                <w:szCs w:val="18"/>
              </w:rPr>
              <w:t>Код бюджетной классификации</w:t>
            </w:r>
          </w:p>
        </w:tc>
        <w:tc>
          <w:tcPr>
            <w:tcW w:w="709" w:type="dxa"/>
            <w:gridSpan w:val="3"/>
            <w:tcBorders>
              <w:top w:val="single" w:sz="4" w:space="0" w:color="auto"/>
              <w:left w:val="nil"/>
              <w:bottom w:val="single" w:sz="4" w:space="0" w:color="auto"/>
              <w:right w:val="nil"/>
            </w:tcBorders>
            <w:shd w:val="clear" w:color="000000" w:fill="FFFFFF"/>
          </w:tcPr>
          <w:p w:rsidR="00B85B0A" w:rsidRPr="00F87486" w:rsidRDefault="00B85B0A" w:rsidP="00375542">
            <w:pPr>
              <w:jc w:val="center"/>
              <w:rPr>
                <w:sz w:val="18"/>
                <w:szCs w:val="18"/>
              </w:rPr>
            </w:pPr>
          </w:p>
        </w:tc>
        <w:tc>
          <w:tcPr>
            <w:tcW w:w="6095" w:type="dxa"/>
            <w:gridSpan w:val="9"/>
            <w:tcBorders>
              <w:top w:val="single" w:sz="4" w:space="0" w:color="auto"/>
              <w:left w:val="nil"/>
              <w:bottom w:val="single" w:sz="4" w:space="0" w:color="auto"/>
              <w:right w:val="single" w:sz="4" w:space="0" w:color="auto"/>
            </w:tcBorders>
            <w:shd w:val="clear" w:color="000000" w:fill="FFFFFF"/>
            <w:vAlign w:val="center"/>
          </w:tcPr>
          <w:p w:rsidR="00B85B0A" w:rsidRPr="00F87486" w:rsidRDefault="00B85B0A" w:rsidP="00375542">
            <w:pPr>
              <w:jc w:val="center"/>
              <w:rPr>
                <w:sz w:val="18"/>
                <w:szCs w:val="18"/>
              </w:rPr>
            </w:pPr>
            <w:r w:rsidRPr="00F87486">
              <w:rPr>
                <w:sz w:val="18"/>
                <w:szCs w:val="18"/>
              </w:rPr>
              <w:t>Расходы</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000000" w:fill="FFFFFF"/>
          </w:tcPr>
          <w:p w:rsidR="00B85B0A" w:rsidRPr="00F87486" w:rsidRDefault="00B85B0A" w:rsidP="00375542">
            <w:pPr>
              <w:jc w:val="center"/>
              <w:rPr>
                <w:sz w:val="18"/>
                <w:szCs w:val="18"/>
              </w:rPr>
            </w:pPr>
            <w:r w:rsidRPr="00F87486">
              <w:rPr>
                <w:sz w:val="18"/>
                <w:szCs w:val="18"/>
              </w:rPr>
              <w:t>Ожидаемый результат от реализации подпрограммного мероприятия (в натуральном выражении) количество получателей</w:t>
            </w:r>
          </w:p>
        </w:tc>
      </w:tr>
      <w:tr w:rsidR="00B85B0A" w:rsidRPr="00F87486" w:rsidTr="00375542">
        <w:trPr>
          <w:gridAfter w:val="5"/>
          <w:wAfter w:w="3308" w:type="dxa"/>
          <w:trHeight w:val="315"/>
        </w:trPr>
        <w:tc>
          <w:tcPr>
            <w:tcW w:w="3417" w:type="dxa"/>
            <w:vMerge/>
            <w:tcBorders>
              <w:top w:val="single" w:sz="4" w:space="0" w:color="auto"/>
              <w:left w:val="single" w:sz="4" w:space="0" w:color="auto"/>
              <w:bottom w:val="single" w:sz="4" w:space="0" w:color="000000"/>
              <w:right w:val="single" w:sz="4" w:space="0" w:color="auto"/>
            </w:tcBorders>
            <w:vAlign w:val="center"/>
          </w:tcPr>
          <w:p w:rsidR="00B85B0A" w:rsidRPr="00F87486" w:rsidRDefault="00B85B0A" w:rsidP="00375542">
            <w:pPr>
              <w:jc w:val="center"/>
            </w:pPr>
          </w:p>
        </w:tc>
        <w:tc>
          <w:tcPr>
            <w:tcW w:w="3544" w:type="dxa"/>
            <w:gridSpan w:val="7"/>
            <w:vMerge/>
            <w:tcBorders>
              <w:top w:val="single" w:sz="4" w:space="0" w:color="auto"/>
              <w:left w:val="single" w:sz="4" w:space="0" w:color="auto"/>
              <w:bottom w:val="single" w:sz="4" w:space="0" w:color="auto"/>
              <w:right w:val="single" w:sz="4" w:space="0" w:color="auto"/>
            </w:tcBorders>
            <w:vAlign w:val="center"/>
          </w:tcPr>
          <w:p w:rsidR="00B85B0A" w:rsidRPr="00F87486" w:rsidRDefault="00B85B0A" w:rsidP="00375542">
            <w:pPr>
              <w:jc w:val="center"/>
              <w:rPr>
                <w:sz w:val="18"/>
                <w:szCs w:val="18"/>
              </w:rPr>
            </w:pPr>
          </w:p>
        </w:tc>
        <w:tc>
          <w:tcPr>
            <w:tcW w:w="709" w:type="dxa"/>
            <w:gridSpan w:val="3"/>
            <w:tcBorders>
              <w:top w:val="single" w:sz="4" w:space="0" w:color="auto"/>
              <w:left w:val="nil"/>
              <w:bottom w:val="single" w:sz="4" w:space="0" w:color="auto"/>
              <w:right w:val="nil"/>
            </w:tcBorders>
            <w:shd w:val="clear" w:color="000000" w:fill="FFFFFF"/>
          </w:tcPr>
          <w:p w:rsidR="00B85B0A" w:rsidRPr="00F87486" w:rsidRDefault="00B85B0A" w:rsidP="00375542">
            <w:pPr>
              <w:jc w:val="center"/>
              <w:rPr>
                <w:sz w:val="18"/>
                <w:szCs w:val="18"/>
              </w:rPr>
            </w:pPr>
          </w:p>
        </w:tc>
        <w:tc>
          <w:tcPr>
            <w:tcW w:w="6095" w:type="dxa"/>
            <w:gridSpan w:val="9"/>
            <w:tcBorders>
              <w:top w:val="single" w:sz="4" w:space="0" w:color="auto"/>
              <w:left w:val="nil"/>
              <w:bottom w:val="single" w:sz="4" w:space="0" w:color="auto"/>
              <w:right w:val="single" w:sz="4" w:space="0" w:color="auto"/>
            </w:tcBorders>
            <w:shd w:val="clear" w:color="000000" w:fill="FFFFFF"/>
            <w:vAlign w:val="center"/>
          </w:tcPr>
          <w:p w:rsidR="00B85B0A" w:rsidRPr="00F87486" w:rsidRDefault="00B85B0A" w:rsidP="00375542">
            <w:pPr>
              <w:jc w:val="center"/>
              <w:rPr>
                <w:sz w:val="18"/>
                <w:szCs w:val="18"/>
              </w:rPr>
            </w:pPr>
            <w:r w:rsidRPr="00F87486">
              <w:rPr>
                <w:sz w:val="18"/>
                <w:szCs w:val="18"/>
              </w:rPr>
              <w:t>(тыс. руб.), годы</w:t>
            </w:r>
          </w:p>
        </w:tc>
        <w:tc>
          <w:tcPr>
            <w:tcW w:w="1134" w:type="dxa"/>
            <w:gridSpan w:val="2"/>
            <w:vMerge/>
            <w:tcBorders>
              <w:top w:val="single" w:sz="4" w:space="0" w:color="auto"/>
              <w:left w:val="single" w:sz="4" w:space="0" w:color="auto"/>
              <w:bottom w:val="single" w:sz="4" w:space="0" w:color="000000"/>
              <w:right w:val="single" w:sz="4" w:space="0" w:color="auto"/>
            </w:tcBorders>
            <w:vAlign w:val="center"/>
          </w:tcPr>
          <w:p w:rsidR="00B85B0A" w:rsidRPr="00F87486" w:rsidRDefault="00B85B0A" w:rsidP="00375542">
            <w:pPr>
              <w:jc w:val="center"/>
              <w:rPr>
                <w:sz w:val="18"/>
                <w:szCs w:val="18"/>
              </w:rPr>
            </w:pPr>
          </w:p>
        </w:tc>
      </w:tr>
      <w:tr w:rsidR="00B85B0A" w:rsidRPr="00F87486" w:rsidTr="00375542">
        <w:trPr>
          <w:gridAfter w:val="5"/>
          <w:wAfter w:w="3308" w:type="dxa"/>
          <w:trHeight w:val="945"/>
        </w:trPr>
        <w:tc>
          <w:tcPr>
            <w:tcW w:w="3417" w:type="dxa"/>
            <w:vMerge/>
            <w:tcBorders>
              <w:top w:val="single" w:sz="4" w:space="0" w:color="auto"/>
              <w:left w:val="single" w:sz="4" w:space="0" w:color="auto"/>
              <w:bottom w:val="single" w:sz="4" w:space="0" w:color="000000"/>
              <w:right w:val="single" w:sz="4" w:space="0" w:color="auto"/>
            </w:tcBorders>
            <w:vAlign w:val="center"/>
          </w:tcPr>
          <w:p w:rsidR="00B85B0A" w:rsidRPr="00F87486" w:rsidRDefault="00B85B0A" w:rsidP="00375542">
            <w:pPr>
              <w:jc w:val="center"/>
            </w:pPr>
          </w:p>
        </w:tc>
        <w:tc>
          <w:tcPr>
            <w:tcW w:w="890" w:type="dxa"/>
            <w:vMerge w:val="restart"/>
            <w:tcBorders>
              <w:top w:val="nil"/>
              <w:left w:val="single" w:sz="4" w:space="0" w:color="auto"/>
              <w:bottom w:val="single" w:sz="4" w:space="0" w:color="000000"/>
              <w:right w:val="single" w:sz="4" w:space="0" w:color="auto"/>
            </w:tcBorders>
            <w:shd w:val="clear" w:color="000000" w:fill="FFFFFF"/>
            <w:vAlign w:val="center"/>
          </w:tcPr>
          <w:p w:rsidR="00B85B0A" w:rsidRPr="00F87486" w:rsidRDefault="00B85B0A" w:rsidP="00375542">
            <w:pPr>
              <w:jc w:val="center"/>
              <w:rPr>
                <w:sz w:val="18"/>
                <w:szCs w:val="18"/>
              </w:rPr>
            </w:pPr>
            <w:r w:rsidRPr="00F87486">
              <w:rPr>
                <w:sz w:val="18"/>
                <w:szCs w:val="18"/>
              </w:rPr>
              <w:t>ГРБС</w:t>
            </w:r>
          </w:p>
        </w:tc>
        <w:tc>
          <w:tcPr>
            <w:tcW w:w="742" w:type="dxa"/>
            <w:vMerge w:val="restart"/>
            <w:tcBorders>
              <w:top w:val="nil"/>
              <w:left w:val="single" w:sz="4" w:space="0" w:color="auto"/>
              <w:bottom w:val="single" w:sz="4" w:space="0" w:color="000000"/>
              <w:right w:val="single" w:sz="4" w:space="0" w:color="auto"/>
            </w:tcBorders>
            <w:shd w:val="clear" w:color="000000" w:fill="FFFFFF"/>
            <w:vAlign w:val="center"/>
          </w:tcPr>
          <w:p w:rsidR="00B85B0A" w:rsidRPr="00F87486" w:rsidRDefault="00B85B0A" w:rsidP="00375542">
            <w:pPr>
              <w:jc w:val="center"/>
              <w:rPr>
                <w:sz w:val="18"/>
                <w:szCs w:val="18"/>
              </w:rPr>
            </w:pPr>
            <w:r w:rsidRPr="00F87486">
              <w:rPr>
                <w:sz w:val="18"/>
                <w:szCs w:val="18"/>
              </w:rPr>
              <w:t>РзПр</w:t>
            </w:r>
          </w:p>
        </w:tc>
        <w:tc>
          <w:tcPr>
            <w:tcW w:w="1203" w:type="dxa"/>
            <w:gridSpan w:val="2"/>
            <w:vMerge w:val="restart"/>
            <w:tcBorders>
              <w:top w:val="nil"/>
              <w:left w:val="single" w:sz="4" w:space="0" w:color="auto"/>
              <w:bottom w:val="single" w:sz="4" w:space="0" w:color="000000"/>
              <w:right w:val="single" w:sz="4" w:space="0" w:color="auto"/>
            </w:tcBorders>
            <w:shd w:val="clear" w:color="000000" w:fill="FFFFFF"/>
            <w:vAlign w:val="center"/>
          </w:tcPr>
          <w:p w:rsidR="00B85B0A" w:rsidRPr="00F87486" w:rsidRDefault="00B85B0A" w:rsidP="00375542">
            <w:pPr>
              <w:jc w:val="center"/>
              <w:rPr>
                <w:sz w:val="18"/>
                <w:szCs w:val="18"/>
              </w:rPr>
            </w:pPr>
            <w:r w:rsidRPr="00F87486">
              <w:rPr>
                <w:sz w:val="18"/>
                <w:szCs w:val="18"/>
              </w:rPr>
              <w:t>ЦСР</w:t>
            </w:r>
          </w:p>
        </w:tc>
        <w:tc>
          <w:tcPr>
            <w:tcW w:w="709" w:type="dxa"/>
            <w:gridSpan w:val="3"/>
            <w:vMerge w:val="restart"/>
            <w:tcBorders>
              <w:top w:val="nil"/>
              <w:left w:val="single" w:sz="4" w:space="0" w:color="auto"/>
              <w:bottom w:val="single" w:sz="4" w:space="0" w:color="000000"/>
              <w:right w:val="single" w:sz="4" w:space="0" w:color="auto"/>
            </w:tcBorders>
            <w:shd w:val="clear" w:color="000000" w:fill="FFFFFF"/>
            <w:vAlign w:val="center"/>
          </w:tcPr>
          <w:p w:rsidR="00B85B0A" w:rsidRPr="00F87486" w:rsidRDefault="00B85B0A" w:rsidP="00375542">
            <w:pPr>
              <w:jc w:val="center"/>
              <w:rPr>
                <w:sz w:val="18"/>
                <w:szCs w:val="18"/>
              </w:rPr>
            </w:pPr>
            <w:r w:rsidRPr="00F87486">
              <w:rPr>
                <w:sz w:val="18"/>
                <w:szCs w:val="18"/>
              </w:rPr>
              <w:t>ВР</w:t>
            </w:r>
          </w:p>
        </w:tc>
        <w:tc>
          <w:tcPr>
            <w:tcW w:w="1843" w:type="dxa"/>
            <w:gridSpan w:val="6"/>
            <w:tcBorders>
              <w:top w:val="nil"/>
              <w:left w:val="nil"/>
              <w:bottom w:val="single" w:sz="4" w:space="0" w:color="auto"/>
              <w:right w:val="single" w:sz="4" w:space="0" w:color="auto"/>
            </w:tcBorders>
            <w:shd w:val="clear" w:color="000000" w:fill="FFFFFF"/>
          </w:tcPr>
          <w:p w:rsidR="00B85B0A" w:rsidRPr="00F87486" w:rsidRDefault="00B85B0A" w:rsidP="00375542">
            <w:pPr>
              <w:jc w:val="center"/>
              <w:rPr>
                <w:sz w:val="20"/>
              </w:rPr>
            </w:pPr>
            <w:r w:rsidRPr="00F87486">
              <w:rPr>
                <w:sz w:val="20"/>
              </w:rPr>
              <w:t>Отчетный финансовый год</w:t>
            </w:r>
          </w:p>
        </w:tc>
        <w:tc>
          <w:tcPr>
            <w:tcW w:w="850" w:type="dxa"/>
            <w:tcBorders>
              <w:top w:val="nil"/>
              <w:left w:val="single" w:sz="4" w:space="0" w:color="auto"/>
              <w:bottom w:val="single" w:sz="4" w:space="0" w:color="auto"/>
              <w:right w:val="single" w:sz="4" w:space="0" w:color="auto"/>
            </w:tcBorders>
            <w:shd w:val="clear" w:color="000000" w:fill="FFFFFF"/>
          </w:tcPr>
          <w:p w:rsidR="00B85B0A" w:rsidRPr="00F87486" w:rsidRDefault="00B85B0A" w:rsidP="00375542">
            <w:pPr>
              <w:jc w:val="center"/>
              <w:rPr>
                <w:sz w:val="20"/>
              </w:rPr>
            </w:pPr>
            <w:r w:rsidRPr="00F87486">
              <w:rPr>
                <w:sz w:val="20"/>
              </w:rPr>
              <w:t>Текущий финансовый год</w:t>
            </w:r>
          </w:p>
        </w:tc>
        <w:tc>
          <w:tcPr>
            <w:tcW w:w="1134" w:type="dxa"/>
            <w:gridSpan w:val="2"/>
            <w:tcBorders>
              <w:top w:val="nil"/>
              <w:left w:val="nil"/>
              <w:bottom w:val="single" w:sz="4" w:space="0" w:color="auto"/>
              <w:right w:val="single" w:sz="4" w:space="0" w:color="auto"/>
            </w:tcBorders>
            <w:shd w:val="clear" w:color="000000" w:fill="FFFFFF"/>
          </w:tcPr>
          <w:p w:rsidR="00B85B0A" w:rsidRPr="00F87486" w:rsidRDefault="00B85B0A" w:rsidP="00375542">
            <w:pPr>
              <w:jc w:val="center"/>
              <w:rPr>
                <w:sz w:val="20"/>
              </w:rPr>
            </w:pPr>
            <w:r w:rsidRPr="00F87486">
              <w:rPr>
                <w:sz w:val="20"/>
              </w:rPr>
              <w:t>Очередной финансовый год</w:t>
            </w:r>
          </w:p>
        </w:tc>
        <w:tc>
          <w:tcPr>
            <w:tcW w:w="993" w:type="dxa"/>
            <w:tcBorders>
              <w:top w:val="nil"/>
              <w:left w:val="nil"/>
              <w:bottom w:val="single" w:sz="4" w:space="0" w:color="auto"/>
              <w:right w:val="single" w:sz="4" w:space="0" w:color="auto"/>
            </w:tcBorders>
            <w:shd w:val="clear" w:color="000000" w:fill="FFFFFF"/>
          </w:tcPr>
          <w:p w:rsidR="00B85B0A" w:rsidRPr="00F87486" w:rsidRDefault="00B85B0A" w:rsidP="00375542">
            <w:pPr>
              <w:jc w:val="center"/>
              <w:rPr>
                <w:sz w:val="20"/>
              </w:rPr>
            </w:pPr>
            <w:r w:rsidRPr="00F87486">
              <w:rPr>
                <w:sz w:val="20"/>
              </w:rPr>
              <w:t>Первый год планового периода</w:t>
            </w:r>
          </w:p>
        </w:tc>
        <w:tc>
          <w:tcPr>
            <w:tcW w:w="992" w:type="dxa"/>
            <w:tcBorders>
              <w:top w:val="nil"/>
              <w:left w:val="single" w:sz="4" w:space="0" w:color="auto"/>
              <w:bottom w:val="single" w:sz="4" w:space="0" w:color="auto"/>
              <w:right w:val="single" w:sz="4" w:space="0" w:color="auto"/>
            </w:tcBorders>
            <w:shd w:val="clear" w:color="000000" w:fill="FFFFFF"/>
          </w:tcPr>
          <w:p w:rsidR="00B85B0A" w:rsidRPr="00F87486" w:rsidRDefault="00B85B0A" w:rsidP="00375542">
            <w:pPr>
              <w:jc w:val="center"/>
              <w:rPr>
                <w:sz w:val="20"/>
              </w:rPr>
            </w:pPr>
            <w:r w:rsidRPr="00F87486">
              <w:rPr>
                <w:sz w:val="20"/>
              </w:rPr>
              <w:t>Второй год планового периода</w:t>
            </w:r>
          </w:p>
        </w:tc>
        <w:tc>
          <w:tcPr>
            <w:tcW w:w="992" w:type="dxa"/>
            <w:tcBorders>
              <w:top w:val="single" w:sz="4" w:space="0" w:color="auto"/>
              <w:left w:val="single" w:sz="4" w:space="0" w:color="auto"/>
              <w:bottom w:val="single" w:sz="4" w:space="0" w:color="000000"/>
              <w:right w:val="single" w:sz="4" w:space="0" w:color="auto"/>
            </w:tcBorders>
          </w:tcPr>
          <w:p w:rsidR="00B85B0A" w:rsidRPr="00F87486" w:rsidRDefault="00B85B0A" w:rsidP="00375542">
            <w:pPr>
              <w:jc w:val="center"/>
              <w:rPr>
                <w:sz w:val="18"/>
                <w:szCs w:val="18"/>
              </w:rPr>
            </w:pPr>
            <w:r w:rsidRPr="00F87486">
              <w:rPr>
                <w:sz w:val="18"/>
                <w:szCs w:val="18"/>
              </w:rPr>
              <w:t>Третий год планового периода</w:t>
            </w:r>
          </w:p>
        </w:tc>
        <w:tc>
          <w:tcPr>
            <w:tcW w:w="1134" w:type="dxa"/>
            <w:gridSpan w:val="2"/>
            <w:vMerge/>
            <w:tcBorders>
              <w:top w:val="single" w:sz="4" w:space="0" w:color="auto"/>
              <w:left w:val="single" w:sz="4" w:space="0" w:color="auto"/>
              <w:bottom w:val="single" w:sz="4" w:space="0" w:color="000000"/>
              <w:right w:val="single" w:sz="4" w:space="0" w:color="auto"/>
            </w:tcBorders>
            <w:vAlign w:val="center"/>
          </w:tcPr>
          <w:p w:rsidR="00B85B0A" w:rsidRPr="00F87486" w:rsidRDefault="00B85B0A" w:rsidP="00375542">
            <w:pPr>
              <w:jc w:val="center"/>
              <w:rPr>
                <w:sz w:val="18"/>
                <w:szCs w:val="18"/>
              </w:rPr>
            </w:pPr>
          </w:p>
        </w:tc>
      </w:tr>
      <w:tr w:rsidR="00B85B0A" w:rsidRPr="00F87486" w:rsidTr="00375542">
        <w:trPr>
          <w:gridAfter w:val="5"/>
          <w:wAfter w:w="3308" w:type="dxa"/>
          <w:trHeight w:val="315"/>
        </w:trPr>
        <w:tc>
          <w:tcPr>
            <w:tcW w:w="3417" w:type="dxa"/>
            <w:vMerge/>
            <w:tcBorders>
              <w:top w:val="single" w:sz="4" w:space="0" w:color="auto"/>
              <w:left w:val="single" w:sz="4" w:space="0" w:color="auto"/>
              <w:bottom w:val="single" w:sz="4" w:space="0" w:color="auto"/>
              <w:right w:val="single" w:sz="4" w:space="0" w:color="auto"/>
            </w:tcBorders>
            <w:vAlign w:val="center"/>
          </w:tcPr>
          <w:p w:rsidR="00B85B0A" w:rsidRPr="00F87486" w:rsidRDefault="00B85B0A" w:rsidP="00375542">
            <w:pPr>
              <w:jc w:val="center"/>
            </w:pPr>
          </w:p>
        </w:tc>
        <w:tc>
          <w:tcPr>
            <w:tcW w:w="890" w:type="dxa"/>
            <w:vMerge/>
            <w:tcBorders>
              <w:top w:val="nil"/>
              <w:left w:val="single" w:sz="4" w:space="0" w:color="auto"/>
              <w:bottom w:val="single" w:sz="4" w:space="0" w:color="auto"/>
              <w:right w:val="single" w:sz="4" w:space="0" w:color="auto"/>
            </w:tcBorders>
            <w:vAlign w:val="center"/>
          </w:tcPr>
          <w:p w:rsidR="00B85B0A" w:rsidRPr="00F87486" w:rsidRDefault="00B85B0A" w:rsidP="00375542">
            <w:pPr>
              <w:jc w:val="center"/>
            </w:pPr>
          </w:p>
        </w:tc>
        <w:tc>
          <w:tcPr>
            <w:tcW w:w="742" w:type="dxa"/>
            <w:vMerge/>
            <w:tcBorders>
              <w:top w:val="nil"/>
              <w:left w:val="single" w:sz="4" w:space="0" w:color="auto"/>
              <w:bottom w:val="single" w:sz="4" w:space="0" w:color="auto"/>
              <w:right w:val="single" w:sz="4" w:space="0" w:color="auto"/>
            </w:tcBorders>
            <w:vAlign w:val="center"/>
          </w:tcPr>
          <w:p w:rsidR="00B85B0A" w:rsidRPr="00F87486" w:rsidRDefault="00B85B0A" w:rsidP="00375542">
            <w:pPr>
              <w:jc w:val="center"/>
            </w:pPr>
          </w:p>
        </w:tc>
        <w:tc>
          <w:tcPr>
            <w:tcW w:w="1203" w:type="dxa"/>
            <w:gridSpan w:val="2"/>
            <w:vMerge/>
            <w:tcBorders>
              <w:top w:val="nil"/>
              <w:left w:val="single" w:sz="4" w:space="0" w:color="auto"/>
              <w:bottom w:val="single" w:sz="4" w:space="0" w:color="auto"/>
              <w:right w:val="single" w:sz="4" w:space="0" w:color="auto"/>
            </w:tcBorders>
            <w:vAlign w:val="center"/>
          </w:tcPr>
          <w:p w:rsidR="00B85B0A" w:rsidRPr="00F87486" w:rsidRDefault="00B85B0A" w:rsidP="00375542">
            <w:pPr>
              <w:jc w:val="center"/>
            </w:pPr>
          </w:p>
        </w:tc>
        <w:tc>
          <w:tcPr>
            <w:tcW w:w="709" w:type="dxa"/>
            <w:gridSpan w:val="3"/>
            <w:vMerge/>
            <w:tcBorders>
              <w:top w:val="nil"/>
              <w:left w:val="single" w:sz="4" w:space="0" w:color="auto"/>
              <w:bottom w:val="single" w:sz="4" w:space="0" w:color="auto"/>
              <w:right w:val="single" w:sz="4" w:space="0" w:color="auto"/>
            </w:tcBorders>
            <w:vAlign w:val="center"/>
          </w:tcPr>
          <w:p w:rsidR="00B85B0A" w:rsidRPr="00F87486" w:rsidRDefault="00B85B0A" w:rsidP="00375542">
            <w:pPr>
              <w:jc w:val="center"/>
            </w:pPr>
          </w:p>
        </w:tc>
        <w:tc>
          <w:tcPr>
            <w:tcW w:w="992" w:type="dxa"/>
            <w:gridSpan w:val="4"/>
            <w:tcBorders>
              <w:top w:val="nil"/>
              <w:left w:val="nil"/>
              <w:bottom w:val="single" w:sz="4" w:space="0" w:color="auto"/>
              <w:right w:val="single" w:sz="4" w:space="0" w:color="auto"/>
            </w:tcBorders>
            <w:shd w:val="clear" w:color="000000" w:fill="FFFFFF"/>
            <w:vAlign w:val="center"/>
          </w:tcPr>
          <w:p w:rsidR="00B85B0A" w:rsidRPr="00F87486" w:rsidRDefault="00B85B0A" w:rsidP="00375542">
            <w:pPr>
              <w:jc w:val="center"/>
              <w:rPr>
                <w:sz w:val="20"/>
              </w:rPr>
            </w:pPr>
            <w:r w:rsidRPr="00F87486">
              <w:rPr>
                <w:sz w:val="20"/>
              </w:rPr>
              <w:t>2014 год</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85B0A" w:rsidRPr="00F87486" w:rsidRDefault="00B85B0A" w:rsidP="00375542">
            <w:pPr>
              <w:jc w:val="center"/>
              <w:rPr>
                <w:sz w:val="20"/>
              </w:rPr>
            </w:pPr>
            <w:r w:rsidRPr="00F87486">
              <w:rPr>
                <w:sz w:val="20"/>
              </w:rPr>
              <w:t>2015 год</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B85B0A" w:rsidRPr="00F87486" w:rsidRDefault="00B85B0A" w:rsidP="00375542">
            <w:pPr>
              <w:jc w:val="center"/>
              <w:rPr>
                <w:sz w:val="20"/>
              </w:rPr>
            </w:pPr>
            <w:r w:rsidRPr="00F87486">
              <w:rPr>
                <w:sz w:val="20"/>
              </w:rPr>
              <w:t>2016 год</w:t>
            </w:r>
          </w:p>
        </w:tc>
        <w:tc>
          <w:tcPr>
            <w:tcW w:w="1134" w:type="dxa"/>
            <w:gridSpan w:val="2"/>
            <w:tcBorders>
              <w:top w:val="nil"/>
              <w:left w:val="nil"/>
              <w:bottom w:val="single" w:sz="4" w:space="0" w:color="auto"/>
              <w:right w:val="single" w:sz="4" w:space="0" w:color="auto"/>
            </w:tcBorders>
            <w:shd w:val="clear" w:color="000000" w:fill="FFFFFF"/>
            <w:vAlign w:val="center"/>
          </w:tcPr>
          <w:p w:rsidR="00B85B0A" w:rsidRPr="00F87486" w:rsidRDefault="00B85B0A" w:rsidP="00375542">
            <w:pPr>
              <w:jc w:val="center"/>
              <w:rPr>
                <w:sz w:val="20"/>
              </w:rPr>
            </w:pPr>
            <w:r w:rsidRPr="00F87486">
              <w:rPr>
                <w:sz w:val="20"/>
              </w:rPr>
              <w:t>2017 год</w:t>
            </w:r>
          </w:p>
        </w:tc>
        <w:tc>
          <w:tcPr>
            <w:tcW w:w="993" w:type="dxa"/>
            <w:tcBorders>
              <w:top w:val="nil"/>
              <w:left w:val="nil"/>
              <w:bottom w:val="single" w:sz="4" w:space="0" w:color="auto"/>
              <w:right w:val="single" w:sz="4" w:space="0" w:color="auto"/>
            </w:tcBorders>
            <w:shd w:val="clear" w:color="000000" w:fill="FFFFFF"/>
            <w:vAlign w:val="center"/>
          </w:tcPr>
          <w:p w:rsidR="00B85B0A" w:rsidRPr="00F87486" w:rsidRDefault="00B85B0A" w:rsidP="00375542">
            <w:pPr>
              <w:jc w:val="center"/>
              <w:rPr>
                <w:sz w:val="20"/>
              </w:rPr>
            </w:pPr>
            <w:r w:rsidRPr="00F87486">
              <w:rPr>
                <w:sz w:val="20"/>
              </w:rPr>
              <w:t>2018 год</w:t>
            </w:r>
          </w:p>
        </w:tc>
        <w:tc>
          <w:tcPr>
            <w:tcW w:w="992" w:type="dxa"/>
            <w:tcBorders>
              <w:top w:val="single" w:sz="4" w:space="0" w:color="auto"/>
              <w:left w:val="single" w:sz="4" w:space="0" w:color="auto"/>
              <w:bottom w:val="single" w:sz="4" w:space="0" w:color="auto"/>
              <w:right w:val="single" w:sz="4" w:space="0" w:color="auto"/>
            </w:tcBorders>
            <w:vAlign w:val="center"/>
          </w:tcPr>
          <w:p w:rsidR="00B85B0A" w:rsidRPr="00F87486" w:rsidRDefault="00B85B0A" w:rsidP="00375542">
            <w:pPr>
              <w:jc w:val="center"/>
              <w:rPr>
                <w:sz w:val="20"/>
              </w:rPr>
            </w:pPr>
            <w:r w:rsidRPr="00F87486">
              <w:rPr>
                <w:sz w:val="20"/>
              </w:rPr>
              <w:t>2019 год</w:t>
            </w:r>
          </w:p>
        </w:tc>
        <w:tc>
          <w:tcPr>
            <w:tcW w:w="992" w:type="dxa"/>
            <w:tcBorders>
              <w:top w:val="single" w:sz="4" w:space="0" w:color="auto"/>
              <w:left w:val="single" w:sz="4" w:space="0" w:color="auto"/>
              <w:bottom w:val="single" w:sz="4" w:space="0" w:color="auto"/>
              <w:right w:val="single" w:sz="4" w:space="0" w:color="auto"/>
            </w:tcBorders>
            <w:vAlign w:val="center"/>
          </w:tcPr>
          <w:p w:rsidR="00B85B0A" w:rsidRPr="00F87486" w:rsidRDefault="00B85B0A" w:rsidP="00375542">
            <w:pPr>
              <w:jc w:val="center"/>
              <w:rPr>
                <w:sz w:val="20"/>
              </w:rPr>
            </w:pPr>
            <w:r w:rsidRPr="00F87486">
              <w:rPr>
                <w:sz w:val="20"/>
              </w:rPr>
              <w:t>2020 год</w:t>
            </w: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B85B0A" w:rsidRPr="00F87486" w:rsidRDefault="00B85B0A" w:rsidP="00375542">
            <w:pPr>
              <w:jc w:val="center"/>
            </w:pPr>
          </w:p>
        </w:tc>
      </w:tr>
      <w:tr w:rsidR="00B85B0A" w:rsidRPr="00F87486" w:rsidTr="00375542">
        <w:trPr>
          <w:gridAfter w:val="5"/>
          <w:wAfter w:w="3308" w:type="dxa"/>
          <w:trHeight w:val="558"/>
        </w:trPr>
        <w:tc>
          <w:tcPr>
            <w:tcW w:w="14899" w:type="dxa"/>
            <w:gridSpan w:val="22"/>
            <w:tcBorders>
              <w:top w:val="single" w:sz="4" w:space="0" w:color="auto"/>
              <w:left w:val="single" w:sz="4" w:space="0" w:color="auto"/>
              <w:bottom w:val="single" w:sz="4" w:space="0" w:color="auto"/>
              <w:right w:val="single" w:sz="4" w:space="0" w:color="auto"/>
            </w:tcBorders>
            <w:shd w:val="clear" w:color="000000" w:fill="FFFFFF"/>
          </w:tcPr>
          <w:p w:rsidR="00B85B0A" w:rsidRPr="00F87486" w:rsidRDefault="00B85B0A" w:rsidP="00375542">
            <w:pPr>
              <w:jc w:val="center"/>
            </w:pPr>
            <w:r w:rsidRPr="00F87486">
              <w:t>Цель подпрограммы: Выполнение обязательств государства, края, муниципального района по социальной поддержке отдельных категорий граждан, создание благоприятных условий для функционирования института семьи, рождения детей</w:t>
            </w:r>
          </w:p>
        </w:tc>
      </w:tr>
      <w:tr w:rsidR="00B85B0A" w:rsidRPr="00F87486" w:rsidTr="00375542">
        <w:trPr>
          <w:gridAfter w:val="5"/>
          <w:wAfter w:w="3308" w:type="dxa"/>
          <w:trHeight w:val="411"/>
        </w:trPr>
        <w:tc>
          <w:tcPr>
            <w:tcW w:w="14899" w:type="dxa"/>
            <w:gridSpan w:val="22"/>
            <w:tcBorders>
              <w:top w:val="nil"/>
              <w:left w:val="single" w:sz="4" w:space="0" w:color="auto"/>
              <w:bottom w:val="single" w:sz="4" w:space="0" w:color="auto"/>
              <w:right w:val="single" w:sz="4" w:space="0" w:color="auto"/>
            </w:tcBorders>
            <w:shd w:val="clear" w:color="000000" w:fill="FFFFFF"/>
          </w:tcPr>
          <w:p w:rsidR="00B85B0A" w:rsidRPr="00F87486" w:rsidRDefault="00B85B0A" w:rsidP="00375542">
            <w:pPr>
              <w:jc w:val="center"/>
            </w:pPr>
            <w:r w:rsidRPr="00F87486">
              <w:t>1. Задача: Своевременное и адресное предоставление мер социальной поддержки семьям, имеющим детей в соответствии с действующим законодательством</w:t>
            </w:r>
          </w:p>
        </w:tc>
      </w:tr>
      <w:tr w:rsidR="00B85B0A" w:rsidRPr="00F87486" w:rsidTr="00375542">
        <w:trPr>
          <w:gridAfter w:val="5"/>
          <w:wAfter w:w="3308" w:type="dxa"/>
          <w:trHeight w:val="1575"/>
        </w:trPr>
        <w:tc>
          <w:tcPr>
            <w:tcW w:w="3417" w:type="dxa"/>
            <w:tcBorders>
              <w:top w:val="single" w:sz="4" w:space="0" w:color="auto"/>
              <w:left w:val="single" w:sz="4" w:space="0" w:color="auto"/>
              <w:bottom w:val="single" w:sz="4" w:space="0" w:color="auto"/>
              <w:right w:val="single" w:sz="4" w:space="0" w:color="auto"/>
            </w:tcBorders>
            <w:shd w:val="clear" w:color="000000" w:fill="FFFFFF"/>
          </w:tcPr>
          <w:p w:rsidR="00B85B0A" w:rsidRPr="00F87486" w:rsidRDefault="00B85B0A" w:rsidP="00375542">
            <w:r w:rsidRPr="00F87486">
              <w:t>1.1 Предоставление, доставка и пересылка ежемесячного пособия на ребенка (в соответствии с Законом края от 11 декабря 2012 года N 3-876 "О ежемесячном пособии на ребенка")</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tcPr>
          <w:p w:rsidR="00B85B0A" w:rsidRPr="00F87486" w:rsidRDefault="00B85B0A" w:rsidP="00375542">
            <w:pPr>
              <w:jc w:val="center"/>
            </w:pPr>
            <w:r w:rsidRPr="00F87486">
              <w:t>948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tcPr>
          <w:p w:rsidR="00B85B0A" w:rsidRPr="00F87486" w:rsidRDefault="00B85B0A" w:rsidP="00375542">
            <w:pPr>
              <w:jc w:val="center"/>
            </w:pPr>
            <w:r w:rsidRPr="00F87486">
              <w:t>1003</w:t>
            </w:r>
          </w:p>
        </w:tc>
        <w:tc>
          <w:tcPr>
            <w:tcW w:w="1203"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85B0A" w:rsidRPr="00F87486" w:rsidRDefault="00B85B0A" w:rsidP="00375542">
            <w:pPr>
              <w:jc w:val="center"/>
            </w:pPr>
            <w:r w:rsidRPr="00F87486">
              <w:t>0320171</w:t>
            </w:r>
          </w:p>
        </w:tc>
        <w:tc>
          <w:tcPr>
            <w:tcW w:w="709" w:type="dxa"/>
            <w:gridSpan w:val="3"/>
            <w:tcBorders>
              <w:top w:val="single" w:sz="4" w:space="0" w:color="auto"/>
              <w:left w:val="single" w:sz="4" w:space="0" w:color="auto"/>
              <w:bottom w:val="single" w:sz="4" w:space="0" w:color="auto"/>
              <w:right w:val="single" w:sz="4" w:space="0" w:color="auto"/>
            </w:tcBorders>
            <w:shd w:val="clear" w:color="000000" w:fill="FFFFFF"/>
            <w:noWrap/>
          </w:tcPr>
          <w:p w:rsidR="00B85B0A" w:rsidRPr="00F87486" w:rsidRDefault="00B85B0A" w:rsidP="00375542">
            <w:pPr>
              <w:jc w:val="center"/>
            </w:pPr>
            <w:r w:rsidRPr="00F87486">
              <w:t>313</w:t>
            </w:r>
          </w:p>
        </w:tc>
        <w:tc>
          <w:tcPr>
            <w:tcW w:w="992" w:type="dxa"/>
            <w:gridSpan w:val="4"/>
            <w:tcBorders>
              <w:top w:val="single" w:sz="4" w:space="0" w:color="auto"/>
              <w:left w:val="single" w:sz="4" w:space="0" w:color="auto"/>
              <w:bottom w:val="single" w:sz="4" w:space="0" w:color="auto"/>
              <w:right w:val="single" w:sz="4" w:space="0" w:color="auto"/>
            </w:tcBorders>
            <w:shd w:val="clear" w:color="000000" w:fill="FFFFFF"/>
            <w:noWrap/>
          </w:tcPr>
          <w:p w:rsidR="00B85B0A" w:rsidRPr="00F87486" w:rsidRDefault="00B85B0A" w:rsidP="00375542">
            <w:pPr>
              <w:jc w:val="center"/>
            </w:pPr>
            <w:r w:rsidRPr="00F87486">
              <w:t>8809,7</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tcPr>
          <w:p w:rsidR="00B85B0A" w:rsidRPr="00F87486" w:rsidRDefault="00B85B0A" w:rsidP="00375542">
            <w:pPr>
              <w:jc w:val="center"/>
            </w:pPr>
            <w:r w:rsidRPr="00F87486">
              <w:t>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tcPr>
          <w:p w:rsidR="00B85B0A" w:rsidRPr="00F87486" w:rsidRDefault="00B85B0A" w:rsidP="00375542">
            <w:pPr>
              <w:jc w:val="center"/>
            </w:pPr>
            <w:r w:rsidRPr="00F87486">
              <w:t>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85B0A" w:rsidRPr="00F87486" w:rsidRDefault="00B85B0A" w:rsidP="00375542">
            <w:pPr>
              <w:jc w:val="center"/>
            </w:pPr>
            <w:r w:rsidRPr="00F87486">
              <w:t>0,0</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B85B0A" w:rsidRPr="00F87486" w:rsidRDefault="00B85B0A" w:rsidP="00375542">
            <w:pPr>
              <w:jc w:val="center"/>
            </w:pPr>
            <w:r w:rsidRPr="00F87486">
              <w:t>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85B0A" w:rsidRPr="00F87486" w:rsidRDefault="00B85B0A" w:rsidP="00375542">
            <w:pPr>
              <w:jc w:val="center"/>
            </w:pPr>
            <w:r w:rsidRPr="00F87486">
              <w:t>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85B0A" w:rsidRPr="00F87486" w:rsidRDefault="00B85B0A" w:rsidP="00375542">
            <w:pPr>
              <w:jc w:val="center"/>
            </w:pPr>
            <w:r w:rsidRPr="00F87486">
              <w:t>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tcPr>
          <w:p w:rsidR="00B85B0A" w:rsidRPr="00F87486" w:rsidRDefault="00B85B0A" w:rsidP="00375542">
            <w:pPr>
              <w:jc w:val="center"/>
              <w:rPr>
                <w:sz w:val="20"/>
              </w:rPr>
            </w:pPr>
            <w:r w:rsidRPr="00F87486">
              <w:rPr>
                <w:sz w:val="20"/>
              </w:rPr>
              <w:t>в 2014 году – 2090 человек</w:t>
            </w:r>
          </w:p>
        </w:tc>
      </w:tr>
      <w:tr w:rsidR="00B85B0A" w:rsidRPr="00F87486" w:rsidTr="00375542">
        <w:trPr>
          <w:gridAfter w:val="5"/>
          <w:wAfter w:w="3308" w:type="dxa"/>
          <w:trHeight w:val="853"/>
        </w:trPr>
        <w:tc>
          <w:tcPr>
            <w:tcW w:w="3417" w:type="dxa"/>
            <w:tcBorders>
              <w:top w:val="single" w:sz="4" w:space="0" w:color="auto"/>
              <w:left w:val="single" w:sz="4" w:space="0" w:color="auto"/>
              <w:bottom w:val="single" w:sz="4" w:space="0" w:color="auto"/>
              <w:right w:val="single" w:sz="4" w:space="0" w:color="auto"/>
            </w:tcBorders>
            <w:shd w:val="clear" w:color="000000" w:fill="FFFFFF"/>
          </w:tcPr>
          <w:p w:rsidR="00B85B0A" w:rsidRPr="00F87486" w:rsidRDefault="00B85B0A" w:rsidP="00375542">
            <w:r w:rsidRPr="00F87486">
              <w:t xml:space="preserve">1.2 Предоставление, доставка и пересылка   ежегодного пособия на ребенка школьного возраста (в соответствии с Законом края от 9 декабря </w:t>
            </w:r>
            <w:r w:rsidRPr="00F87486">
              <w:lastRenderedPageBreak/>
              <w:t>2010 года № 11-5393 «О социальной поддержке семей, имеющих детей, в Красноярском крае»)</w:t>
            </w:r>
          </w:p>
        </w:tc>
        <w:tc>
          <w:tcPr>
            <w:tcW w:w="890" w:type="dxa"/>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lastRenderedPageBreak/>
              <w:t>948</w:t>
            </w:r>
          </w:p>
        </w:tc>
        <w:tc>
          <w:tcPr>
            <w:tcW w:w="742" w:type="dxa"/>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1003</w:t>
            </w:r>
          </w:p>
        </w:tc>
        <w:tc>
          <w:tcPr>
            <w:tcW w:w="1203" w:type="dxa"/>
            <w:gridSpan w:val="2"/>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0320272</w:t>
            </w:r>
          </w:p>
        </w:tc>
        <w:tc>
          <w:tcPr>
            <w:tcW w:w="709" w:type="dxa"/>
            <w:gridSpan w:val="3"/>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313</w:t>
            </w:r>
          </w:p>
        </w:tc>
        <w:tc>
          <w:tcPr>
            <w:tcW w:w="992" w:type="dxa"/>
            <w:gridSpan w:val="4"/>
            <w:tcBorders>
              <w:top w:val="single" w:sz="4" w:space="0" w:color="auto"/>
              <w:left w:val="nil"/>
              <w:bottom w:val="single" w:sz="4" w:space="0" w:color="000000"/>
              <w:right w:val="single" w:sz="4" w:space="0" w:color="auto"/>
            </w:tcBorders>
            <w:shd w:val="clear" w:color="000000" w:fill="FFFFFF"/>
            <w:noWrap/>
          </w:tcPr>
          <w:p w:rsidR="00B85B0A" w:rsidRPr="00F87486" w:rsidRDefault="00B85B0A" w:rsidP="00375542">
            <w:pPr>
              <w:jc w:val="center"/>
            </w:pPr>
            <w:r w:rsidRPr="00F87486">
              <w:t>735,3</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tcPr>
          <w:p w:rsidR="00B85B0A" w:rsidRPr="00F87486" w:rsidRDefault="00B85B0A" w:rsidP="00375542">
            <w:pPr>
              <w:jc w:val="center"/>
            </w:pPr>
            <w:r w:rsidRPr="00F87486">
              <w:t>0,0</w:t>
            </w:r>
          </w:p>
        </w:tc>
        <w:tc>
          <w:tcPr>
            <w:tcW w:w="850" w:type="dxa"/>
            <w:tcBorders>
              <w:top w:val="single" w:sz="4" w:space="0" w:color="auto"/>
              <w:left w:val="single" w:sz="4" w:space="0" w:color="auto"/>
              <w:bottom w:val="single" w:sz="4" w:space="0" w:color="000000"/>
              <w:right w:val="single" w:sz="4" w:space="0" w:color="000000"/>
            </w:tcBorders>
            <w:shd w:val="clear" w:color="000000" w:fill="FFFFFF"/>
            <w:noWrap/>
          </w:tcPr>
          <w:p w:rsidR="00B85B0A" w:rsidRPr="00F87486" w:rsidRDefault="00B85B0A" w:rsidP="00375542">
            <w:pPr>
              <w:jc w:val="center"/>
            </w:pPr>
            <w:r w:rsidRPr="00F87486">
              <w:t>0,0</w:t>
            </w:r>
          </w:p>
        </w:tc>
        <w:tc>
          <w:tcPr>
            <w:tcW w:w="1134" w:type="dxa"/>
            <w:gridSpan w:val="2"/>
            <w:tcBorders>
              <w:top w:val="single" w:sz="4" w:space="0" w:color="auto"/>
              <w:left w:val="nil"/>
              <w:bottom w:val="single" w:sz="4" w:space="0" w:color="000000"/>
              <w:right w:val="single" w:sz="4" w:space="0" w:color="000000"/>
            </w:tcBorders>
            <w:shd w:val="clear" w:color="000000" w:fill="FFFFFF"/>
            <w:noWrap/>
          </w:tcPr>
          <w:p w:rsidR="00B85B0A" w:rsidRPr="00F87486" w:rsidRDefault="00B85B0A" w:rsidP="00375542">
            <w:pPr>
              <w:jc w:val="center"/>
            </w:pPr>
            <w:r w:rsidRPr="00F87486">
              <w:t>0,0</w:t>
            </w:r>
          </w:p>
        </w:tc>
        <w:tc>
          <w:tcPr>
            <w:tcW w:w="993" w:type="dxa"/>
            <w:tcBorders>
              <w:top w:val="single" w:sz="4" w:space="0" w:color="auto"/>
              <w:left w:val="nil"/>
              <w:bottom w:val="single" w:sz="4" w:space="0" w:color="000000"/>
              <w:right w:val="single" w:sz="4" w:space="0" w:color="000000"/>
            </w:tcBorders>
            <w:shd w:val="clear" w:color="000000" w:fill="FFFFFF"/>
          </w:tcPr>
          <w:p w:rsidR="00B85B0A" w:rsidRPr="00F87486" w:rsidRDefault="00B85B0A" w:rsidP="00375542">
            <w:pPr>
              <w:jc w:val="center"/>
            </w:pPr>
            <w:r w:rsidRPr="00F87486">
              <w:t>0,0</w:t>
            </w:r>
          </w:p>
        </w:tc>
        <w:tc>
          <w:tcPr>
            <w:tcW w:w="992"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pPr>
            <w:r w:rsidRPr="00F87486">
              <w:t>0,0</w:t>
            </w:r>
          </w:p>
        </w:tc>
        <w:tc>
          <w:tcPr>
            <w:tcW w:w="992"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pPr>
            <w:r w:rsidRPr="00F87486">
              <w:t>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tcPr>
          <w:p w:rsidR="00B85B0A" w:rsidRPr="00F87486" w:rsidRDefault="00B85B0A" w:rsidP="00375542">
            <w:pPr>
              <w:jc w:val="center"/>
            </w:pPr>
            <w:r w:rsidRPr="00F87486">
              <w:rPr>
                <w:sz w:val="20"/>
              </w:rPr>
              <w:t>в 2014 году – 400 человек</w:t>
            </w:r>
          </w:p>
        </w:tc>
      </w:tr>
      <w:tr w:rsidR="00B85B0A" w:rsidRPr="00F87486" w:rsidTr="00375542">
        <w:trPr>
          <w:gridAfter w:val="5"/>
          <w:wAfter w:w="3308" w:type="dxa"/>
          <w:trHeight w:val="1890"/>
        </w:trPr>
        <w:tc>
          <w:tcPr>
            <w:tcW w:w="3417" w:type="dxa"/>
            <w:tcBorders>
              <w:top w:val="single" w:sz="4" w:space="0" w:color="auto"/>
              <w:left w:val="single" w:sz="4" w:space="0" w:color="auto"/>
              <w:bottom w:val="single" w:sz="4" w:space="0" w:color="auto"/>
              <w:right w:val="single" w:sz="4" w:space="0" w:color="auto"/>
            </w:tcBorders>
            <w:shd w:val="clear" w:color="000000" w:fill="FFFFFF"/>
          </w:tcPr>
          <w:p w:rsidR="00B85B0A" w:rsidRPr="00F87486" w:rsidRDefault="00B85B0A" w:rsidP="00375542">
            <w:r w:rsidRPr="00F87486">
              <w:t>1.3 Предоставление, доставка и пересылка ежемесячного пособия семьям, имеющим детей, в которых родители инвалиды (лица, их замещающие) - инвалиды (в соответствии с Законом края от 9 декабря 2010 года № 11-5393 «О социальной поддержке семей, имеющих детей, в Красноярском крае»)</w:t>
            </w:r>
          </w:p>
        </w:tc>
        <w:tc>
          <w:tcPr>
            <w:tcW w:w="890" w:type="dxa"/>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948</w:t>
            </w:r>
          </w:p>
        </w:tc>
        <w:tc>
          <w:tcPr>
            <w:tcW w:w="742" w:type="dxa"/>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1003</w:t>
            </w:r>
          </w:p>
        </w:tc>
        <w:tc>
          <w:tcPr>
            <w:tcW w:w="1203" w:type="dxa"/>
            <w:gridSpan w:val="2"/>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0320273</w:t>
            </w:r>
          </w:p>
        </w:tc>
        <w:tc>
          <w:tcPr>
            <w:tcW w:w="709" w:type="dxa"/>
            <w:gridSpan w:val="3"/>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313</w:t>
            </w:r>
          </w:p>
        </w:tc>
        <w:tc>
          <w:tcPr>
            <w:tcW w:w="992" w:type="dxa"/>
            <w:gridSpan w:val="4"/>
            <w:tcBorders>
              <w:top w:val="single" w:sz="4" w:space="0" w:color="auto"/>
              <w:left w:val="nil"/>
              <w:bottom w:val="single" w:sz="4" w:space="0" w:color="000000"/>
              <w:right w:val="single" w:sz="4" w:space="0" w:color="auto"/>
            </w:tcBorders>
            <w:shd w:val="clear" w:color="000000" w:fill="FFFFFF"/>
            <w:noWrap/>
          </w:tcPr>
          <w:p w:rsidR="00B85B0A" w:rsidRPr="00F87486" w:rsidRDefault="00B85B0A" w:rsidP="00375542">
            <w:pPr>
              <w:jc w:val="center"/>
            </w:pPr>
            <w:r w:rsidRPr="00F87486">
              <w:t>235,1</w:t>
            </w:r>
          </w:p>
        </w:tc>
        <w:tc>
          <w:tcPr>
            <w:tcW w:w="851" w:type="dxa"/>
            <w:gridSpan w:val="2"/>
            <w:tcBorders>
              <w:top w:val="single" w:sz="4" w:space="0" w:color="auto"/>
              <w:left w:val="single" w:sz="4" w:space="0" w:color="auto"/>
              <w:bottom w:val="single" w:sz="4" w:space="0" w:color="000000"/>
              <w:right w:val="single" w:sz="4" w:space="0" w:color="auto"/>
            </w:tcBorders>
            <w:shd w:val="clear" w:color="000000" w:fill="FFFFFF"/>
          </w:tcPr>
          <w:p w:rsidR="00B85B0A" w:rsidRPr="00F87486" w:rsidRDefault="00B85B0A" w:rsidP="00375542">
            <w:pPr>
              <w:jc w:val="center"/>
            </w:pPr>
            <w:r w:rsidRPr="00F87486">
              <w:t>0,0</w:t>
            </w:r>
          </w:p>
        </w:tc>
        <w:tc>
          <w:tcPr>
            <w:tcW w:w="850" w:type="dxa"/>
            <w:tcBorders>
              <w:top w:val="single" w:sz="4" w:space="0" w:color="auto"/>
              <w:left w:val="single" w:sz="4" w:space="0" w:color="auto"/>
              <w:bottom w:val="single" w:sz="4" w:space="0" w:color="000000"/>
              <w:right w:val="single" w:sz="4" w:space="0" w:color="000000"/>
            </w:tcBorders>
            <w:shd w:val="clear" w:color="000000" w:fill="FFFFFF"/>
            <w:noWrap/>
          </w:tcPr>
          <w:p w:rsidR="00B85B0A" w:rsidRPr="00F87486" w:rsidRDefault="00B85B0A" w:rsidP="00375542">
            <w:pPr>
              <w:jc w:val="center"/>
            </w:pPr>
            <w:r w:rsidRPr="00F87486">
              <w:t>0,0</w:t>
            </w:r>
          </w:p>
        </w:tc>
        <w:tc>
          <w:tcPr>
            <w:tcW w:w="1134" w:type="dxa"/>
            <w:gridSpan w:val="2"/>
            <w:tcBorders>
              <w:top w:val="single" w:sz="4" w:space="0" w:color="auto"/>
              <w:left w:val="nil"/>
              <w:bottom w:val="single" w:sz="4" w:space="0" w:color="000000"/>
              <w:right w:val="single" w:sz="4" w:space="0" w:color="000000"/>
            </w:tcBorders>
            <w:shd w:val="clear" w:color="000000" w:fill="FFFFFF"/>
            <w:noWrap/>
          </w:tcPr>
          <w:p w:rsidR="00B85B0A" w:rsidRPr="00F87486" w:rsidRDefault="00B85B0A" w:rsidP="00375542">
            <w:pPr>
              <w:jc w:val="center"/>
            </w:pPr>
            <w:r w:rsidRPr="00F87486">
              <w:t>0,0</w:t>
            </w:r>
          </w:p>
        </w:tc>
        <w:tc>
          <w:tcPr>
            <w:tcW w:w="993" w:type="dxa"/>
            <w:tcBorders>
              <w:top w:val="single" w:sz="4" w:space="0" w:color="auto"/>
              <w:left w:val="nil"/>
              <w:bottom w:val="single" w:sz="4" w:space="0" w:color="000000"/>
              <w:right w:val="single" w:sz="4" w:space="0" w:color="000000"/>
            </w:tcBorders>
            <w:shd w:val="clear" w:color="000000" w:fill="FFFFFF"/>
          </w:tcPr>
          <w:p w:rsidR="00B85B0A" w:rsidRPr="00F87486" w:rsidRDefault="00B85B0A" w:rsidP="00375542">
            <w:pPr>
              <w:jc w:val="center"/>
            </w:pPr>
            <w:r w:rsidRPr="00F87486">
              <w:t>0,0</w:t>
            </w:r>
          </w:p>
        </w:tc>
        <w:tc>
          <w:tcPr>
            <w:tcW w:w="992"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pPr>
            <w:r w:rsidRPr="00F87486">
              <w:t>0,0</w:t>
            </w:r>
          </w:p>
        </w:tc>
        <w:tc>
          <w:tcPr>
            <w:tcW w:w="992"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pPr>
            <w:r w:rsidRPr="00F87486">
              <w:t>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tcPr>
          <w:p w:rsidR="00B85B0A" w:rsidRPr="00F87486" w:rsidRDefault="00B85B0A" w:rsidP="00375542">
            <w:pPr>
              <w:jc w:val="center"/>
            </w:pPr>
            <w:r w:rsidRPr="00F87486">
              <w:rPr>
                <w:sz w:val="20"/>
              </w:rPr>
              <w:t>в 2014 году – 10 человек</w:t>
            </w:r>
          </w:p>
        </w:tc>
      </w:tr>
      <w:tr w:rsidR="00B85B0A" w:rsidRPr="00F87486" w:rsidTr="00375542">
        <w:trPr>
          <w:gridAfter w:val="5"/>
          <w:wAfter w:w="3308" w:type="dxa"/>
          <w:trHeight w:val="995"/>
        </w:trPr>
        <w:tc>
          <w:tcPr>
            <w:tcW w:w="3417" w:type="dxa"/>
            <w:tcBorders>
              <w:top w:val="nil"/>
              <w:left w:val="single" w:sz="4" w:space="0" w:color="auto"/>
              <w:bottom w:val="single" w:sz="4" w:space="0" w:color="auto"/>
              <w:right w:val="single" w:sz="4" w:space="0" w:color="auto"/>
            </w:tcBorders>
            <w:shd w:val="clear" w:color="000000" w:fill="FFFFFF"/>
          </w:tcPr>
          <w:p w:rsidR="00B85B0A" w:rsidRPr="00F87486" w:rsidRDefault="00B85B0A" w:rsidP="00375542">
            <w:r w:rsidRPr="00F87486">
              <w:t>1.4 Предоставление, доставка и пересылка ежемесячной компенсации расходов по приобретению единого социального проездного билета или на пополнение социальной карты (в том числе временной), единой социальной карты Красноярского края (в том числе временной) для проезда детей школьного возраста (в соответствии с Законом края от 9 декабря 2010 года № 11-5393 «О социальной поддержке семей, имеющих детей, в Красноярском крае»)</w:t>
            </w:r>
          </w:p>
        </w:tc>
        <w:tc>
          <w:tcPr>
            <w:tcW w:w="890" w:type="dxa"/>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948</w:t>
            </w:r>
          </w:p>
        </w:tc>
        <w:tc>
          <w:tcPr>
            <w:tcW w:w="742" w:type="dxa"/>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1003</w:t>
            </w:r>
          </w:p>
        </w:tc>
        <w:tc>
          <w:tcPr>
            <w:tcW w:w="1203" w:type="dxa"/>
            <w:gridSpan w:val="2"/>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0320274</w:t>
            </w:r>
          </w:p>
        </w:tc>
        <w:tc>
          <w:tcPr>
            <w:tcW w:w="709" w:type="dxa"/>
            <w:gridSpan w:val="3"/>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313</w:t>
            </w:r>
          </w:p>
        </w:tc>
        <w:tc>
          <w:tcPr>
            <w:tcW w:w="992" w:type="dxa"/>
            <w:gridSpan w:val="4"/>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10,6</w:t>
            </w:r>
          </w:p>
        </w:tc>
        <w:tc>
          <w:tcPr>
            <w:tcW w:w="851" w:type="dxa"/>
            <w:gridSpan w:val="2"/>
            <w:tcBorders>
              <w:top w:val="nil"/>
              <w:left w:val="nil"/>
              <w:bottom w:val="single" w:sz="4" w:space="0" w:color="auto"/>
              <w:right w:val="single" w:sz="4" w:space="0" w:color="auto"/>
            </w:tcBorders>
            <w:shd w:val="clear" w:color="000000" w:fill="FFFFFF"/>
          </w:tcPr>
          <w:p w:rsidR="00B85B0A" w:rsidRPr="00F87486" w:rsidRDefault="00B85B0A" w:rsidP="00375542">
            <w:pPr>
              <w:jc w:val="center"/>
            </w:pPr>
            <w:r w:rsidRPr="00F87486">
              <w:t>0,0</w:t>
            </w:r>
          </w:p>
        </w:tc>
        <w:tc>
          <w:tcPr>
            <w:tcW w:w="850" w:type="dxa"/>
            <w:tcBorders>
              <w:top w:val="nil"/>
              <w:left w:val="single" w:sz="4" w:space="0" w:color="auto"/>
              <w:bottom w:val="single" w:sz="4" w:space="0" w:color="auto"/>
              <w:right w:val="single" w:sz="4" w:space="0" w:color="auto"/>
            </w:tcBorders>
            <w:shd w:val="clear" w:color="000000" w:fill="FFFFFF"/>
            <w:noWrap/>
          </w:tcPr>
          <w:p w:rsidR="00B85B0A" w:rsidRPr="00F87486" w:rsidRDefault="00B85B0A" w:rsidP="00375542">
            <w:pPr>
              <w:jc w:val="center"/>
            </w:pPr>
            <w:r w:rsidRPr="00F87486">
              <w:t>0,0</w:t>
            </w:r>
          </w:p>
        </w:tc>
        <w:tc>
          <w:tcPr>
            <w:tcW w:w="1134" w:type="dxa"/>
            <w:gridSpan w:val="2"/>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0,0</w:t>
            </w:r>
          </w:p>
        </w:tc>
        <w:tc>
          <w:tcPr>
            <w:tcW w:w="993" w:type="dxa"/>
            <w:tcBorders>
              <w:top w:val="nil"/>
              <w:left w:val="nil"/>
              <w:bottom w:val="single" w:sz="4" w:space="0" w:color="auto"/>
              <w:right w:val="single" w:sz="4" w:space="0" w:color="auto"/>
            </w:tcBorders>
            <w:shd w:val="clear" w:color="000000" w:fill="FFFFFF"/>
          </w:tcPr>
          <w:p w:rsidR="00B85B0A" w:rsidRPr="00F87486" w:rsidRDefault="00B85B0A" w:rsidP="00375542">
            <w:pPr>
              <w:jc w:val="center"/>
            </w:pPr>
            <w:r w:rsidRPr="00F87486">
              <w:t>0,0</w:t>
            </w:r>
          </w:p>
        </w:tc>
        <w:tc>
          <w:tcPr>
            <w:tcW w:w="992" w:type="dxa"/>
            <w:tcBorders>
              <w:top w:val="nil"/>
              <w:left w:val="nil"/>
              <w:bottom w:val="single" w:sz="4" w:space="0" w:color="auto"/>
              <w:right w:val="single" w:sz="4" w:space="0" w:color="auto"/>
            </w:tcBorders>
            <w:shd w:val="clear" w:color="000000" w:fill="FFFFFF"/>
          </w:tcPr>
          <w:p w:rsidR="00B85B0A" w:rsidRPr="00F87486" w:rsidRDefault="00B85B0A" w:rsidP="00375542">
            <w:pPr>
              <w:jc w:val="center"/>
            </w:pPr>
            <w:r w:rsidRPr="00F87486">
              <w:t>0,0</w:t>
            </w:r>
          </w:p>
        </w:tc>
        <w:tc>
          <w:tcPr>
            <w:tcW w:w="992" w:type="dxa"/>
            <w:tcBorders>
              <w:top w:val="nil"/>
              <w:left w:val="nil"/>
              <w:bottom w:val="single" w:sz="4" w:space="0" w:color="auto"/>
              <w:right w:val="single" w:sz="4" w:space="0" w:color="auto"/>
            </w:tcBorders>
            <w:shd w:val="clear" w:color="000000" w:fill="FFFFFF"/>
          </w:tcPr>
          <w:p w:rsidR="00B85B0A" w:rsidRPr="00F87486" w:rsidRDefault="00B85B0A" w:rsidP="00375542">
            <w:pPr>
              <w:jc w:val="center"/>
            </w:pPr>
            <w:r w:rsidRPr="00F87486">
              <w:t>0,0</w:t>
            </w:r>
          </w:p>
        </w:tc>
        <w:tc>
          <w:tcPr>
            <w:tcW w:w="1134" w:type="dxa"/>
            <w:gridSpan w:val="2"/>
            <w:tcBorders>
              <w:top w:val="nil"/>
              <w:left w:val="single" w:sz="4" w:space="0" w:color="auto"/>
              <w:bottom w:val="single" w:sz="4" w:space="0" w:color="auto"/>
              <w:right w:val="single" w:sz="4" w:space="0" w:color="auto"/>
            </w:tcBorders>
            <w:shd w:val="clear" w:color="000000" w:fill="FFFFFF"/>
          </w:tcPr>
          <w:p w:rsidR="00B85B0A" w:rsidRPr="00F87486" w:rsidRDefault="00B85B0A" w:rsidP="00375542">
            <w:pPr>
              <w:jc w:val="center"/>
            </w:pPr>
            <w:r w:rsidRPr="00F87486">
              <w:rPr>
                <w:sz w:val="20"/>
              </w:rPr>
              <w:t>в 2014 году – 6 человек</w:t>
            </w:r>
          </w:p>
        </w:tc>
      </w:tr>
      <w:tr w:rsidR="00B85B0A" w:rsidRPr="00F87486" w:rsidTr="00375542">
        <w:trPr>
          <w:gridAfter w:val="5"/>
          <w:wAfter w:w="3308" w:type="dxa"/>
          <w:trHeight w:val="1162"/>
        </w:trPr>
        <w:tc>
          <w:tcPr>
            <w:tcW w:w="3417" w:type="dxa"/>
            <w:tcBorders>
              <w:top w:val="single" w:sz="4" w:space="0" w:color="auto"/>
              <w:left w:val="single" w:sz="4" w:space="0" w:color="auto"/>
              <w:bottom w:val="single" w:sz="4" w:space="0" w:color="auto"/>
              <w:right w:val="single" w:sz="4" w:space="0" w:color="auto"/>
            </w:tcBorders>
            <w:shd w:val="clear" w:color="000000" w:fill="FFFFFF"/>
          </w:tcPr>
          <w:p w:rsidR="00B85B0A" w:rsidRPr="00F87486" w:rsidRDefault="00B85B0A" w:rsidP="00375542">
            <w:r w:rsidRPr="00F87486">
              <w:t xml:space="preserve">1.5 Обеспечение бесплатного проезда детей до места нахождения детских оздоровительных лагерей и обратно (в соответствии </w:t>
            </w:r>
            <w:r w:rsidRPr="00F87486">
              <w:lastRenderedPageBreak/>
              <w:t>Законом о края от 9 декабря 2010 года N 11-5393 "О социальной поддержке семей, имеющих детей, в Красноярском крае") с учетом расходов на доставку и пересылку</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tcPr>
          <w:p w:rsidR="00B85B0A" w:rsidRPr="00F87486" w:rsidRDefault="00B85B0A" w:rsidP="00375542">
            <w:pPr>
              <w:jc w:val="center"/>
            </w:pPr>
            <w:r w:rsidRPr="00F87486">
              <w:lastRenderedPageBreak/>
              <w:t>948</w:t>
            </w:r>
          </w:p>
        </w:tc>
        <w:tc>
          <w:tcPr>
            <w:tcW w:w="742" w:type="dxa"/>
            <w:tcBorders>
              <w:top w:val="single" w:sz="4" w:space="0" w:color="auto"/>
              <w:left w:val="single" w:sz="4" w:space="0" w:color="auto"/>
              <w:bottom w:val="single" w:sz="4" w:space="0" w:color="auto"/>
              <w:right w:val="single" w:sz="4" w:space="0" w:color="auto"/>
            </w:tcBorders>
            <w:shd w:val="clear" w:color="000000" w:fill="FFFFFF"/>
          </w:tcPr>
          <w:p w:rsidR="00B85B0A" w:rsidRPr="00F87486" w:rsidRDefault="00B85B0A" w:rsidP="00375542">
            <w:pPr>
              <w:jc w:val="center"/>
            </w:pPr>
            <w:r w:rsidRPr="00F87486">
              <w:t>1003</w:t>
            </w:r>
          </w:p>
        </w:tc>
        <w:tc>
          <w:tcPr>
            <w:tcW w:w="1203"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85B0A" w:rsidRPr="00F87486" w:rsidRDefault="00B85B0A" w:rsidP="00375542">
            <w:pPr>
              <w:jc w:val="center"/>
            </w:pPr>
            <w:r w:rsidRPr="00F87486">
              <w:t>0320006400</w:t>
            </w:r>
          </w:p>
        </w:tc>
        <w:tc>
          <w:tcPr>
            <w:tcW w:w="709" w:type="dxa"/>
            <w:gridSpan w:val="3"/>
            <w:tcBorders>
              <w:top w:val="single" w:sz="4" w:space="0" w:color="auto"/>
              <w:left w:val="single" w:sz="4" w:space="0" w:color="auto"/>
              <w:bottom w:val="single" w:sz="4" w:space="0" w:color="auto"/>
              <w:right w:val="single" w:sz="4" w:space="0" w:color="auto"/>
            </w:tcBorders>
            <w:shd w:val="clear" w:color="000000" w:fill="FFFFFF"/>
            <w:noWrap/>
          </w:tcPr>
          <w:p w:rsidR="00B85B0A" w:rsidRPr="00F87486" w:rsidRDefault="00B85B0A" w:rsidP="00375542">
            <w:pPr>
              <w:jc w:val="center"/>
            </w:pPr>
            <w:r w:rsidRPr="00F87486">
              <w:t>313</w:t>
            </w:r>
          </w:p>
        </w:tc>
        <w:tc>
          <w:tcPr>
            <w:tcW w:w="992" w:type="dxa"/>
            <w:gridSpan w:val="4"/>
            <w:tcBorders>
              <w:top w:val="single" w:sz="4" w:space="0" w:color="auto"/>
              <w:left w:val="single" w:sz="4" w:space="0" w:color="auto"/>
              <w:bottom w:val="single" w:sz="4" w:space="0" w:color="auto"/>
              <w:right w:val="single" w:sz="4" w:space="0" w:color="auto"/>
            </w:tcBorders>
            <w:shd w:val="clear" w:color="000000" w:fill="FFFFFF"/>
            <w:noWrap/>
          </w:tcPr>
          <w:p w:rsidR="00B85B0A" w:rsidRPr="00F87486" w:rsidRDefault="00B85B0A" w:rsidP="00375542">
            <w:pPr>
              <w:jc w:val="center"/>
            </w:pPr>
            <w:r w:rsidRPr="00F87486">
              <w:t>118,6</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tcPr>
          <w:p w:rsidR="00B85B0A" w:rsidRPr="00F87486" w:rsidRDefault="00B85B0A" w:rsidP="00375542">
            <w:pPr>
              <w:jc w:val="center"/>
            </w:pPr>
            <w:r w:rsidRPr="00F87486">
              <w:t>79,1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tcPr>
          <w:p w:rsidR="00B85B0A" w:rsidRPr="00F87486" w:rsidRDefault="00B85B0A" w:rsidP="00375542">
            <w:pPr>
              <w:jc w:val="center"/>
            </w:pPr>
            <w:r w:rsidRPr="00F87486">
              <w:t>92,1</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85B0A" w:rsidRPr="00F87486" w:rsidRDefault="00B85B0A" w:rsidP="00375542">
            <w:pPr>
              <w:jc w:val="center"/>
            </w:pPr>
            <w:r w:rsidRPr="00F87486">
              <w:t>92,1</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B85B0A" w:rsidRPr="00F87486" w:rsidRDefault="00B85B0A" w:rsidP="00375542">
            <w:pPr>
              <w:jc w:val="center"/>
            </w:pPr>
            <w:r w:rsidRPr="00F87486">
              <w:t>92,1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85B0A" w:rsidRPr="00F87486" w:rsidRDefault="00B85B0A" w:rsidP="00375542">
            <w:pPr>
              <w:jc w:val="center"/>
            </w:pPr>
            <w:r w:rsidRPr="00F87486">
              <w:t>92,1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85B0A" w:rsidRPr="00F87486" w:rsidRDefault="00B85B0A" w:rsidP="00375542">
            <w:pPr>
              <w:jc w:val="center"/>
            </w:pPr>
            <w:r w:rsidRPr="00F87486">
              <w:t>92,1</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tcPr>
          <w:p w:rsidR="00B85B0A" w:rsidRPr="00F87486" w:rsidRDefault="00B85B0A" w:rsidP="00375542">
            <w:pPr>
              <w:jc w:val="center"/>
            </w:pPr>
            <w:r w:rsidRPr="00F87486">
              <w:rPr>
                <w:sz w:val="20"/>
              </w:rPr>
              <w:t xml:space="preserve">в 2014 году – 79 человек; с 2015 года по 2017 год – 40 </w:t>
            </w:r>
            <w:r w:rsidRPr="00F87486">
              <w:rPr>
                <w:sz w:val="20"/>
              </w:rPr>
              <w:lastRenderedPageBreak/>
              <w:t>человек ежегодно</w:t>
            </w:r>
          </w:p>
        </w:tc>
      </w:tr>
      <w:tr w:rsidR="00B85B0A" w:rsidRPr="00F87486" w:rsidTr="00375542">
        <w:trPr>
          <w:gridAfter w:val="5"/>
          <w:wAfter w:w="3308" w:type="dxa"/>
          <w:trHeight w:val="2520"/>
        </w:trPr>
        <w:tc>
          <w:tcPr>
            <w:tcW w:w="3417" w:type="dxa"/>
            <w:tcBorders>
              <w:top w:val="single" w:sz="4" w:space="0" w:color="auto"/>
              <w:left w:val="single" w:sz="4" w:space="0" w:color="auto"/>
              <w:bottom w:val="single" w:sz="4" w:space="0" w:color="auto"/>
              <w:right w:val="single" w:sz="4" w:space="0" w:color="auto"/>
            </w:tcBorders>
            <w:shd w:val="clear" w:color="000000" w:fill="FFFFFF"/>
          </w:tcPr>
          <w:p w:rsidR="00B85B0A" w:rsidRPr="00F87486" w:rsidRDefault="00B85B0A" w:rsidP="00375542">
            <w:r w:rsidRPr="00F87486">
              <w:lastRenderedPageBreak/>
              <w:t>1.6 Предоставление, доставка и пересылка компенсации стоимости проезда к месту амбулаторного консультирования и обследования, стационарного лечения, санаторно-курортного лечения и обратно (в соответствии с Законом края от 9 декабря 2010 года № 11-5393 «О социальной поддержке семей, имеющих детей, в Красноярском крае»)</w:t>
            </w:r>
          </w:p>
        </w:tc>
        <w:tc>
          <w:tcPr>
            <w:tcW w:w="890" w:type="dxa"/>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948</w:t>
            </w:r>
          </w:p>
        </w:tc>
        <w:tc>
          <w:tcPr>
            <w:tcW w:w="742" w:type="dxa"/>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1003</w:t>
            </w:r>
          </w:p>
        </w:tc>
        <w:tc>
          <w:tcPr>
            <w:tcW w:w="1203" w:type="dxa"/>
            <w:gridSpan w:val="2"/>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0320276</w:t>
            </w:r>
          </w:p>
        </w:tc>
        <w:tc>
          <w:tcPr>
            <w:tcW w:w="709" w:type="dxa"/>
            <w:gridSpan w:val="3"/>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313</w:t>
            </w:r>
          </w:p>
        </w:tc>
        <w:tc>
          <w:tcPr>
            <w:tcW w:w="992" w:type="dxa"/>
            <w:gridSpan w:val="4"/>
            <w:tcBorders>
              <w:top w:val="single" w:sz="4" w:space="0" w:color="auto"/>
              <w:left w:val="nil"/>
              <w:bottom w:val="single" w:sz="4" w:space="0" w:color="000000"/>
              <w:right w:val="single" w:sz="4" w:space="0" w:color="auto"/>
            </w:tcBorders>
            <w:shd w:val="clear" w:color="000000" w:fill="FFFFFF"/>
            <w:noWrap/>
          </w:tcPr>
          <w:p w:rsidR="00B85B0A" w:rsidRPr="00F87486" w:rsidRDefault="00B85B0A" w:rsidP="00375542">
            <w:pPr>
              <w:jc w:val="center"/>
            </w:pPr>
            <w:r w:rsidRPr="00F87486">
              <w:t>40,7</w:t>
            </w:r>
          </w:p>
        </w:tc>
        <w:tc>
          <w:tcPr>
            <w:tcW w:w="851" w:type="dxa"/>
            <w:gridSpan w:val="2"/>
            <w:tcBorders>
              <w:top w:val="single" w:sz="4" w:space="0" w:color="auto"/>
              <w:left w:val="single" w:sz="4" w:space="0" w:color="auto"/>
              <w:bottom w:val="single" w:sz="4" w:space="0" w:color="000000"/>
              <w:right w:val="single" w:sz="4" w:space="0" w:color="auto"/>
            </w:tcBorders>
            <w:shd w:val="clear" w:color="000000" w:fill="FFFFFF"/>
          </w:tcPr>
          <w:p w:rsidR="00B85B0A" w:rsidRPr="00F87486" w:rsidRDefault="00B85B0A" w:rsidP="00375542">
            <w:pPr>
              <w:jc w:val="center"/>
            </w:pPr>
            <w:r w:rsidRPr="00F87486">
              <w:t>0,0</w:t>
            </w:r>
          </w:p>
        </w:tc>
        <w:tc>
          <w:tcPr>
            <w:tcW w:w="850" w:type="dxa"/>
            <w:tcBorders>
              <w:top w:val="single" w:sz="4" w:space="0" w:color="auto"/>
              <w:left w:val="single" w:sz="4" w:space="0" w:color="auto"/>
              <w:bottom w:val="single" w:sz="4" w:space="0" w:color="000000"/>
              <w:right w:val="single" w:sz="4" w:space="0" w:color="000000"/>
            </w:tcBorders>
            <w:shd w:val="clear" w:color="000000" w:fill="FFFFFF"/>
            <w:noWrap/>
          </w:tcPr>
          <w:p w:rsidR="00B85B0A" w:rsidRPr="00F87486" w:rsidRDefault="00B85B0A" w:rsidP="00375542">
            <w:pPr>
              <w:jc w:val="center"/>
            </w:pPr>
            <w:r w:rsidRPr="00F87486">
              <w:t>0,0</w:t>
            </w:r>
          </w:p>
        </w:tc>
        <w:tc>
          <w:tcPr>
            <w:tcW w:w="1134" w:type="dxa"/>
            <w:gridSpan w:val="2"/>
            <w:tcBorders>
              <w:top w:val="single" w:sz="4" w:space="0" w:color="auto"/>
              <w:left w:val="nil"/>
              <w:bottom w:val="single" w:sz="4" w:space="0" w:color="000000"/>
              <w:right w:val="single" w:sz="4" w:space="0" w:color="000000"/>
            </w:tcBorders>
            <w:shd w:val="clear" w:color="000000" w:fill="FFFFFF"/>
            <w:noWrap/>
          </w:tcPr>
          <w:p w:rsidR="00B85B0A" w:rsidRPr="00F87486" w:rsidRDefault="00B85B0A" w:rsidP="00375542">
            <w:pPr>
              <w:jc w:val="center"/>
            </w:pPr>
            <w:r w:rsidRPr="00F87486">
              <w:t>0,0</w:t>
            </w:r>
          </w:p>
        </w:tc>
        <w:tc>
          <w:tcPr>
            <w:tcW w:w="993" w:type="dxa"/>
            <w:tcBorders>
              <w:top w:val="single" w:sz="4" w:space="0" w:color="auto"/>
              <w:left w:val="nil"/>
              <w:bottom w:val="single" w:sz="4" w:space="0" w:color="000000"/>
              <w:right w:val="single" w:sz="4" w:space="0" w:color="000000"/>
            </w:tcBorders>
            <w:shd w:val="clear" w:color="000000" w:fill="FFFFFF"/>
          </w:tcPr>
          <w:p w:rsidR="00B85B0A" w:rsidRPr="00F87486" w:rsidRDefault="00B85B0A" w:rsidP="00375542">
            <w:pPr>
              <w:jc w:val="center"/>
            </w:pPr>
            <w:r w:rsidRPr="00F87486">
              <w:t>0,0</w:t>
            </w:r>
          </w:p>
        </w:tc>
        <w:tc>
          <w:tcPr>
            <w:tcW w:w="992"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pPr>
            <w:r w:rsidRPr="00F87486">
              <w:t>0,0</w:t>
            </w:r>
          </w:p>
        </w:tc>
        <w:tc>
          <w:tcPr>
            <w:tcW w:w="992"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pPr>
            <w:r w:rsidRPr="00F87486">
              <w:t>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tcPr>
          <w:p w:rsidR="00B85B0A" w:rsidRPr="00F87486" w:rsidRDefault="00B85B0A" w:rsidP="00375542">
            <w:pPr>
              <w:jc w:val="center"/>
            </w:pPr>
            <w:r w:rsidRPr="00F87486">
              <w:rPr>
                <w:sz w:val="20"/>
              </w:rPr>
              <w:t>в 2014 году – 16 человек</w:t>
            </w:r>
          </w:p>
        </w:tc>
      </w:tr>
      <w:tr w:rsidR="00B85B0A" w:rsidRPr="00F87486" w:rsidTr="00375542">
        <w:trPr>
          <w:gridAfter w:val="5"/>
          <w:wAfter w:w="3308" w:type="dxa"/>
          <w:trHeight w:val="2445"/>
        </w:trPr>
        <w:tc>
          <w:tcPr>
            <w:tcW w:w="3417" w:type="dxa"/>
            <w:tcBorders>
              <w:top w:val="nil"/>
              <w:left w:val="single" w:sz="4" w:space="0" w:color="auto"/>
              <w:bottom w:val="single" w:sz="4" w:space="0" w:color="auto"/>
              <w:right w:val="single" w:sz="4" w:space="0" w:color="auto"/>
            </w:tcBorders>
            <w:shd w:val="clear" w:color="000000" w:fill="FFFFFF"/>
          </w:tcPr>
          <w:p w:rsidR="00B85B0A" w:rsidRPr="00F87486" w:rsidRDefault="00B85B0A" w:rsidP="00375542">
            <w:r w:rsidRPr="00F87486">
              <w:t>1.7 Предоставление, доставка и пересылка ежемесячной доплаты к пенсии по случаю потери кормильца на детей погибших (умерших) военнослужащих, сотрудников органов внутренних дел (в соответствии Законом о края от 9 декабря 2010 года N 11-5393 "О социальной поддержке семей, имеющих детей, в Красноярском крае")</w:t>
            </w:r>
          </w:p>
        </w:tc>
        <w:tc>
          <w:tcPr>
            <w:tcW w:w="890" w:type="dxa"/>
            <w:tcBorders>
              <w:top w:val="nil"/>
              <w:left w:val="nil"/>
              <w:bottom w:val="single" w:sz="4" w:space="0" w:color="auto"/>
              <w:right w:val="single" w:sz="4" w:space="0" w:color="000000"/>
            </w:tcBorders>
            <w:shd w:val="clear" w:color="000000" w:fill="FFFFFF"/>
            <w:noWrap/>
          </w:tcPr>
          <w:p w:rsidR="00B85B0A" w:rsidRPr="00F87486" w:rsidRDefault="00B85B0A" w:rsidP="00375542">
            <w:pPr>
              <w:jc w:val="center"/>
            </w:pPr>
            <w:r w:rsidRPr="00F87486">
              <w:t>948</w:t>
            </w:r>
          </w:p>
        </w:tc>
        <w:tc>
          <w:tcPr>
            <w:tcW w:w="742" w:type="dxa"/>
            <w:tcBorders>
              <w:top w:val="nil"/>
              <w:left w:val="nil"/>
              <w:bottom w:val="single" w:sz="4" w:space="0" w:color="auto"/>
              <w:right w:val="single" w:sz="4" w:space="0" w:color="auto"/>
            </w:tcBorders>
            <w:shd w:val="clear" w:color="000000" w:fill="FFFFFF"/>
          </w:tcPr>
          <w:p w:rsidR="00B85B0A" w:rsidRPr="00F87486" w:rsidRDefault="00B85B0A" w:rsidP="00375542">
            <w:pPr>
              <w:jc w:val="center"/>
            </w:pPr>
            <w:r w:rsidRPr="00F87486">
              <w:t>1003</w:t>
            </w:r>
          </w:p>
        </w:tc>
        <w:tc>
          <w:tcPr>
            <w:tcW w:w="1203" w:type="dxa"/>
            <w:gridSpan w:val="2"/>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0320277</w:t>
            </w:r>
          </w:p>
        </w:tc>
        <w:tc>
          <w:tcPr>
            <w:tcW w:w="709" w:type="dxa"/>
            <w:gridSpan w:val="3"/>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313</w:t>
            </w:r>
          </w:p>
        </w:tc>
        <w:tc>
          <w:tcPr>
            <w:tcW w:w="992" w:type="dxa"/>
            <w:gridSpan w:val="4"/>
            <w:tcBorders>
              <w:top w:val="nil"/>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0,0</w:t>
            </w:r>
          </w:p>
        </w:tc>
        <w:tc>
          <w:tcPr>
            <w:tcW w:w="851" w:type="dxa"/>
            <w:gridSpan w:val="2"/>
            <w:tcBorders>
              <w:top w:val="single" w:sz="4" w:space="0" w:color="000000"/>
              <w:left w:val="single" w:sz="4" w:space="0" w:color="auto"/>
              <w:bottom w:val="single" w:sz="4" w:space="0" w:color="auto"/>
              <w:right w:val="single" w:sz="4" w:space="0" w:color="auto"/>
            </w:tcBorders>
            <w:shd w:val="clear" w:color="000000" w:fill="FFFFFF"/>
          </w:tcPr>
          <w:p w:rsidR="00B85B0A" w:rsidRPr="00F87486" w:rsidRDefault="00B85B0A" w:rsidP="00375542">
            <w:pPr>
              <w:jc w:val="center"/>
            </w:pPr>
            <w:r w:rsidRPr="00F87486">
              <w:t>0,0</w:t>
            </w:r>
          </w:p>
        </w:tc>
        <w:tc>
          <w:tcPr>
            <w:tcW w:w="850" w:type="dxa"/>
            <w:tcBorders>
              <w:top w:val="nil"/>
              <w:left w:val="single" w:sz="4" w:space="0" w:color="auto"/>
              <w:bottom w:val="single" w:sz="4" w:space="0" w:color="auto"/>
              <w:right w:val="single" w:sz="4" w:space="0" w:color="000000"/>
            </w:tcBorders>
            <w:shd w:val="clear" w:color="000000" w:fill="FFFFFF"/>
            <w:noWrap/>
          </w:tcPr>
          <w:p w:rsidR="00B85B0A" w:rsidRPr="00F87486" w:rsidRDefault="00B85B0A" w:rsidP="00375542">
            <w:pPr>
              <w:jc w:val="center"/>
            </w:pPr>
            <w:r w:rsidRPr="00F87486">
              <w:t>0,0</w:t>
            </w:r>
          </w:p>
        </w:tc>
        <w:tc>
          <w:tcPr>
            <w:tcW w:w="1134" w:type="dxa"/>
            <w:gridSpan w:val="2"/>
            <w:tcBorders>
              <w:top w:val="nil"/>
              <w:left w:val="nil"/>
              <w:bottom w:val="single" w:sz="4" w:space="0" w:color="auto"/>
              <w:right w:val="single" w:sz="4" w:space="0" w:color="000000"/>
            </w:tcBorders>
            <w:shd w:val="clear" w:color="000000" w:fill="FFFFFF"/>
            <w:noWrap/>
          </w:tcPr>
          <w:p w:rsidR="00B85B0A" w:rsidRPr="00F87486" w:rsidRDefault="00B85B0A" w:rsidP="00375542">
            <w:pPr>
              <w:jc w:val="center"/>
            </w:pPr>
            <w:r w:rsidRPr="00F87486">
              <w:t>0,0</w:t>
            </w:r>
          </w:p>
        </w:tc>
        <w:tc>
          <w:tcPr>
            <w:tcW w:w="993" w:type="dxa"/>
            <w:tcBorders>
              <w:top w:val="nil"/>
              <w:left w:val="nil"/>
              <w:bottom w:val="single" w:sz="4" w:space="0" w:color="auto"/>
              <w:right w:val="single" w:sz="4" w:space="0" w:color="000000"/>
            </w:tcBorders>
            <w:shd w:val="clear" w:color="000000" w:fill="FFFFFF"/>
          </w:tcPr>
          <w:p w:rsidR="00B85B0A" w:rsidRPr="00F87486" w:rsidRDefault="00B85B0A" w:rsidP="00375542">
            <w:pPr>
              <w:jc w:val="center"/>
            </w:pPr>
            <w:r w:rsidRPr="00F87486">
              <w:t>0,0</w:t>
            </w:r>
          </w:p>
        </w:tc>
        <w:tc>
          <w:tcPr>
            <w:tcW w:w="992" w:type="dxa"/>
            <w:tcBorders>
              <w:top w:val="nil"/>
              <w:left w:val="nil"/>
              <w:bottom w:val="single" w:sz="4" w:space="0" w:color="auto"/>
              <w:right w:val="single" w:sz="4" w:space="0" w:color="auto"/>
            </w:tcBorders>
            <w:shd w:val="clear" w:color="000000" w:fill="FFFFFF"/>
          </w:tcPr>
          <w:p w:rsidR="00B85B0A" w:rsidRPr="00F87486" w:rsidRDefault="00B85B0A" w:rsidP="00375542">
            <w:pPr>
              <w:jc w:val="center"/>
            </w:pPr>
            <w:r w:rsidRPr="00F87486">
              <w:t>0,0</w:t>
            </w:r>
          </w:p>
        </w:tc>
        <w:tc>
          <w:tcPr>
            <w:tcW w:w="992" w:type="dxa"/>
            <w:tcBorders>
              <w:top w:val="nil"/>
              <w:left w:val="nil"/>
              <w:bottom w:val="single" w:sz="4" w:space="0" w:color="auto"/>
              <w:right w:val="single" w:sz="4" w:space="0" w:color="auto"/>
            </w:tcBorders>
            <w:shd w:val="clear" w:color="000000" w:fill="FFFFFF"/>
          </w:tcPr>
          <w:p w:rsidR="00B85B0A" w:rsidRPr="00F87486" w:rsidRDefault="00B85B0A" w:rsidP="00375542">
            <w:pPr>
              <w:jc w:val="center"/>
            </w:pPr>
            <w:r w:rsidRPr="00F87486">
              <w:t>0,0</w:t>
            </w:r>
          </w:p>
        </w:tc>
        <w:tc>
          <w:tcPr>
            <w:tcW w:w="1134" w:type="dxa"/>
            <w:gridSpan w:val="2"/>
            <w:tcBorders>
              <w:top w:val="nil"/>
              <w:left w:val="single" w:sz="4" w:space="0" w:color="auto"/>
              <w:bottom w:val="single" w:sz="4" w:space="0" w:color="auto"/>
              <w:right w:val="single" w:sz="4" w:space="0" w:color="auto"/>
            </w:tcBorders>
            <w:shd w:val="clear" w:color="000000" w:fill="FFFFFF"/>
          </w:tcPr>
          <w:p w:rsidR="00B85B0A" w:rsidRPr="00F87486" w:rsidRDefault="00B85B0A" w:rsidP="00375542">
            <w:pPr>
              <w:jc w:val="center"/>
            </w:pPr>
          </w:p>
        </w:tc>
      </w:tr>
      <w:tr w:rsidR="00B85B0A" w:rsidRPr="00F87486" w:rsidTr="00375542">
        <w:trPr>
          <w:gridAfter w:val="5"/>
          <w:wAfter w:w="3308" w:type="dxa"/>
          <w:trHeight w:val="5108"/>
        </w:trPr>
        <w:tc>
          <w:tcPr>
            <w:tcW w:w="3417" w:type="dxa"/>
            <w:tcBorders>
              <w:top w:val="single" w:sz="4" w:space="0" w:color="auto"/>
              <w:left w:val="single" w:sz="4" w:space="0" w:color="auto"/>
              <w:bottom w:val="single" w:sz="4" w:space="0" w:color="auto"/>
              <w:right w:val="single" w:sz="4" w:space="0" w:color="auto"/>
            </w:tcBorders>
            <w:shd w:val="clear" w:color="000000" w:fill="FFFFFF"/>
          </w:tcPr>
          <w:p w:rsidR="00B85B0A" w:rsidRPr="00F87486" w:rsidRDefault="00B85B0A" w:rsidP="00375542">
            <w:r w:rsidRPr="00F87486">
              <w:lastRenderedPageBreak/>
              <w:t>1.8 Предоставление, доставка и пересылка  мер социальной поддержки родителям (законным представителям – опекунам, приемным родителям), совместно проживающим с детьми в возрасте от 1,5 до 3 лет, которым временно не предоставлено место в дошкольном образовательном учреждении или предоставлено место в группах кратковременного пребывания дошкольных образовательных учреждений, посредством предоставления ежемесячных компенсационных выплат (в соответствии с проектом государственной программы «Развитие образования Красноярского края на 2014-2016 годы»)</w:t>
            </w:r>
          </w:p>
        </w:tc>
        <w:tc>
          <w:tcPr>
            <w:tcW w:w="890" w:type="dxa"/>
            <w:tcBorders>
              <w:top w:val="single" w:sz="4" w:space="0" w:color="auto"/>
              <w:left w:val="nil"/>
              <w:bottom w:val="single" w:sz="4" w:space="0" w:color="000000"/>
              <w:right w:val="single" w:sz="4" w:space="0" w:color="000000"/>
            </w:tcBorders>
            <w:shd w:val="clear" w:color="000000" w:fill="FFFFFF"/>
            <w:noWrap/>
          </w:tcPr>
          <w:p w:rsidR="00B85B0A" w:rsidRPr="00F87486" w:rsidRDefault="00B85B0A" w:rsidP="00375542">
            <w:pPr>
              <w:jc w:val="center"/>
            </w:pPr>
            <w:r w:rsidRPr="00F87486">
              <w:t>948</w:t>
            </w:r>
          </w:p>
        </w:tc>
        <w:tc>
          <w:tcPr>
            <w:tcW w:w="742"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pPr>
            <w:r w:rsidRPr="00F87486">
              <w:t>1003</w:t>
            </w:r>
          </w:p>
        </w:tc>
        <w:tc>
          <w:tcPr>
            <w:tcW w:w="1203" w:type="dxa"/>
            <w:gridSpan w:val="2"/>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0227403</w:t>
            </w:r>
          </w:p>
        </w:tc>
        <w:tc>
          <w:tcPr>
            <w:tcW w:w="709" w:type="dxa"/>
            <w:gridSpan w:val="3"/>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313</w:t>
            </w:r>
          </w:p>
        </w:tc>
        <w:tc>
          <w:tcPr>
            <w:tcW w:w="992" w:type="dxa"/>
            <w:gridSpan w:val="4"/>
            <w:tcBorders>
              <w:top w:val="single" w:sz="4" w:space="0" w:color="auto"/>
              <w:left w:val="nil"/>
              <w:bottom w:val="single" w:sz="4" w:space="0" w:color="000000"/>
              <w:right w:val="single" w:sz="4" w:space="0" w:color="auto"/>
            </w:tcBorders>
            <w:shd w:val="clear" w:color="000000" w:fill="FFFFFF"/>
            <w:noWrap/>
          </w:tcPr>
          <w:p w:rsidR="00B85B0A" w:rsidRPr="00F87486" w:rsidRDefault="00B85B0A" w:rsidP="00375542">
            <w:pPr>
              <w:jc w:val="center"/>
            </w:pPr>
            <w:r w:rsidRPr="00F87486">
              <w:t>0,0</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tcPr>
          <w:p w:rsidR="00B85B0A" w:rsidRPr="00F87486" w:rsidRDefault="00B85B0A" w:rsidP="00375542">
            <w:pPr>
              <w:jc w:val="center"/>
            </w:pPr>
            <w:r w:rsidRPr="00F87486">
              <w:t>0,0</w:t>
            </w:r>
          </w:p>
        </w:tc>
        <w:tc>
          <w:tcPr>
            <w:tcW w:w="850" w:type="dxa"/>
            <w:tcBorders>
              <w:top w:val="single" w:sz="4" w:space="0" w:color="auto"/>
              <w:left w:val="single" w:sz="4" w:space="0" w:color="auto"/>
              <w:bottom w:val="single" w:sz="4" w:space="0" w:color="000000"/>
              <w:right w:val="single" w:sz="4" w:space="0" w:color="000000"/>
            </w:tcBorders>
            <w:shd w:val="clear" w:color="000000" w:fill="FFFFFF"/>
            <w:noWrap/>
          </w:tcPr>
          <w:p w:rsidR="00B85B0A" w:rsidRPr="00F87486" w:rsidRDefault="00B85B0A" w:rsidP="00375542">
            <w:pPr>
              <w:jc w:val="center"/>
            </w:pPr>
            <w:r w:rsidRPr="00F87486">
              <w:t>0,0</w:t>
            </w:r>
          </w:p>
        </w:tc>
        <w:tc>
          <w:tcPr>
            <w:tcW w:w="1134" w:type="dxa"/>
            <w:gridSpan w:val="2"/>
            <w:tcBorders>
              <w:top w:val="single" w:sz="4" w:space="0" w:color="auto"/>
              <w:left w:val="nil"/>
              <w:bottom w:val="single" w:sz="4" w:space="0" w:color="000000"/>
              <w:right w:val="single" w:sz="4" w:space="0" w:color="000000"/>
            </w:tcBorders>
            <w:shd w:val="clear" w:color="000000" w:fill="FFFFFF"/>
            <w:noWrap/>
          </w:tcPr>
          <w:p w:rsidR="00B85B0A" w:rsidRPr="00F87486" w:rsidRDefault="00B85B0A" w:rsidP="00375542">
            <w:pPr>
              <w:jc w:val="center"/>
            </w:pPr>
            <w:r w:rsidRPr="00F87486">
              <w:t>0,0</w:t>
            </w:r>
          </w:p>
        </w:tc>
        <w:tc>
          <w:tcPr>
            <w:tcW w:w="993" w:type="dxa"/>
            <w:tcBorders>
              <w:top w:val="single" w:sz="4" w:space="0" w:color="auto"/>
              <w:left w:val="nil"/>
              <w:bottom w:val="single" w:sz="4" w:space="0" w:color="000000"/>
              <w:right w:val="single" w:sz="4" w:space="0" w:color="000000"/>
            </w:tcBorders>
            <w:shd w:val="clear" w:color="000000" w:fill="FFFFFF"/>
          </w:tcPr>
          <w:p w:rsidR="00B85B0A" w:rsidRPr="00F87486" w:rsidRDefault="00B85B0A" w:rsidP="00375542">
            <w:pPr>
              <w:jc w:val="center"/>
            </w:pPr>
            <w:r w:rsidRPr="00F87486">
              <w:t>0,0</w:t>
            </w:r>
          </w:p>
        </w:tc>
        <w:tc>
          <w:tcPr>
            <w:tcW w:w="992"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pPr>
            <w:r w:rsidRPr="00F87486">
              <w:t>0,0</w:t>
            </w:r>
          </w:p>
        </w:tc>
        <w:tc>
          <w:tcPr>
            <w:tcW w:w="992"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pPr>
            <w:r w:rsidRPr="00F87486">
              <w:t>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tcPr>
          <w:p w:rsidR="00B85B0A" w:rsidRPr="00F87486" w:rsidRDefault="00B85B0A" w:rsidP="00375542">
            <w:pPr>
              <w:jc w:val="center"/>
            </w:pPr>
          </w:p>
        </w:tc>
      </w:tr>
      <w:tr w:rsidR="00B85B0A" w:rsidRPr="00F87486" w:rsidTr="00375542">
        <w:trPr>
          <w:gridAfter w:val="5"/>
          <w:wAfter w:w="3308" w:type="dxa"/>
          <w:trHeight w:val="477"/>
        </w:trPr>
        <w:tc>
          <w:tcPr>
            <w:tcW w:w="14899" w:type="dxa"/>
            <w:gridSpan w:val="22"/>
            <w:tcBorders>
              <w:top w:val="nil"/>
              <w:left w:val="single" w:sz="4" w:space="0" w:color="auto"/>
              <w:bottom w:val="single" w:sz="4" w:space="0" w:color="auto"/>
              <w:right w:val="single" w:sz="4" w:space="0" w:color="auto"/>
            </w:tcBorders>
            <w:shd w:val="clear" w:color="000000" w:fill="FFFFFF"/>
          </w:tcPr>
          <w:p w:rsidR="00B85B0A" w:rsidRPr="00F87486" w:rsidRDefault="00B85B0A" w:rsidP="00375542">
            <w:pPr>
              <w:jc w:val="center"/>
            </w:pPr>
            <w:r w:rsidRPr="00F87486">
              <w:t>2. Задача: Укрепление института семьи, поддержание престижа материнства и отцовства, развитие и сохранение семейных ценностей</w:t>
            </w:r>
          </w:p>
        </w:tc>
      </w:tr>
      <w:tr w:rsidR="00B85B0A" w:rsidRPr="00F87486" w:rsidTr="00375542">
        <w:trPr>
          <w:gridAfter w:val="5"/>
          <w:wAfter w:w="3308" w:type="dxa"/>
          <w:trHeight w:val="1281"/>
        </w:trPr>
        <w:tc>
          <w:tcPr>
            <w:tcW w:w="3417" w:type="dxa"/>
            <w:tcBorders>
              <w:top w:val="single" w:sz="4" w:space="0" w:color="auto"/>
              <w:left w:val="single" w:sz="4" w:space="0" w:color="auto"/>
              <w:bottom w:val="single" w:sz="4" w:space="0" w:color="auto"/>
              <w:right w:val="single" w:sz="4" w:space="0" w:color="auto"/>
            </w:tcBorders>
            <w:shd w:val="clear" w:color="000000" w:fill="FFFFFF"/>
          </w:tcPr>
          <w:p w:rsidR="00B85B0A" w:rsidRPr="00F87486" w:rsidRDefault="00B85B0A" w:rsidP="00375542">
            <w:r w:rsidRPr="00F87486">
              <w:t>2.1 Предоставление, доставка и пересылка компенсации стоимости проезда к месту проведения медицинских консультаций, обследования, лечения, перинатальной (дородовой) диагностики нарушений развития ребенка, родоразрешения и обратно (в соответствии с Законом края от 30 июня 2011 года N 12-</w:t>
            </w:r>
            <w:r w:rsidRPr="00F87486">
              <w:lastRenderedPageBreak/>
              <w:t>6043 "О дополнительных мерах социальной поддержки беременных женщин в Красноярском крае")</w:t>
            </w:r>
            <w:r w:rsidRPr="00F87486">
              <w:br w:type="page"/>
            </w:r>
          </w:p>
        </w:tc>
        <w:tc>
          <w:tcPr>
            <w:tcW w:w="890" w:type="dxa"/>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lastRenderedPageBreak/>
              <w:t>948</w:t>
            </w:r>
          </w:p>
        </w:tc>
        <w:tc>
          <w:tcPr>
            <w:tcW w:w="742" w:type="dxa"/>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1003</w:t>
            </w:r>
          </w:p>
        </w:tc>
        <w:tc>
          <w:tcPr>
            <w:tcW w:w="1203" w:type="dxa"/>
            <w:gridSpan w:val="2"/>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0320461</w:t>
            </w:r>
          </w:p>
        </w:tc>
        <w:tc>
          <w:tcPr>
            <w:tcW w:w="709" w:type="dxa"/>
            <w:gridSpan w:val="3"/>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313</w:t>
            </w:r>
          </w:p>
        </w:tc>
        <w:tc>
          <w:tcPr>
            <w:tcW w:w="992" w:type="dxa"/>
            <w:gridSpan w:val="4"/>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0,0</w:t>
            </w:r>
          </w:p>
        </w:tc>
        <w:tc>
          <w:tcPr>
            <w:tcW w:w="851" w:type="dxa"/>
            <w:gridSpan w:val="2"/>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pPr>
            <w:r w:rsidRPr="00F87486">
              <w:t>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tcPr>
          <w:p w:rsidR="00B85B0A" w:rsidRPr="00F87486" w:rsidRDefault="00B85B0A" w:rsidP="00375542">
            <w:pPr>
              <w:jc w:val="center"/>
            </w:pPr>
            <w:r w:rsidRPr="00F87486">
              <w:t>0,0</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0,0</w:t>
            </w:r>
          </w:p>
        </w:tc>
        <w:tc>
          <w:tcPr>
            <w:tcW w:w="993"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pPr>
            <w:r w:rsidRPr="00F87486">
              <w:t>0,0</w:t>
            </w:r>
          </w:p>
        </w:tc>
        <w:tc>
          <w:tcPr>
            <w:tcW w:w="992"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pPr>
            <w:r w:rsidRPr="00F87486">
              <w:t>0,0</w:t>
            </w:r>
          </w:p>
        </w:tc>
        <w:tc>
          <w:tcPr>
            <w:tcW w:w="992"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pPr>
            <w:r w:rsidRPr="00F87486">
              <w:t>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tcPr>
          <w:p w:rsidR="00B85B0A" w:rsidRPr="00F87486" w:rsidRDefault="00B85B0A" w:rsidP="00375542">
            <w:pPr>
              <w:jc w:val="center"/>
            </w:pPr>
          </w:p>
        </w:tc>
      </w:tr>
      <w:tr w:rsidR="00B85B0A" w:rsidRPr="00F87486" w:rsidTr="00375542">
        <w:trPr>
          <w:gridAfter w:val="5"/>
          <w:wAfter w:w="3308" w:type="dxa"/>
          <w:trHeight w:val="289"/>
        </w:trPr>
        <w:tc>
          <w:tcPr>
            <w:tcW w:w="3417" w:type="dxa"/>
            <w:tcBorders>
              <w:top w:val="single" w:sz="4" w:space="0" w:color="auto"/>
              <w:left w:val="single" w:sz="4" w:space="0" w:color="auto"/>
              <w:bottom w:val="single" w:sz="4" w:space="0" w:color="auto"/>
              <w:right w:val="single" w:sz="4" w:space="0" w:color="auto"/>
            </w:tcBorders>
            <w:shd w:val="clear" w:color="000000" w:fill="FFFFFF"/>
          </w:tcPr>
          <w:p w:rsidR="00B85B0A" w:rsidRPr="00F87486" w:rsidRDefault="00B85B0A" w:rsidP="00375542">
            <w:r w:rsidRPr="00F87486">
              <w:t>В том числе</w:t>
            </w:r>
          </w:p>
        </w:tc>
        <w:tc>
          <w:tcPr>
            <w:tcW w:w="890" w:type="dxa"/>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p>
        </w:tc>
        <w:tc>
          <w:tcPr>
            <w:tcW w:w="742" w:type="dxa"/>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p>
        </w:tc>
        <w:tc>
          <w:tcPr>
            <w:tcW w:w="1203" w:type="dxa"/>
            <w:gridSpan w:val="2"/>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p>
        </w:tc>
        <w:tc>
          <w:tcPr>
            <w:tcW w:w="709" w:type="dxa"/>
            <w:gridSpan w:val="3"/>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p>
        </w:tc>
        <w:tc>
          <w:tcPr>
            <w:tcW w:w="992" w:type="dxa"/>
            <w:gridSpan w:val="4"/>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p>
        </w:tc>
        <w:tc>
          <w:tcPr>
            <w:tcW w:w="851" w:type="dxa"/>
            <w:gridSpan w:val="2"/>
            <w:tcBorders>
              <w:top w:val="single" w:sz="4" w:space="0" w:color="auto"/>
              <w:left w:val="nil"/>
              <w:bottom w:val="single" w:sz="4" w:space="0" w:color="auto"/>
              <w:right w:val="nil"/>
            </w:tcBorders>
            <w:shd w:val="clear" w:color="000000" w:fill="FFFFFF"/>
          </w:tcPr>
          <w:p w:rsidR="00B85B0A" w:rsidRPr="00F87486" w:rsidRDefault="00B85B0A" w:rsidP="00375542">
            <w:pPr>
              <w:jc w:val="center"/>
            </w:pPr>
          </w:p>
        </w:tc>
        <w:tc>
          <w:tcPr>
            <w:tcW w:w="850" w:type="dxa"/>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p>
        </w:tc>
        <w:tc>
          <w:tcPr>
            <w:tcW w:w="993"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pPr>
          </w:p>
        </w:tc>
        <w:tc>
          <w:tcPr>
            <w:tcW w:w="992"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pPr>
          </w:p>
        </w:tc>
        <w:tc>
          <w:tcPr>
            <w:tcW w:w="992"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pP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tcPr>
          <w:p w:rsidR="00B85B0A" w:rsidRPr="00F87486" w:rsidRDefault="00B85B0A" w:rsidP="00375542">
            <w:pPr>
              <w:jc w:val="center"/>
            </w:pPr>
          </w:p>
        </w:tc>
      </w:tr>
      <w:tr w:rsidR="00B85B0A" w:rsidRPr="00F87486" w:rsidTr="00375542">
        <w:trPr>
          <w:gridAfter w:val="5"/>
          <w:wAfter w:w="3308" w:type="dxa"/>
          <w:trHeight w:val="289"/>
        </w:trPr>
        <w:tc>
          <w:tcPr>
            <w:tcW w:w="3417" w:type="dxa"/>
            <w:tcBorders>
              <w:top w:val="single" w:sz="4" w:space="0" w:color="auto"/>
              <w:left w:val="single" w:sz="4" w:space="0" w:color="auto"/>
              <w:bottom w:val="single" w:sz="4" w:space="0" w:color="auto"/>
              <w:right w:val="single" w:sz="4" w:space="0" w:color="auto"/>
            </w:tcBorders>
            <w:shd w:val="clear" w:color="000000" w:fill="FFFFFF"/>
          </w:tcPr>
          <w:p w:rsidR="00B85B0A" w:rsidRPr="00F87486" w:rsidRDefault="00B85B0A" w:rsidP="00375542">
            <w:r w:rsidRPr="00F87486">
              <w:t>УСЗН администрации Дзержинского района</w:t>
            </w:r>
          </w:p>
        </w:tc>
        <w:tc>
          <w:tcPr>
            <w:tcW w:w="890" w:type="dxa"/>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948</w:t>
            </w:r>
          </w:p>
        </w:tc>
        <w:tc>
          <w:tcPr>
            <w:tcW w:w="742" w:type="dxa"/>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Х</w:t>
            </w:r>
          </w:p>
        </w:tc>
        <w:tc>
          <w:tcPr>
            <w:tcW w:w="1203" w:type="dxa"/>
            <w:gridSpan w:val="2"/>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Х</w:t>
            </w:r>
          </w:p>
        </w:tc>
        <w:tc>
          <w:tcPr>
            <w:tcW w:w="709" w:type="dxa"/>
            <w:gridSpan w:val="3"/>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Х</w:t>
            </w:r>
          </w:p>
        </w:tc>
        <w:tc>
          <w:tcPr>
            <w:tcW w:w="992" w:type="dxa"/>
            <w:gridSpan w:val="4"/>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9950,0</w:t>
            </w:r>
          </w:p>
        </w:tc>
        <w:tc>
          <w:tcPr>
            <w:tcW w:w="851" w:type="dxa"/>
            <w:gridSpan w:val="2"/>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pPr>
            <w:r w:rsidRPr="00F87486">
              <w:t>79,1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tcPr>
          <w:p w:rsidR="00B85B0A" w:rsidRPr="00F87486" w:rsidRDefault="00B85B0A" w:rsidP="00375542">
            <w:pPr>
              <w:jc w:val="center"/>
            </w:pPr>
            <w:r w:rsidRPr="00F87486">
              <w:t>92,1</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B85B0A" w:rsidRPr="00F87486" w:rsidRDefault="00B85B0A" w:rsidP="00375542">
            <w:pPr>
              <w:jc w:val="center"/>
            </w:pPr>
            <w:r w:rsidRPr="00F87486">
              <w:t>92,1</w:t>
            </w:r>
          </w:p>
        </w:tc>
        <w:tc>
          <w:tcPr>
            <w:tcW w:w="993"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pPr>
            <w:r w:rsidRPr="00F87486">
              <w:t>92,1</w:t>
            </w:r>
          </w:p>
        </w:tc>
        <w:tc>
          <w:tcPr>
            <w:tcW w:w="992"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pPr>
            <w:r w:rsidRPr="00F87486">
              <w:t>92,1</w:t>
            </w:r>
          </w:p>
        </w:tc>
        <w:tc>
          <w:tcPr>
            <w:tcW w:w="992"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pPr>
            <w:r w:rsidRPr="00F87486">
              <w:t>92,1</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tcPr>
          <w:p w:rsidR="00B85B0A" w:rsidRPr="00F87486" w:rsidRDefault="00B85B0A" w:rsidP="00375542">
            <w:pPr>
              <w:jc w:val="center"/>
            </w:pPr>
          </w:p>
        </w:tc>
      </w:tr>
    </w:tbl>
    <w:p w:rsidR="00B85B0A" w:rsidRPr="00F87486" w:rsidRDefault="00B85B0A" w:rsidP="00B85B0A">
      <w:pPr>
        <w:pStyle w:val="ConsPlusCell"/>
        <w:jc w:val="both"/>
      </w:pPr>
    </w:p>
    <w:p w:rsidR="00B85B0A" w:rsidRPr="00F87486" w:rsidRDefault="00B85B0A" w:rsidP="00B85B0A">
      <w:pPr>
        <w:pStyle w:val="ConsPlusCell"/>
        <w:jc w:val="both"/>
        <w:sectPr w:rsidR="00B85B0A" w:rsidRPr="00F87486" w:rsidSect="0067793E">
          <w:pgSz w:w="16838" w:h="11906" w:orient="landscape"/>
          <w:pgMar w:top="568" w:right="851" w:bottom="284" w:left="1134" w:header="709" w:footer="709" w:gutter="0"/>
          <w:cols w:space="708"/>
          <w:titlePg/>
          <w:docGrid w:linePitch="360"/>
        </w:sectPr>
      </w:pPr>
    </w:p>
    <w:p w:rsidR="00B85B0A" w:rsidRPr="00F87486" w:rsidRDefault="00B85B0A" w:rsidP="00B85B0A">
      <w:pPr>
        <w:pStyle w:val="ConsPlusCell"/>
        <w:jc w:val="both"/>
      </w:pPr>
    </w:p>
    <w:p w:rsidR="00B85B0A" w:rsidRPr="00F87486" w:rsidRDefault="00B85B0A" w:rsidP="00B85B0A">
      <w:pPr>
        <w:jc w:val="center"/>
        <w:rPr>
          <w:rFonts w:eastAsia="Calibri"/>
          <w:lang w:eastAsia="en-US"/>
        </w:rPr>
      </w:pPr>
      <w:r w:rsidRPr="00F87486">
        <w:rPr>
          <w:rFonts w:eastAsia="Calibri"/>
          <w:lang w:eastAsia="en-US"/>
        </w:rPr>
        <w:t xml:space="preserve">Подпрограмма 3 «Обеспечение социальной поддержки граждан на оплату жилого помещения и коммунальных услуг» </w:t>
      </w:r>
    </w:p>
    <w:p w:rsidR="00B85B0A" w:rsidRPr="00F87486" w:rsidRDefault="00B85B0A" w:rsidP="00B85B0A">
      <w:pPr>
        <w:jc w:val="center"/>
        <w:rPr>
          <w:rFonts w:eastAsia="Calibri"/>
          <w:lang w:eastAsia="en-US"/>
        </w:rPr>
      </w:pPr>
    </w:p>
    <w:p w:rsidR="00B85B0A" w:rsidRPr="00F87486" w:rsidRDefault="00B85B0A" w:rsidP="00B85B0A">
      <w:pPr>
        <w:rPr>
          <w:rFonts w:eastAsia="Calibri"/>
        </w:rPr>
      </w:pPr>
    </w:p>
    <w:tbl>
      <w:tblPr>
        <w:tblW w:w="0" w:type="auto"/>
        <w:tblLook w:val="01E0" w:firstRow="1" w:lastRow="1" w:firstColumn="1" w:lastColumn="1" w:noHBand="0" w:noVBand="0"/>
      </w:tblPr>
      <w:tblGrid>
        <w:gridCol w:w="4229"/>
        <w:gridCol w:w="5623"/>
      </w:tblGrid>
      <w:tr w:rsidR="00B85B0A" w:rsidRPr="00F87486" w:rsidTr="00375542">
        <w:tc>
          <w:tcPr>
            <w:tcW w:w="4229" w:type="dxa"/>
            <w:tcBorders>
              <w:top w:val="single" w:sz="4" w:space="0" w:color="auto"/>
              <w:left w:val="single" w:sz="4" w:space="0" w:color="auto"/>
              <w:bottom w:val="single" w:sz="4" w:space="0" w:color="auto"/>
              <w:right w:val="single" w:sz="4" w:space="0" w:color="auto"/>
            </w:tcBorders>
            <w:shd w:val="clear" w:color="auto" w:fill="auto"/>
          </w:tcPr>
          <w:p w:rsidR="00B85B0A" w:rsidRPr="00F87486" w:rsidRDefault="00B85B0A" w:rsidP="00375542">
            <w:pPr>
              <w:rPr>
                <w:rFonts w:eastAsia="Calibri"/>
              </w:rPr>
            </w:pPr>
            <w:r w:rsidRPr="00F87486">
              <w:rPr>
                <w:rFonts w:eastAsia="Calibri"/>
              </w:rPr>
              <w:t>Наименование подпрограммы</w:t>
            </w:r>
          </w:p>
        </w:tc>
        <w:tc>
          <w:tcPr>
            <w:tcW w:w="5623" w:type="dxa"/>
            <w:tcBorders>
              <w:top w:val="single" w:sz="4" w:space="0" w:color="auto"/>
              <w:left w:val="single" w:sz="4" w:space="0" w:color="auto"/>
              <w:bottom w:val="single" w:sz="4" w:space="0" w:color="auto"/>
              <w:right w:val="single" w:sz="4" w:space="0" w:color="auto"/>
            </w:tcBorders>
            <w:shd w:val="clear" w:color="auto" w:fill="auto"/>
          </w:tcPr>
          <w:p w:rsidR="00B85B0A" w:rsidRPr="00F87486" w:rsidRDefault="00B85B0A" w:rsidP="00375542">
            <w:pPr>
              <w:jc w:val="both"/>
              <w:rPr>
                <w:rFonts w:eastAsia="Calibri"/>
              </w:rPr>
            </w:pPr>
            <w:r w:rsidRPr="00F87486">
              <w:rPr>
                <w:rFonts w:eastAsia="Calibri"/>
              </w:rPr>
              <w:t>«Обеспечение социальной поддержки граждан на оплату жилого помещения и коммунальных услуг»</w:t>
            </w:r>
          </w:p>
        </w:tc>
      </w:tr>
      <w:tr w:rsidR="00B85B0A" w:rsidRPr="00F87486" w:rsidTr="00375542">
        <w:tc>
          <w:tcPr>
            <w:tcW w:w="4229" w:type="dxa"/>
            <w:tcBorders>
              <w:top w:val="single" w:sz="4" w:space="0" w:color="auto"/>
              <w:left w:val="single" w:sz="4" w:space="0" w:color="auto"/>
              <w:bottom w:val="single" w:sz="4" w:space="0" w:color="auto"/>
              <w:right w:val="single" w:sz="4" w:space="0" w:color="auto"/>
            </w:tcBorders>
            <w:shd w:val="clear" w:color="auto" w:fill="auto"/>
          </w:tcPr>
          <w:p w:rsidR="00B85B0A" w:rsidRPr="00F87486" w:rsidRDefault="00B85B0A" w:rsidP="00375542">
            <w:pPr>
              <w:rPr>
                <w:rFonts w:eastAsia="Calibri"/>
              </w:rPr>
            </w:pPr>
            <w:r w:rsidRPr="00F87486">
              <w:rPr>
                <w:rFonts w:eastAsia="Calibri"/>
              </w:rPr>
              <w:t>Наименование муниципальной программы, в рамках которой реализуется подпрограмма</w:t>
            </w:r>
          </w:p>
        </w:tc>
        <w:tc>
          <w:tcPr>
            <w:tcW w:w="5623" w:type="dxa"/>
            <w:tcBorders>
              <w:top w:val="single" w:sz="4" w:space="0" w:color="auto"/>
              <w:left w:val="single" w:sz="4" w:space="0" w:color="auto"/>
              <w:bottom w:val="single" w:sz="4" w:space="0" w:color="auto"/>
              <w:right w:val="single" w:sz="4" w:space="0" w:color="auto"/>
            </w:tcBorders>
            <w:shd w:val="clear" w:color="auto" w:fill="auto"/>
          </w:tcPr>
          <w:p w:rsidR="00B85B0A" w:rsidRPr="00F87486" w:rsidRDefault="00B85B0A" w:rsidP="00375542">
            <w:pPr>
              <w:jc w:val="both"/>
              <w:rPr>
                <w:rFonts w:eastAsia="Calibri"/>
              </w:rPr>
            </w:pPr>
            <w:r w:rsidRPr="00F87486">
              <w:rPr>
                <w:rFonts w:eastAsia="Calibri"/>
              </w:rPr>
              <w:t>«Система социальной защиты населения Дзержинского района»</w:t>
            </w:r>
          </w:p>
        </w:tc>
      </w:tr>
      <w:tr w:rsidR="00B85B0A" w:rsidRPr="00F87486" w:rsidTr="00375542">
        <w:trPr>
          <w:trHeight w:val="757"/>
        </w:trPr>
        <w:tc>
          <w:tcPr>
            <w:tcW w:w="4229" w:type="dxa"/>
            <w:tcBorders>
              <w:top w:val="single" w:sz="4" w:space="0" w:color="auto"/>
              <w:left w:val="single" w:sz="4" w:space="0" w:color="auto"/>
              <w:bottom w:val="single" w:sz="4" w:space="0" w:color="auto"/>
              <w:right w:val="single" w:sz="4" w:space="0" w:color="auto"/>
            </w:tcBorders>
            <w:shd w:val="clear" w:color="auto" w:fill="auto"/>
          </w:tcPr>
          <w:p w:rsidR="00B85B0A" w:rsidRPr="00F87486" w:rsidRDefault="00B85B0A" w:rsidP="00375542">
            <w:pPr>
              <w:rPr>
                <w:rFonts w:eastAsia="Calibri"/>
              </w:rPr>
            </w:pPr>
            <w:r w:rsidRPr="00F87486">
              <w:rPr>
                <w:rFonts w:eastAsia="Calibri"/>
              </w:rPr>
              <w:t xml:space="preserve">Главный распорядитель бюджетных средств, реализующий подпрограмму </w:t>
            </w:r>
          </w:p>
          <w:p w:rsidR="00B85B0A" w:rsidRPr="00F87486" w:rsidRDefault="00B85B0A" w:rsidP="00375542">
            <w:pPr>
              <w:spacing w:after="200" w:line="276" w:lineRule="auto"/>
              <w:rPr>
                <w:rFonts w:eastAsia="Calibri"/>
              </w:rPr>
            </w:pPr>
            <w:r w:rsidRPr="00F87486">
              <w:rPr>
                <w:rFonts w:eastAsia="Calibri"/>
                <w:lang w:eastAsia="en-US"/>
              </w:rPr>
              <w:t>(далее – исполнитель подпрограммы)</w:t>
            </w:r>
          </w:p>
        </w:tc>
        <w:tc>
          <w:tcPr>
            <w:tcW w:w="5623" w:type="dxa"/>
            <w:tcBorders>
              <w:top w:val="single" w:sz="4" w:space="0" w:color="auto"/>
              <w:left w:val="single" w:sz="4" w:space="0" w:color="auto"/>
              <w:bottom w:val="single" w:sz="4" w:space="0" w:color="auto"/>
              <w:right w:val="single" w:sz="4" w:space="0" w:color="auto"/>
            </w:tcBorders>
            <w:shd w:val="clear" w:color="auto" w:fill="auto"/>
          </w:tcPr>
          <w:p w:rsidR="00B85B0A" w:rsidRPr="00F87486" w:rsidRDefault="00B85B0A" w:rsidP="00375542">
            <w:pPr>
              <w:jc w:val="both"/>
              <w:rPr>
                <w:rFonts w:eastAsia="Calibri"/>
              </w:rPr>
            </w:pPr>
            <w:r w:rsidRPr="00F87486">
              <w:rPr>
                <w:rFonts w:eastAsia="Calibri"/>
              </w:rPr>
              <w:t>Управление социальной защиты населения администрации Дзержинского района</w:t>
            </w:r>
          </w:p>
        </w:tc>
      </w:tr>
      <w:tr w:rsidR="00B85B0A" w:rsidRPr="00F87486" w:rsidTr="00375542">
        <w:tc>
          <w:tcPr>
            <w:tcW w:w="4229" w:type="dxa"/>
            <w:tcBorders>
              <w:top w:val="single" w:sz="4" w:space="0" w:color="auto"/>
              <w:left w:val="single" w:sz="4" w:space="0" w:color="auto"/>
              <w:bottom w:val="single" w:sz="4" w:space="0" w:color="auto"/>
              <w:right w:val="single" w:sz="4" w:space="0" w:color="auto"/>
            </w:tcBorders>
            <w:shd w:val="clear" w:color="auto" w:fill="auto"/>
          </w:tcPr>
          <w:p w:rsidR="00B85B0A" w:rsidRPr="00F87486" w:rsidRDefault="00B85B0A" w:rsidP="00375542">
            <w:pPr>
              <w:rPr>
                <w:rFonts w:eastAsia="Calibri"/>
              </w:rPr>
            </w:pPr>
            <w:r w:rsidRPr="00F87486">
              <w:rPr>
                <w:rFonts w:eastAsia="Calibri"/>
              </w:rPr>
              <w:t xml:space="preserve">Цель подпрограммы </w:t>
            </w:r>
          </w:p>
          <w:p w:rsidR="00B85B0A" w:rsidRPr="00F87486" w:rsidRDefault="00B85B0A" w:rsidP="00375542">
            <w:pPr>
              <w:rPr>
                <w:rFonts w:eastAsia="Calibri"/>
              </w:rPr>
            </w:pPr>
            <w:r w:rsidRPr="00F87486">
              <w:rPr>
                <w:rFonts w:eastAsia="Calibri"/>
              </w:rPr>
              <w:t xml:space="preserve">муниципальной программы            </w:t>
            </w:r>
          </w:p>
        </w:tc>
        <w:tc>
          <w:tcPr>
            <w:tcW w:w="5623" w:type="dxa"/>
            <w:tcBorders>
              <w:top w:val="single" w:sz="4" w:space="0" w:color="auto"/>
              <w:left w:val="single" w:sz="4" w:space="0" w:color="auto"/>
              <w:bottom w:val="single" w:sz="4" w:space="0" w:color="auto"/>
              <w:right w:val="single" w:sz="4" w:space="0" w:color="auto"/>
            </w:tcBorders>
            <w:shd w:val="clear" w:color="auto" w:fill="auto"/>
          </w:tcPr>
          <w:p w:rsidR="00B85B0A" w:rsidRPr="00F87486" w:rsidRDefault="00B85B0A" w:rsidP="00375542">
            <w:pPr>
              <w:jc w:val="both"/>
              <w:rPr>
                <w:rFonts w:eastAsia="Calibri"/>
              </w:rPr>
            </w:pPr>
            <w:r w:rsidRPr="00F87486">
              <w:rPr>
                <w:rFonts w:eastAsia="Calibri"/>
              </w:rPr>
              <w:t>социальная поддержка граждан при оплате жилого помещения и коммунальных услуг</w:t>
            </w:r>
          </w:p>
        </w:tc>
      </w:tr>
      <w:tr w:rsidR="00B85B0A" w:rsidRPr="00F87486" w:rsidTr="00375542">
        <w:tc>
          <w:tcPr>
            <w:tcW w:w="4229" w:type="dxa"/>
            <w:tcBorders>
              <w:top w:val="single" w:sz="4" w:space="0" w:color="auto"/>
              <w:left w:val="single" w:sz="4" w:space="0" w:color="auto"/>
              <w:bottom w:val="single" w:sz="4" w:space="0" w:color="auto"/>
              <w:right w:val="single" w:sz="4" w:space="0" w:color="auto"/>
            </w:tcBorders>
            <w:shd w:val="clear" w:color="auto" w:fill="auto"/>
          </w:tcPr>
          <w:p w:rsidR="00B85B0A" w:rsidRPr="00F87486" w:rsidRDefault="00B85B0A" w:rsidP="00375542">
            <w:pPr>
              <w:rPr>
                <w:rFonts w:eastAsia="Calibri"/>
              </w:rPr>
            </w:pPr>
            <w:r w:rsidRPr="00F87486">
              <w:rPr>
                <w:rFonts w:eastAsia="Calibri"/>
              </w:rPr>
              <w:t xml:space="preserve">Задачи подпрограммы   муниципальной программы   </w:t>
            </w:r>
          </w:p>
        </w:tc>
        <w:tc>
          <w:tcPr>
            <w:tcW w:w="5623" w:type="dxa"/>
            <w:tcBorders>
              <w:top w:val="single" w:sz="4" w:space="0" w:color="auto"/>
              <w:left w:val="single" w:sz="4" w:space="0" w:color="auto"/>
              <w:bottom w:val="single" w:sz="4" w:space="0" w:color="auto"/>
              <w:right w:val="single" w:sz="4" w:space="0" w:color="auto"/>
            </w:tcBorders>
            <w:shd w:val="clear" w:color="auto" w:fill="auto"/>
          </w:tcPr>
          <w:p w:rsidR="00B85B0A" w:rsidRPr="00F87486" w:rsidRDefault="00B85B0A" w:rsidP="00375542">
            <w:pPr>
              <w:jc w:val="both"/>
              <w:rPr>
                <w:rFonts w:eastAsia="Calibri"/>
              </w:rPr>
            </w:pPr>
            <w:r w:rsidRPr="00F87486">
              <w:rPr>
                <w:rFonts w:eastAsia="Calibri"/>
              </w:rPr>
              <w:t>своевременное и адресное предоставление мер социальной поддержки и субсидий на оплату жилого помещения и коммунальных услуг отдельным категориям граждан в форме денежных выплат</w:t>
            </w:r>
          </w:p>
        </w:tc>
      </w:tr>
      <w:tr w:rsidR="00B85B0A" w:rsidRPr="00F87486" w:rsidTr="003755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29" w:type="dxa"/>
            <w:tcBorders>
              <w:top w:val="single" w:sz="4" w:space="0" w:color="auto"/>
              <w:left w:val="single" w:sz="4" w:space="0" w:color="auto"/>
              <w:bottom w:val="single" w:sz="4" w:space="0" w:color="auto"/>
              <w:right w:val="single" w:sz="4" w:space="0" w:color="auto"/>
            </w:tcBorders>
            <w:shd w:val="clear" w:color="auto" w:fill="auto"/>
          </w:tcPr>
          <w:p w:rsidR="00B85B0A" w:rsidRPr="00F87486" w:rsidRDefault="00B85B0A" w:rsidP="00375542">
            <w:pPr>
              <w:rPr>
                <w:rFonts w:eastAsia="Calibri"/>
              </w:rPr>
            </w:pPr>
            <w:r w:rsidRPr="00F87486">
              <w:rPr>
                <w:rFonts w:eastAsia="Calibri"/>
              </w:rPr>
              <w:t>Целевые индикаторы и показатели подпрограммы муниципальной программы</w:t>
            </w:r>
          </w:p>
          <w:p w:rsidR="00B85B0A" w:rsidRPr="00F87486" w:rsidRDefault="00B85B0A" w:rsidP="00375542">
            <w:pPr>
              <w:rPr>
                <w:rFonts w:eastAsia="Calibri"/>
              </w:rPr>
            </w:pPr>
            <w:r w:rsidRPr="00F87486">
              <w:rPr>
                <w:rFonts w:eastAsia="Calibri"/>
              </w:rPr>
              <w:t xml:space="preserve">           </w:t>
            </w:r>
          </w:p>
        </w:tc>
        <w:tc>
          <w:tcPr>
            <w:tcW w:w="5623" w:type="dxa"/>
            <w:tcBorders>
              <w:top w:val="single" w:sz="4" w:space="0" w:color="auto"/>
              <w:left w:val="single" w:sz="4" w:space="0" w:color="auto"/>
              <w:bottom w:val="single" w:sz="4" w:space="0" w:color="auto"/>
              <w:right w:val="single" w:sz="4" w:space="0" w:color="auto"/>
            </w:tcBorders>
            <w:shd w:val="clear" w:color="auto" w:fill="auto"/>
          </w:tcPr>
          <w:p w:rsidR="00B85B0A" w:rsidRPr="00F87486" w:rsidRDefault="00B85B0A" w:rsidP="00375542">
            <w:pPr>
              <w:jc w:val="both"/>
              <w:rPr>
                <w:rFonts w:eastAsia="Calibri"/>
              </w:rPr>
            </w:pPr>
            <w:r w:rsidRPr="00F87486">
              <w:rPr>
                <w:rFonts w:eastAsia="Calibri"/>
              </w:rPr>
              <w:t xml:space="preserve">удельный вес граждан, получающих меры социальной поддержки на оплату жилого помещения и коммунальных услуг, в общей численности граждан, проживающих на территории муниципального района и имеющих право на их получение, 100,0 % к 2020 году </w:t>
            </w:r>
          </w:p>
        </w:tc>
      </w:tr>
      <w:tr w:rsidR="00B85B0A" w:rsidRPr="00F87486" w:rsidTr="003755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2"/>
        </w:trPr>
        <w:tc>
          <w:tcPr>
            <w:tcW w:w="4229" w:type="dxa"/>
            <w:tcBorders>
              <w:top w:val="single" w:sz="4" w:space="0" w:color="auto"/>
              <w:left w:val="single" w:sz="4" w:space="0" w:color="auto"/>
              <w:bottom w:val="single" w:sz="4" w:space="0" w:color="auto"/>
              <w:right w:val="single" w:sz="4" w:space="0" w:color="auto"/>
            </w:tcBorders>
            <w:shd w:val="clear" w:color="auto" w:fill="auto"/>
          </w:tcPr>
          <w:p w:rsidR="00B85B0A" w:rsidRPr="00F87486" w:rsidRDefault="00B85B0A" w:rsidP="00375542">
            <w:pPr>
              <w:rPr>
                <w:rFonts w:eastAsia="Calibri"/>
              </w:rPr>
            </w:pPr>
            <w:r w:rsidRPr="00F87486">
              <w:rPr>
                <w:rFonts w:eastAsia="Calibri"/>
              </w:rPr>
              <w:t>Сроки реализации</w:t>
            </w:r>
          </w:p>
          <w:p w:rsidR="00B85B0A" w:rsidRPr="00F87486" w:rsidRDefault="00B85B0A" w:rsidP="00375542">
            <w:pPr>
              <w:rPr>
                <w:rFonts w:eastAsia="Calibri"/>
              </w:rPr>
            </w:pPr>
            <w:r w:rsidRPr="00F87486">
              <w:rPr>
                <w:rFonts w:eastAsia="Calibri"/>
              </w:rPr>
              <w:t>подпрограммы муниципальной</w:t>
            </w:r>
          </w:p>
          <w:p w:rsidR="00B85B0A" w:rsidRPr="00F87486" w:rsidRDefault="00B85B0A" w:rsidP="00375542">
            <w:pPr>
              <w:rPr>
                <w:rFonts w:eastAsia="Calibri"/>
              </w:rPr>
            </w:pPr>
            <w:r w:rsidRPr="00F87486">
              <w:rPr>
                <w:rFonts w:eastAsia="Calibri"/>
              </w:rPr>
              <w:t xml:space="preserve">программы       </w:t>
            </w:r>
          </w:p>
        </w:tc>
        <w:tc>
          <w:tcPr>
            <w:tcW w:w="5623" w:type="dxa"/>
            <w:tcBorders>
              <w:top w:val="single" w:sz="4" w:space="0" w:color="auto"/>
              <w:left w:val="single" w:sz="4" w:space="0" w:color="auto"/>
              <w:bottom w:val="single" w:sz="4" w:space="0" w:color="auto"/>
              <w:right w:val="single" w:sz="4" w:space="0" w:color="auto"/>
            </w:tcBorders>
            <w:shd w:val="clear" w:color="auto" w:fill="auto"/>
          </w:tcPr>
          <w:p w:rsidR="00B85B0A" w:rsidRPr="00F87486" w:rsidRDefault="00B85B0A" w:rsidP="00375542">
            <w:pPr>
              <w:rPr>
                <w:rFonts w:eastAsia="Calibri"/>
              </w:rPr>
            </w:pPr>
            <w:r w:rsidRPr="00F87486">
              <w:rPr>
                <w:rFonts w:eastAsia="Calibri"/>
              </w:rPr>
              <w:t xml:space="preserve">2014 – 2020 годы </w:t>
            </w:r>
          </w:p>
          <w:p w:rsidR="00B85B0A" w:rsidRPr="00F87486" w:rsidRDefault="00B85B0A" w:rsidP="00375542">
            <w:pPr>
              <w:rPr>
                <w:rFonts w:eastAsia="Calibri"/>
              </w:rPr>
            </w:pPr>
          </w:p>
        </w:tc>
      </w:tr>
      <w:tr w:rsidR="00B85B0A" w:rsidRPr="00F87486" w:rsidTr="003755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29" w:type="dxa"/>
            <w:tcBorders>
              <w:top w:val="single" w:sz="4" w:space="0" w:color="auto"/>
              <w:left w:val="single" w:sz="4" w:space="0" w:color="auto"/>
              <w:bottom w:val="single" w:sz="4" w:space="0" w:color="auto"/>
              <w:right w:val="single" w:sz="4" w:space="0" w:color="auto"/>
            </w:tcBorders>
            <w:shd w:val="clear" w:color="auto" w:fill="auto"/>
          </w:tcPr>
          <w:p w:rsidR="00B85B0A" w:rsidRPr="00F87486" w:rsidRDefault="00B85B0A" w:rsidP="00375542">
            <w:pPr>
              <w:rPr>
                <w:rFonts w:eastAsia="Calibri"/>
              </w:rPr>
            </w:pPr>
            <w:r w:rsidRPr="00F87486">
              <w:rPr>
                <w:rFonts w:eastAsia="Calibri"/>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p w:rsidR="00B85B0A" w:rsidRPr="00F87486" w:rsidRDefault="00B85B0A" w:rsidP="00375542">
            <w:pPr>
              <w:rPr>
                <w:rFonts w:eastAsia="Calibri"/>
              </w:rPr>
            </w:pPr>
            <w:r w:rsidRPr="00F87486">
              <w:rPr>
                <w:rFonts w:eastAsia="Calibri"/>
              </w:rPr>
              <w:t xml:space="preserve">муниципальной программы                    </w:t>
            </w:r>
          </w:p>
        </w:tc>
        <w:tc>
          <w:tcPr>
            <w:tcW w:w="5623" w:type="dxa"/>
            <w:tcBorders>
              <w:top w:val="single" w:sz="4" w:space="0" w:color="auto"/>
              <w:left w:val="single" w:sz="4" w:space="0" w:color="auto"/>
              <w:bottom w:val="single" w:sz="4" w:space="0" w:color="auto"/>
              <w:right w:val="single" w:sz="4" w:space="0" w:color="auto"/>
            </w:tcBorders>
            <w:shd w:val="clear" w:color="auto" w:fill="auto"/>
          </w:tcPr>
          <w:p w:rsidR="00B85B0A" w:rsidRPr="00F87486" w:rsidRDefault="00B85B0A" w:rsidP="00375542">
            <w:pPr>
              <w:rPr>
                <w:rFonts w:eastAsia="Calibri"/>
              </w:rPr>
            </w:pPr>
            <w:r w:rsidRPr="00F87486">
              <w:rPr>
                <w:rFonts w:eastAsia="Calibri"/>
              </w:rPr>
              <w:t>из средств бюджетов всех уровней – 40 191,3</w:t>
            </w:r>
            <w:r w:rsidRPr="00F87486">
              <w:rPr>
                <w:rFonts w:eastAsia="Calibri"/>
                <w:u w:val="single"/>
              </w:rPr>
              <w:t xml:space="preserve"> </w:t>
            </w:r>
            <w:r w:rsidRPr="00F87486">
              <w:rPr>
                <w:rFonts w:eastAsia="Calibri"/>
              </w:rPr>
              <w:t>тыс. руб., в том числе:</w:t>
            </w:r>
          </w:p>
          <w:p w:rsidR="00B85B0A" w:rsidRPr="00F87486" w:rsidRDefault="00B85B0A" w:rsidP="00375542">
            <w:pPr>
              <w:jc w:val="both"/>
              <w:rPr>
                <w:rFonts w:eastAsia="Calibri"/>
              </w:rPr>
            </w:pPr>
            <w:r w:rsidRPr="00F87486">
              <w:rPr>
                <w:rFonts w:eastAsia="Calibri"/>
              </w:rPr>
              <w:t>в 2014 году – 40 191,3 тыс. руб.;</w:t>
            </w:r>
          </w:p>
          <w:p w:rsidR="00B85B0A" w:rsidRPr="00F87486" w:rsidRDefault="00B85B0A" w:rsidP="00375542">
            <w:pPr>
              <w:jc w:val="both"/>
              <w:rPr>
                <w:rFonts w:eastAsia="Calibri"/>
              </w:rPr>
            </w:pPr>
            <w:r w:rsidRPr="00F87486">
              <w:rPr>
                <w:rFonts w:eastAsia="Calibri"/>
              </w:rPr>
              <w:t>в 2015 году – 0,0 тыс. руб.;</w:t>
            </w:r>
          </w:p>
          <w:p w:rsidR="00B85B0A" w:rsidRPr="00F87486" w:rsidRDefault="00B85B0A" w:rsidP="00375542">
            <w:pPr>
              <w:jc w:val="both"/>
              <w:rPr>
                <w:rFonts w:eastAsia="Calibri"/>
              </w:rPr>
            </w:pPr>
            <w:r w:rsidRPr="00F87486">
              <w:rPr>
                <w:rFonts w:eastAsia="Calibri"/>
              </w:rPr>
              <w:t>в 2016 году – 0,0 тыс. руб.;</w:t>
            </w:r>
          </w:p>
          <w:p w:rsidR="00B85B0A" w:rsidRPr="00F87486" w:rsidRDefault="00B85B0A" w:rsidP="00375542">
            <w:pPr>
              <w:jc w:val="both"/>
              <w:rPr>
                <w:rFonts w:eastAsia="Calibri"/>
              </w:rPr>
            </w:pPr>
            <w:r w:rsidRPr="00F87486">
              <w:rPr>
                <w:rFonts w:eastAsia="Calibri"/>
              </w:rPr>
              <w:t>в 2017 году – 0,0 тыс. руб.;</w:t>
            </w:r>
          </w:p>
          <w:p w:rsidR="00B85B0A" w:rsidRPr="00F87486" w:rsidRDefault="00B85B0A" w:rsidP="00375542">
            <w:pPr>
              <w:jc w:val="both"/>
              <w:rPr>
                <w:rFonts w:eastAsia="Calibri"/>
              </w:rPr>
            </w:pPr>
            <w:r w:rsidRPr="00F87486">
              <w:rPr>
                <w:rFonts w:eastAsia="Calibri"/>
              </w:rPr>
              <w:t>в 2018 году – 0,0 тыс. руб.;</w:t>
            </w:r>
          </w:p>
          <w:p w:rsidR="00B85B0A" w:rsidRPr="00F87486" w:rsidRDefault="00B85B0A" w:rsidP="00375542">
            <w:pPr>
              <w:jc w:val="both"/>
              <w:rPr>
                <w:rFonts w:eastAsia="Calibri"/>
              </w:rPr>
            </w:pPr>
            <w:r w:rsidRPr="00F87486">
              <w:rPr>
                <w:rFonts w:eastAsia="Calibri"/>
              </w:rPr>
              <w:t>в 2019 году – 0,0 тыс. руб.;</w:t>
            </w:r>
          </w:p>
          <w:p w:rsidR="00B85B0A" w:rsidRPr="00F87486" w:rsidRDefault="00B85B0A" w:rsidP="00375542">
            <w:pPr>
              <w:jc w:val="both"/>
              <w:rPr>
                <w:rFonts w:eastAsia="Calibri"/>
              </w:rPr>
            </w:pPr>
            <w:r w:rsidRPr="00F87486">
              <w:rPr>
                <w:rFonts w:eastAsia="Calibri"/>
              </w:rPr>
              <w:t>в 2020 году – 0,0 тыс. руб.</w:t>
            </w:r>
          </w:p>
          <w:p w:rsidR="00B85B0A" w:rsidRPr="00F87486" w:rsidRDefault="00B85B0A" w:rsidP="00375542">
            <w:pPr>
              <w:jc w:val="both"/>
              <w:rPr>
                <w:rFonts w:eastAsia="Calibri"/>
              </w:rPr>
            </w:pPr>
            <w:r w:rsidRPr="00F87486">
              <w:rPr>
                <w:rFonts w:eastAsia="Calibri"/>
              </w:rPr>
              <w:t>из них:</w:t>
            </w:r>
          </w:p>
          <w:p w:rsidR="00B85B0A" w:rsidRPr="00F87486" w:rsidRDefault="00B85B0A" w:rsidP="00375542">
            <w:pPr>
              <w:jc w:val="both"/>
              <w:rPr>
                <w:rFonts w:eastAsia="Calibri"/>
              </w:rPr>
            </w:pPr>
            <w:r w:rsidRPr="00F87486">
              <w:rPr>
                <w:rFonts w:eastAsia="Calibri"/>
              </w:rPr>
              <w:t>из средств федерального бюджета – 5 387,8 тыс. руб., в том числе:</w:t>
            </w:r>
          </w:p>
          <w:p w:rsidR="00B85B0A" w:rsidRPr="00F87486" w:rsidRDefault="00B85B0A" w:rsidP="00375542">
            <w:pPr>
              <w:jc w:val="both"/>
              <w:rPr>
                <w:rFonts w:eastAsia="Calibri"/>
              </w:rPr>
            </w:pPr>
            <w:r w:rsidRPr="00F87486">
              <w:rPr>
                <w:rFonts w:eastAsia="Calibri"/>
              </w:rPr>
              <w:t>в 2014 году – 5 387,8 тыс. руб.;</w:t>
            </w:r>
          </w:p>
          <w:p w:rsidR="00B85B0A" w:rsidRPr="00F87486" w:rsidRDefault="00B85B0A" w:rsidP="00375542">
            <w:pPr>
              <w:jc w:val="both"/>
              <w:rPr>
                <w:rFonts w:eastAsia="Calibri"/>
              </w:rPr>
            </w:pPr>
            <w:r w:rsidRPr="00F87486">
              <w:rPr>
                <w:rFonts w:eastAsia="Calibri"/>
              </w:rPr>
              <w:t>в 2015 году – 0,0 тыс. руб.;</w:t>
            </w:r>
          </w:p>
          <w:p w:rsidR="00B85B0A" w:rsidRPr="00F87486" w:rsidRDefault="00B85B0A" w:rsidP="00375542">
            <w:pPr>
              <w:jc w:val="both"/>
              <w:rPr>
                <w:rFonts w:eastAsia="Calibri"/>
              </w:rPr>
            </w:pPr>
            <w:r w:rsidRPr="00F87486">
              <w:rPr>
                <w:rFonts w:eastAsia="Calibri"/>
              </w:rPr>
              <w:t>в 2016 году – 0,0 тыс. руб.;</w:t>
            </w:r>
          </w:p>
          <w:p w:rsidR="00B85B0A" w:rsidRPr="00F87486" w:rsidRDefault="00B85B0A" w:rsidP="00375542">
            <w:pPr>
              <w:jc w:val="both"/>
              <w:rPr>
                <w:rFonts w:eastAsia="Calibri"/>
              </w:rPr>
            </w:pPr>
            <w:r w:rsidRPr="00F87486">
              <w:rPr>
                <w:rFonts w:eastAsia="Calibri"/>
              </w:rPr>
              <w:t>в 2017 году – 0,0 тыс. руб.;</w:t>
            </w:r>
          </w:p>
          <w:p w:rsidR="00B85B0A" w:rsidRPr="00F87486" w:rsidRDefault="00B85B0A" w:rsidP="00375542">
            <w:pPr>
              <w:jc w:val="both"/>
              <w:rPr>
                <w:rFonts w:eastAsia="Calibri"/>
              </w:rPr>
            </w:pPr>
            <w:r w:rsidRPr="00F87486">
              <w:rPr>
                <w:rFonts w:eastAsia="Calibri"/>
              </w:rPr>
              <w:t>в 2018 году – 0,0 тыс. руб.;</w:t>
            </w:r>
          </w:p>
          <w:p w:rsidR="00B85B0A" w:rsidRPr="00F87486" w:rsidRDefault="00B85B0A" w:rsidP="00375542">
            <w:pPr>
              <w:jc w:val="both"/>
              <w:rPr>
                <w:rFonts w:eastAsia="Calibri"/>
              </w:rPr>
            </w:pPr>
            <w:r w:rsidRPr="00F87486">
              <w:rPr>
                <w:rFonts w:eastAsia="Calibri"/>
              </w:rPr>
              <w:t>в 2019 году – 0,0 тыс. руб.;</w:t>
            </w:r>
          </w:p>
          <w:p w:rsidR="00B85B0A" w:rsidRPr="00F87486" w:rsidRDefault="00B85B0A" w:rsidP="00375542">
            <w:pPr>
              <w:jc w:val="both"/>
              <w:rPr>
                <w:rFonts w:eastAsia="Calibri"/>
              </w:rPr>
            </w:pPr>
            <w:r w:rsidRPr="00F87486">
              <w:rPr>
                <w:rFonts w:eastAsia="Calibri"/>
              </w:rPr>
              <w:t>в 2020 году – 0,0 тыс. руб.</w:t>
            </w:r>
          </w:p>
          <w:p w:rsidR="00B85B0A" w:rsidRPr="00F87486" w:rsidRDefault="00B85B0A" w:rsidP="00375542">
            <w:pPr>
              <w:jc w:val="both"/>
              <w:rPr>
                <w:rFonts w:eastAsia="Calibri"/>
              </w:rPr>
            </w:pPr>
            <w:r w:rsidRPr="00F87486">
              <w:rPr>
                <w:rFonts w:eastAsia="Calibri"/>
              </w:rPr>
              <w:t>из средств краевого бюджета – 34 803,5 тыс. руб., в том числе:</w:t>
            </w:r>
          </w:p>
          <w:p w:rsidR="00B85B0A" w:rsidRPr="00F87486" w:rsidRDefault="00B85B0A" w:rsidP="00375542">
            <w:pPr>
              <w:jc w:val="both"/>
              <w:rPr>
                <w:rFonts w:eastAsia="Calibri"/>
              </w:rPr>
            </w:pPr>
            <w:r w:rsidRPr="00F87486">
              <w:rPr>
                <w:rFonts w:eastAsia="Calibri"/>
              </w:rPr>
              <w:t>в 2014 году – 34 803,5 тыс. руб.;</w:t>
            </w:r>
          </w:p>
          <w:p w:rsidR="00B85B0A" w:rsidRPr="00F87486" w:rsidRDefault="00B85B0A" w:rsidP="00375542">
            <w:pPr>
              <w:jc w:val="both"/>
              <w:rPr>
                <w:rFonts w:eastAsia="Calibri"/>
              </w:rPr>
            </w:pPr>
            <w:r w:rsidRPr="00F87486">
              <w:rPr>
                <w:rFonts w:eastAsia="Calibri"/>
              </w:rPr>
              <w:lastRenderedPageBreak/>
              <w:t>в 2015 году – 0,0 тыс. руб.;</w:t>
            </w:r>
          </w:p>
          <w:p w:rsidR="00B85B0A" w:rsidRPr="00F87486" w:rsidRDefault="00B85B0A" w:rsidP="00375542">
            <w:pPr>
              <w:jc w:val="both"/>
              <w:rPr>
                <w:rFonts w:eastAsia="Calibri"/>
              </w:rPr>
            </w:pPr>
            <w:r w:rsidRPr="00F87486">
              <w:rPr>
                <w:rFonts w:eastAsia="Calibri"/>
              </w:rPr>
              <w:t>в 2016 году – 0,0 тыс. руб.</w:t>
            </w:r>
          </w:p>
          <w:p w:rsidR="00B85B0A" w:rsidRPr="00F87486" w:rsidRDefault="00B85B0A" w:rsidP="00375542">
            <w:pPr>
              <w:jc w:val="both"/>
              <w:rPr>
                <w:rFonts w:eastAsia="Calibri"/>
              </w:rPr>
            </w:pPr>
            <w:r w:rsidRPr="00F87486">
              <w:rPr>
                <w:rFonts w:eastAsia="Calibri"/>
              </w:rPr>
              <w:t>в 2017 году – 0,0 тыс. руб.;</w:t>
            </w:r>
          </w:p>
          <w:p w:rsidR="00B85B0A" w:rsidRPr="00F87486" w:rsidRDefault="00B85B0A" w:rsidP="00375542">
            <w:pPr>
              <w:jc w:val="both"/>
              <w:rPr>
                <w:rFonts w:eastAsia="Calibri"/>
              </w:rPr>
            </w:pPr>
            <w:r w:rsidRPr="00F87486">
              <w:rPr>
                <w:rFonts w:eastAsia="Calibri"/>
              </w:rPr>
              <w:t>в 2018 году – 0,0 тыс. руб.;</w:t>
            </w:r>
          </w:p>
          <w:p w:rsidR="00B85B0A" w:rsidRPr="00F87486" w:rsidRDefault="00B85B0A" w:rsidP="00375542">
            <w:pPr>
              <w:jc w:val="both"/>
              <w:rPr>
                <w:rFonts w:eastAsia="Calibri"/>
              </w:rPr>
            </w:pPr>
            <w:r w:rsidRPr="00F87486">
              <w:rPr>
                <w:rFonts w:eastAsia="Calibri"/>
              </w:rPr>
              <w:t>в 2019 году – 0,0 тыс. руб.;</w:t>
            </w:r>
          </w:p>
          <w:p w:rsidR="00B85B0A" w:rsidRPr="00F87486" w:rsidRDefault="00B85B0A" w:rsidP="00375542">
            <w:pPr>
              <w:rPr>
                <w:rFonts w:eastAsia="Calibri"/>
              </w:rPr>
            </w:pPr>
            <w:r w:rsidRPr="00F87486">
              <w:rPr>
                <w:rFonts w:eastAsia="Calibri"/>
              </w:rPr>
              <w:t>в 2020 году – 0,0 тыс. руб.</w:t>
            </w:r>
          </w:p>
        </w:tc>
      </w:tr>
      <w:tr w:rsidR="00B85B0A" w:rsidRPr="00F87486" w:rsidTr="003755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29" w:type="dxa"/>
            <w:tcBorders>
              <w:top w:val="single" w:sz="4" w:space="0" w:color="auto"/>
              <w:left w:val="single" w:sz="4" w:space="0" w:color="auto"/>
              <w:bottom w:val="single" w:sz="4" w:space="0" w:color="auto"/>
              <w:right w:val="single" w:sz="4" w:space="0" w:color="auto"/>
            </w:tcBorders>
            <w:shd w:val="clear" w:color="auto" w:fill="auto"/>
          </w:tcPr>
          <w:p w:rsidR="00B85B0A" w:rsidRPr="00F87486" w:rsidRDefault="00B85B0A" w:rsidP="00375542">
            <w:pPr>
              <w:rPr>
                <w:rFonts w:eastAsia="Calibri"/>
              </w:rPr>
            </w:pPr>
            <w:r w:rsidRPr="00F87486">
              <w:rPr>
                <w:rFonts w:eastAsia="Calibri"/>
              </w:rPr>
              <w:lastRenderedPageBreak/>
              <w:t xml:space="preserve">Система организации контроля за исполнением подпрограммы </w:t>
            </w:r>
          </w:p>
        </w:tc>
        <w:tc>
          <w:tcPr>
            <w:tcW w:w="5623" w:type="dxa"/>
            <w:tcBorders>
              <w:top w:val="single" w:sz="4" w:space="0" w:color="auto"/>
              <w:left w:val="single" w:sz="4" w:space="0" w:color="auto"/>
              <w:bottom w:val="single" w:sz="4" w:space="0" w:color="auto"/>
              <w:right w:val="single" w:sz="4" w:space="0" w:color="auto"/>
            </w:tcBorders>
            <w:shd w:val="clear" w:color="auto" w:fill="auto"/>
          </w:tcPr>
          <w:p w:rsidR="00B85B0A" w:rsidRPr="00F87486" w:rsidRDefault="00B85B0A" w:rsidP="00375542">
            <w:pPr>
              <w:jc w:val="both"/>
              <w:rPr>
                <w:rFonts w:eastAsia="Calibri"/>
              </w:rPr>
            </w:pPr>
            <w:r w:rsidRPr="00F87486">
              <w:rPr>
                <w:rFonts w:eastAsia="Calibri"/>
              </w:rPr>
              <w:t>Заместитель главы по общественно-политическим вопросам</w:t>
            </w:r>
          </w:p>
          <w:p w:rsidR="00B85B0A" w:rsidRPr="00F87486" w:rsidRDefault="00B85B0A" w:rsidP="00375542">
            <w:pPr>
              <w:jc w:val="both"/>
              <w:rPr>
                <w:rFonts w:eastAsia="Calibri"/>
              </w:rPr>
            </w:pPr>
            <w:r w:rsidRPr="00F87486">
              <w:rPr>
                <w:rFonts w:eastAsia="Calibri"/>
              </w:rPr>
              <w:t>Контроль за ходом реализации программы осуществляет УСЗН администрации Дзержинского района;</w:t>
            </w:r>
          </w:p>
          <w:p w:rsidR="00B85B0A" w:rsidRPr="00F87486" w:rsidRDefault="00B85B0A" w:rsidP="00375542">
            <w:pPr>
              <w:jc w:val="both"/>
              <w:rPr>
                <w:rFonts w:eastAsia="Calibri" w:cs="Arial"/>
              </w:rPr>
            </w:pPr>
            <w:r w:rsidRPr="00F87486">
              <w:rPr>
                <w:rFonts w:eastAsia="Calibri"/>
              </w:rPr>
              <w:t>Контроль за целевым и эффективным использованием средств краевого бюджета осуществляется</w:t>
            </w:r>
            <w:r w:rsidRPr="00F87486">
              <w:rPr>
                <w:rFonts w:eastAsia="Calibri" w:cs="Arial"/>
              </w:rPr>
              <w:t xml:space="preserve"> службой финансово-экономического контроля Красноярского края, Счетной палатой Красноярского края;</w:t>
            </w:r>
          </w:p>
          <w:p w:rsidR="00B85B0A" w:rsidRPr="00F87486" w:rsidRDefault="00B85B0A" w:rsidP="00375542">
            <w:pPr>
              <w:rPr>
                <w:rFonts w:eastAsia="Calibri"/>
              </w:rPr>
            </w:pPr>
            <w:r w:rsidRPr="00F87486">
              <w:rPr>
                <w:rFonts w:eastAsia="Calibri" w:cs="Arial"/>
              </w:rPr>
              <w:t>Финансовым управлением Дзержинского района.</w:t>
            </w:r>
          </w:p>
        </w:tc>
      </w:tr>
    </w:tbl>
    <w:p w:rsidR="00B85B0A" w:rsidRPr="00F87486" w:rsidRDefault="00B85B0A" w:rsidP="00B85B0A">
      <w:pPr>
        <w:jc w:val="center"/>
        <w:outlineLvl w:val="0"/>
        <w:rPr>
          <w:rFonts w:eastAsia="Calibri"/>
          <w:lang w:eastAsia="en-US"/>
        </w:rPr>
      </w:pPr>
    </w:p>
    <w:p w:rsidR="00B85B0A" w:rsidRPr="00F87486" w:rsidRDefault="00B85B0A" w:rsidP="00B85B0A">
      <w:pPr>
        <w:jc w:val="center"/>
        <w:outlineLvl w:val="0"/>
        <w:rPr>
          <w:rFonts w:eastAsia="Calibri"/>
          <w:lang w:eastAsia="en-US"/>
        </w:rPr>
      </w:pPr>
      <w:r w:rsidRPr="00F87486">
        <w:rPr>
          <w:rFonts w:eastAsia="Calibri"/>
          <w:lang w:eastAsia="en-US"/>
        </w:rPr>
        <w:t xml:space="preserve"> </w:t>
      </w:r>
    </w:p>
    <w:p w:rsidR="00B85B0A" w:rsidRPr="00F87486" w:rsidRDefault="00B85B0A" w:rsidP="00B85B0A">
      <w:pPr>
        <w:ind w:firstLine="540"/>
        <w:jc w:val="center"/>
        <w:rPr>
          <w:rFonts w:eastAsia="Calibri"/>
          <w:lang w:eastAsia="en-US"/>
        </w:rPr>
      </w:pPr>
      <w:r w:rsidRPr="00F87486">
        <w:rPr>
          <w:rFonts w:eastAsia="Calibri"/>
          <w:lang w:eastAsia="en-US"/>
        </w:rPr>
        <w:t>1. Постановка общерайонной проблемы и обоснование необходимости разработки подпрограммы</w:t>
      </w:r>
    </w:p>
    <w:p w:rsidR="00B85B0A" w:rsidRPr="00F87486" w:rsidRDefault="00B85B0A" w:rsidP="00B85B0A">
      <w:pPr>
        <w:ind w:firstLine="540"/>
        <w:jc w:val="both"/>
        <w:rPr>
          <w:rFonts w:eastAsia="Calibri"/>
          <w:lang w:eastAsia="en-US"/>
        </w:rPr>
      </w:pPr>
    </w:p>
    <w:p w:rsidR="00B85B0A" w:rsidRPr="00F87486" w:rsidRDefault="00B85B0A" w:rsidP="00B85B0A">
      <w:pPr>
        <w:ind w:firstLine="708"/>
        <w:jc w:val="both"/>
        <w:rPr>
          <w:rFonts w:eastAsia="Calibri"/>
          <w:lang w:eastAsia="en-US"/>
        </w:rPr>
      </w:pPr>
      <w:r w:rsidRPr="00F87486">
        <w:rPr>
          <w:rFonts w:eastAsia="Calibri"/>
          <w:lang w:eastAsia="en-US"/>
        </w:rPr>
        <w:t xml:space="preserve">Предоставление гражданам мер социальной поддержки на оплату жилого помещения и коммунальных услуг является одной из функций государства, направленной на поддержание и повышение уровня их денежных доходов </w:t>
      </w:r>
      <w:r w:rsidRPr="00F87486">
        <w:rPr>
          <w:rFonts w:eastAsia="Calibri"/>
          <w:lang w:eastAsia="en-US"/>
        </w:rPr>
        <w:br/>
        <w:t>в связи с особыми заслугами, утратой трудоспособности, малообеспеченностью, компенсацией ранее действовавших социальных обязательств.</w:t>
      </w:r>
    </w:p>
    <w:p w:rsidR="00B85B0A" w:rsidRPr="00F87486" w:rsidRDefault="00B85B0A" w:rsidP="00B85B0A">
      <w:pPr>
        <w:ind w:firstLine="708"/>
        <w:jc w:val="both"/>
        <w:rPr>
          <w:rFonts w:eastAsia="Calibri"/>
          <w:lang w:eastAsia="en-US"/>
        </w:rPr>
      </w:pPr>
      <w:r w:rsidRPr="00F87486">
        <w:rPr>
          <w:rFonts w:eastAsia="Calibri"/>
          <w:lang w:eastAsia="en-US"/>
        </w:rPr>
        <w:t>Меры социальной поддержки отдельных категорий граждан, определенные законодательством Российской Федерации и законодательством Красноярского края, включают:</w:t>
      </w:r>
    </w:p>
    <w:p w:rsidR="00B85B0A" w:rsidRPr="00F87486" w:rsidRDefault="00B85B0A" w:rsidP="00B85B0A">
      <w:pPr>
        <w:ind w:firstLine="708"/>
        <w:jc w:val="both"/>
        <w:rPr>
          <w:rFonts w:eastAsia="Calibri"/>
          <w:lang w:eastAsia="en-US"/>
        </w:rPr>
      </w:pPr>
      <w:r w:rsidRPr="00F87486">
        <w:rPr>
          <w:rFonts w:eastAsia="Calibri"/>
          <w:lang w:eastAsia="en-US"/>
        </w:rPr>
        <w:t xml:space="preserve">меры социальной поддержки отдельным категориям граждан на оплату жилого помещения и коммунальных услуг по льготному статусу; </w:t>
      </w:r>
    </w:p>
    <w:p w:rsidR="00B85B0A" w:rsidRPr="00F87486" w:rsidRDefault="00B85B0A" w:rsidP="00B85B0A">
      <w:pPr>
        <w:ind w:firstLine="708"/>
        <w:jc w:val="both"/>
        <w:rPr>
          <w:rFonts w:eastAsia="Calibri"/>
          <w:lang w:eastAsia="en-US"/>
        </w:rPr>
      </w:pPr>
      <w:r w:rsidRPr="00F87486">
        <w:rPr>
          <w:rFonts w:eastAsia="Calibri"/>
          <w:lang w:eastAsia="en-US"/>
        </w:rPr>
        <w:t>субсидии на оплату жилого помещения и коммунальных услуг с учетом доходов граждан.</w:t>
      </w:r>
    </w:p>
    <w:p w:rsidR="00B85B0A" w:rsidRPr="00F87486" w:rsidRDefault="00B85B0A" w:rsidP="00B85B0A">
      <w:pPr>
        <w:ind w:firstLine="708"/>
        <w:jc w:val="both"/>
        <w:rPr>
          <w:rFonts w:eastAsia="Calibri"/>
          <w:lang w:eastAsia="en-US"/>
        </w:rPr>
      </w:pPr>
      <w:r w:rsidRPr="00F87486">
        <w:rPr>
          <w:rFonts w:eastAsia="Calibri"/>
          <w:lang w:eastAsia="en-US"/>
        </w:rPr>
        <w:t>Реализация полномочий по обеспечению своевременного предоставления населению социальных гарантий на оплату жилого помещения и коммунальных услуг в виде мер социальной поддержки по льготному статусу и субсидий с учетом доходов является одним их приоритетных направлений социальной политики района.</w:t>
      </w:r>
    </w:p>
    <w:p w:rsidR="00B85B0A" w:rsidRPr="00F87486" w:rsidRDefault="00B85B0A" w:rsidP="00B85B0A">
      <w:pPr>
        <w:ind w:firstLine="708"/>
        <w:jc w:val="both"/>
        <w:rPr>
          <w:rFonts w:eastAsia="Calibri"/>
          <w:lang w:eastAsia="en-US"/>
        </w:rPr>
      </w:pPr>
      <w:r w:rsidRPr="00F87486">
        <w:rPr>
          <w:rFonts w:eastAsia="Calibri"/>
          <w:lang w:eastAsia="en-US"/>
        </w:rPr>
        <w:t>Система мер социальной поддержки на оплату жилого помещения и коммунальных услуг носит заявительный характер. Все социальные гарантии на оплату жилого помещения и коммунальных услуг предоставляются гражданам в денежной форме.</w:t>
      </w:r>
    </w:p>
    <w:p w:rsidR="00B85B0A" w:rsidRPr="00F87486" w:rsidRDefault="00B85B0A" w:rsidP="00B85B0A">
      <w:pPr>
        <w:ind w:firstLine="708"/>
        <w:jc w:val="both"/>
        <w:rPr>
          <w:rFonts w:eastAsia="Calibri"/>
          <w:lang w:eastAsia="en-US"/>
        </w:rPr>
      </w:pPr>
      <w:r w:rsidRPr="00F87486">
        <w:rPr>
          <w:rFonts w:eastAsia="Calibri"/>
          <w:lang w:eastAsia="en-US"/>
        </w:rPr>
        <w:t>В Дзержинском районе проживает 15306 человек. Меры социальной поддержки на оплату жилого помещения и коммунальных услуг в районе предоставляются более 16 льготным категориям граждан. Получателями мер социальной поддержки на оплату жилого помещения и коммунальных услуг на территории Дзержинского района в настоящее время являются 5592 человек, что составляет 36,6% процента от общей численности жителей района.</w:t>
      </w:r>
    </w:p>
    <w:p w:rsidR="00B85B0A" w:rsidRPr="00F87486" w:rsidRDefault="00B85B0A" w:rsidP="00B85B0A">
      <w:pPr>
        <w:ind w:firstLine="708"/>
        <w:jc w:val="both"/>
        <w:rPr>
          <w:rFonts w:eastAsia="Calibri"/>
          <w:lang w:eastAsia="en-US"/>
        </w:rPr>
      </w:pPr>
      <w:r w:rsidRPr="00F87486">
        <w:rPr>
          <w:rFonts w:eastAsia="Calibri"/>
          <w:lang w:eastAsia="en-US"/>
        </w:rPr>
        <w:t xml:space="preserve">Несмотря на снижение численности отдельных категорий граждан (участников и инвалидов Великой Отечественной войны, тружеников тыла и т.д.) вследствие их преклонного возраста, в районе сохраняется тенденция к ежегодному незначительному увеличению общего количества получателей мер социальной поддержки на оплату жилого помещения и коммунальных услуг. Это связано, прежде всего, с появлением инициативных обязательств </w:t>
      </w:r>
      <w:r w:rsidRPr="00F87486">
        <w:rPr>
          <w:rFonts w:eastAsia="Calibri"/>
          <w:lang w:eastAsia="en-US"/>
        </w:rPr>
        <w:br/>
        <w:t xml:space="preserve">по предоставлению мер социальной поддержки, финансирование которых осуществляется за счет средств краевого бюджета. Среди новых категорий «региональных» льготников: </w:t>
      </w:r>
    </w:p>
    <w:p w:rsidR="00B85B0A" w:rsidRPr="00F87486" w:rsidRDefault="00B85B0A" w:rsidP="00B85B0A">
      <w:pPr>
        <w:ind w:firstLine="708"/>
        <w:jc w:val="both"/>
        <w:rPr>
          <w:rFonts w:eastAsia="Calibri"/>
          <w:lang w:eastAsia="en-US"/>
        </w:rPr>
      </w:pPr>
      <w:r w:rsidRPr="00F87486">
        <w:rPr>
          <w:rFonts w:eastAsia="Calibri"/>
          <w:lang w:eastAsia="en-US"/>
        </w:rPr>
        <w:t xml:space="preserve">педагогические работники, вышедшие на пенсию и проживающие в сельской местности, рабочем поселке (поселке городского типа), общий стаж по основному месту работы, которых в </w:t>
      </w:r>
      <w:r w:rsidRPr="00F87486">
        <w:rPr>
          <w:rFonts w:eastAsia="Calibri"/>
          <w:lang w:eastAsia="en-US"/>
        </w:rPr>
        <w:lastRenderedPageBreak/>
        <w:t>краевых государственных и (или) муниципальных образовательных учреждениях в сельской местности, рабочем поселке (поселке городского типа) составляет не менее 10 лет;</w:t>
      </w:r>
    </w:p>
    <w:p w:rsidR="00B85B0A" w:rsidRPr="00F87486" w:rsidRDefault="00B85B0A" w:rsidP="00B85B0A">
      <w:pPr>
        <w:ind w:firstLine="708"/>
        <w:jc w:val="both"/>
        <w:rPr>
          <w:rFonts w:eastAsia="Calibri"/>
          <w:lang w:eastAsia="en-US"/>
        </w:rPr>
      </w:pPr>
      <w:r w:rsidRPr="00F87486">
        <w:rPr>
          <w:rFonts w:eastAsia="Calibri"/>
          <w:lang w:eastAsia="en-US"/>
        </w:rPr>
        <w:t xml:space="preserve">Кроме этого, общую численность «региональных» льготников стабилизирует такая категория, как «ветеран труда Красноярского края», которая увеличивается за счет возможности получить звание и меры социальной поддержки на основании большого стажа работы. В настоящее время меры социальной поддержки предоставляются более 899 жителям Дзержинского района, имеющим статус «ветеран труда Красноярского края», что на 5,9% больше, чем в 2015 году. </w:t>
      </w:r>
    </w:p>
    <w:p w:rsidR="00B85B0A" w:rsidRPr="00F87486" w:rsidRDefault="00B85B0A" w:rsidP="00B85B0A">
      <w:pPr>
        <w:ind w:firstLine="708"/>
        <w:jc w:val="both"/>
        <w:rPr>
          <w:rFonts w:eastAsia="Calibri"/>
          <w:lang w:eastAsia="en-US"/>
        </w:rPr>
      </w:pPr>
      <w:r w:rsidRPr="00F87486">
        <w:rPr>
          <w:rFonts w:eastAsia="Calibri"/>
          <w:lang w:eastAsia="en-US"/>
        </w:rPr>
        <w:t>Также, в силу благоприятной демографической ситуации в Дзержинском районе увеличивается количество многодетных семей, в 2016 году по сравнению с 2015 годом увеличение многодетных семей составило 6%. В настоящее время мерами социальной поддержки на оплату жилого помещения и коммунальных услуг в районе пользуются 268 многодетных семей.</w:t>
      </w:r>
    </w:p>
    <w:p w:rsidR="00B85B0A" w:rsidRPr="00F87486" w:rsidRDefault="00B85B0A" w:rsidP="00B85B0A">
      <w:pPr>
        <w:ind w:firstLine="708"/>
        <w:jc w:val="both"/>
        <w:rPr>
          <w:rFonts w:eastAsia="Calibri"/>
          <w:lang w:eastAsia="en-US"/>
        </w:rPr>
      </w:pPr>
      <w:r w:rsidRPr="00F87486">
        <w:rPr>
          <w:rFonts w:eastAsia="Calibri"/>
          <w:lang w:eastAsia="en-US"/>
        </w:rPr>
        <w:t xml:space="preserve">В целом, анализ численности льготников показывает, что общее количество граждан, пользующихся мерами социальной поддержки на оплату жилого помещения и коммунальных услуг на территории Дзержинского района, в последующие годы также будет сохраняться на прежнем уровне с тенденцией незначительного увеличения (в среднем на 0,4% в год). </w:t>
      </w:r>
    </w:p>
    <w:p w:rsidR="00B85B0A" w:rsidRPr="00F87486" w:rsidRDefault="00B85B0A" w:rsidP="00B85B0A">
      <w:pPr>
        <w:ind w:firstLine="708"/>
        <w:jc w:val="both"/>
        <w:outlineLvl w:val="0"/>
        <w:rPr>
          <w:rFonts w:eastAsia="Calibri"/>
          <w:lang w:eastAsia="en-US"/>
        </w:rPr>
      </w:pPr>
      <w:r w:rsidRPr="00F87486">
        <w:rPr>
          <w:rFonts w:eastAsia="Calibri"/>
          <w:lang w:eastAsia="en-US"/>
        </w:rPr>
        <w:t>Получателями субсидий на оплату жилого помещения и коммунальных услуг с учетом доходов граждан на территории Дзержинского района являются 1281 семья, доля получателей субсидий составляет 22,9% в общей численности семей.</w:t>
      </w:r>
    </w:p>
    <w:p w:rsidR="00B85B0A" w:rsidRPr="00F87486" w:rsidRDefault="00B85B0A" w:rsidP="00B85B0A">
      <w:pPr>
        <w:ind w:firstLine="708"/>
        <w:jc w:val="both"/>
        <w:outlineLvl w:val="0"/>
        <w:rPr>
          <w:rFonts w:eastAsia="Calibri"/>
          <w:lang w:eastAsia="en-US"/>
        </w:rPr>
      </w:pPr>
      <w:r w:rsidRPr="00F87486">
        <w:rPr>
          <w:rFonts w:eastAsia="Calibri"/>
          <w:lang w:eastAsia="en-US"/>
        </w:rPr>
        <w:t>Динамика численности получателей субсидий на оплату жилого помещения и коммунальных услуг зависит от изменений доходов населения, величины прожиточного минимума по основным социально-демографическим группам населения края и тарифов на оплату жилищно-коммунальных услуг. Одной из основных задач при осуществлении полномочий по предоставлению субсидий является определение нуждающихся и обеспечение их прав на получение субсидий.</w:t>
      </w:r>
    </w:p>
    <w:p w:rsidR="00B85B0A" w:rsidRPr="00F87486" w:rsidRDefault="00B85B0A" w:rsidP="00B85B0A">
      <w:pPr>
        <w:ind w:firstLine="708"/>
        <w:jc w:val="both"/>
        <w:rPr>
          <w:rFonts w:eastAsia="Calibri"/>
          <w:lang w:eastAsia="en-US"/>
        </w:rPr>
      </w:pPr>
      <w:r w:rsidRPr="00F87486">
        <w:rPr>
          <w:rFonts w:eastAsia="Calibri"/>
          <w:lang w:eastAsia="en-US"/>
        </w:rPr>
        <w:t xml:space="preserve">Помимо усиления адресности при предоставлении субсидий и введения категориального принципа, снижение численности получателей субсидий на оплату жилого помещения и коммунальных услуг, в том числе обусловлено ростом доходов населения в связи с увеличением размера пенсий в связи с ее валоризацией, индексацией и установлением пенсионерам социальной доплаты к пенсии. </w:t>
      </w:r>
    </w:p>
    <w:p w:rsidR="00B85B0A" w:rsidRPr="00F87486" w:rsidRDefault="00B85B0A" w:rsidP="00B85B0A">
      <w:pPr>
        <w:ind w:firstLine="708"/>
        <w:jc w:val="both"/>
        <w:rPr>
          <w:rFonts w:eastAsia="Calibri"/>
          <w:lang w:eastAsia="en-US"/>
        </w:rPr>
      </w:pPr>
      <w:r w:rsidRPr="00F87486">
        <w:rPr>
          <w:rFonts w:eastAsia="Calibri"/>
          <w:lang w:eastAsia="en-US"/>
        </w:rPr>
        <w:t>В целом, социальная поддержка граждан на оплату жилого помещения и коммунальных услуг является одним из наиболее востребованных и финансово емких видов социальной помощи населению, направленных на повышение уровня их жизни. На предоставление социальных гарантий на оплату жилого помещения и коммунальных услуг в виде мер социальной поддержки по льготному статусу и субсидий с учетом доходов за счет средств федерального и краевого бюджетов в 2015 году предусмотрено 39300,9 тысяч рублей. За 2014 год меры социальной поддержки на оплату жилого помещения и коммунальных услуг предоставлены на сумму 33734,9 тысячи рублей свыше 5534 граждан.</w:t>
      </w:r>
    </w:p>
    <w:p w:rsidR="00B85B0A" w:rsidRPr="00F87486" w:rsidRDefault="00B85B0A" w:rsidP="00B85B0A">
      <w:pPr>
        <w:jc w:val="both"/>
        <w:rPr>
          <w:rFonts w:eastAsia="Calibri"/>
        </w:rPr>
      </w:pPr>
      <w:r w:rsidRPr="00F87486">
        <w:rPr>
          <w:rFonts w:eastAsia="Calibri" w:cs="Arial"/>
        </w:rPr>
        <w:t xml:space="preserve">            Необходимость предоставления мер социальной поддержки на оплату жилого помещения и коммунальных услуг отдельным категориям граждан закреплена значительным количеством федеральных и региональных нормативных правовых актов, определяющих полномочия государства по социальной поддержке населения на оплату жилого помещения и коммунальных услуг. Своевременное и качественное обеспечение полномочий Дзержинского района в сфере предоставления социальных гарантий на оплату жилого помещения и коммунальных услуг возможно при разработке и целенаправленной реализации социальной политики, основой которой является государственная программа. Эффективное исполнение мероприятий подпрограммы «Обеспечение социальной поддержки граждан на оплату жилого помещения и коммунальных услуг» муниципальной программы «</w:t>
      </w:r>
      <w:r w:rsidRPr="00F87486">
        <w:rPr>
          <w:rFonts w:eastAsia="Calibri"/>
        </w:rPr>
        <w:t xml:space="preserve">Система социальной защиты населения Дзержинского района» будет </w:t>
      </w:r>
      <w:r w:rsidRPr="00F87486">
        <w:rPr>
          <w:rFonts w:eastAsia="Calibri" w:cs="Arial"/>
        </w:rPr>
        <w:t>способствовать формированию благоприятного социального климата в районе.</w:t>
      </w:r>
    </w:p>
    <w:p w:rsidR="00B85B0A" w:rsidRPr="00F87486" w:rsidRDefault="00B85B0A" w:rsidP="00B85B0A">
      <w:pPr>
        <w:ind w:firstLine="540"/>
        <w:jc w:val="both"/>
        <w:rPr>
          <w:rFonts w:eastAsia="Calibri"/>
          <w:lang w:eastAsia="en-US"/>
        </w:rPr>
      </w:pPr>
    </w:p>
    <w:p w:rsidR="00B85B0A" w:rsidRPr="00F87486" w:rsidRDefault="00B85B0A" w:rsidP="00B85B0A">
      <w:pPr>
        <w:ind w:firstLine="540"/>
        <w:jc w:val="both"/>
        <w:rPr>
          <w:rFonts w:eastAsia="Calibri"/>
          <w:lang w:eastAsia="en-US"/>
        </w:rPr>
      </w:pPr>
    </w:p>
    <w:p w:rsidR="00B85B0A" w:rsidRPr="00F87486" w:rsidRDefault="00B85B0A" w:rsidP="00B85B0A">
      <w:pPr>
        <w:ind w:firstLine="540"/>
        <w:jc w:val="center"/>
        <w:rPr>
          <w:rFonts w:eastAsia="Calibri"/>
          <w:lang w:eastAsia="en-US"/>
        </w:rPr>
      </w:pPr>
      <w:r w:rsidRPr="00F87486">
        <w:rPr>
          <w:rFonts w:eastAsia="Calibri"/>
          <w:lang w:eastAsia="en-US"/>
        </w:rPr>
        <w:lastRenderedPageBreak/>
        <w:t>2. Основная цель, задачи, этапы и сроки выполнения подпрограммы, целевые индикаторы</w:t>
      </w:r>
    </w:p>
    <w:p w:rsidR="00B85B0A" w:rsidRPr="00F87486" w:rsidRDefault="00B85B0A" w:rsidP="00B85B0A">
      <w:pPr>
        <w:ind w:firstLine="540"/>
        <w:jc w:val="both"/>
        <w:rPr>
          <w:rFonts w:eastAsia="Calibri"/>
          <w:lang w:eastAsia="en-US"/>
        </w:rPr>
      </w:pPr>
    </w:p>
    <w:p w:rsidR="00B85B0A" w:rsidRPr="00F87486" w:rsidRDefault="00B85B0A" w:rsidP="00B85B0A">
      <w:pPr>
        <w:ind w:firstLine="708"/>
        <w:jc w:val="both"/>
        <w:rPr>
          <w:rFonts w:eastAsia="Calibri"/>
          <w:lang w:eastAsia="en-US"/>
        </w:rPr>
      </w:pPr>
      <w:r w:rsidRPr="00F87486">
        <w:rPr>
          <w:rFonts w:eastAsia="Calibri"/>
          <w:lang w:eastAsia="en-US"/>
        </w:rPr>
        <w:t>Основной целью подпрограммы является социальная поддержка граждан на оплату жилого помещения и коммунальных услуг. Достижение указанной цели возможно путем своевременного и адресного предоставления мер социальной поддержки и субсидий на оплату жилого помещения и коммунальных услуг отдельным категориям граждан в форме денежных выплат.</w:t>
      </w:r>
    </w:p>
    <w:p w:rsidR="00B85B0A" w:rsidRPr="00F87486" w:rsidRDefault="00B85B0A" w:rsidP="00B85B0A">
      <w:pPr>
        <w:ind w:firstLine="708"/>
        <w:jc w:val="both"/>
        <w:rPr>
          <w:rFonts w:eastAsia="Calibri"/>
          <w:lang w:eastAsia="en-US"/>
        </w:rPr>
      </w:pPr>
      <w:r w:rsidRPr="00F87486">
        <w:rPr>
          <w:rFonts w:eastAsia="Calibri"/>
          <w:lang w:eastAsia="en-US"/>
        </w:rPr>
        <w:t>К компетенции УСЗН относится осуществление реализации целевых программ в случаях, установленных федеральными законами и иными нормативными правовыми актами Российской Федерации, законами края, правовыми актами Правительства края.</w:t>
      </w:r>
    </w:p>
    <w:p w:rsidR="00B85B0A" w:rsidRPr="00F87486" w:rsidRDefault="00B85B0A" w:rsidP="00B85B0A">
      <w:pPr>
        <w:ind w:firstLine="708"/>
        <w:jc w:val="both"/>
        <w:rPr>
          <w:rFonts w:eastAsia="Calibri"/>
          <w:lang w:eastAsia="en-US"/>
        </w:rPr>
      </w:pPr>
      <w:r w:rsidRPr="00F87486">
        <w:rPr>
          <w:rFonts w:eastAsia="Calibri"/>
          <w:lang w:eastAsia="en-US"/>
        </w:rPr>
        <w:t>При реализации подпрограммы УСЗН осуществляет следующие полномочия:</w:t>
      </w:r>
    </w:p>
    <w:p w:rsidR="00B85B0A" w:rsidRPr="00F87486" w:rsidRDefault="00B85B0A" w:rsidP="00B85B0A">
      <w:pPr>
        <w:ind w:firstLine="708"/>
        <w:jc w:val="both"/>
        <w:rPr>
          <w:rFonts w:eastAsia="Calibri"/>
          <w:lang w:eastAsia="en-US"/>
        </w:rPr>
      </w:pPr>
      <w:r w:rsidRPr="00F87486">
        <w:rPr>
          <w:rFonts w:eastAsia="Calibri"/>
          <w:lang w:eastAsia="en-US"/>
        </w:rPr>
        <w:t>контроль за ходом реализации подпрограммы;</w:t>
      </w:r>
    </w:p>
    <w:p w:rsidR="00B85B0A" w:rsidRPr="00F87486" w:rsidRDefault="00B85B0A" w:rsidP="00B85B0A">
      <w:pPr>
        <w:ind w:firstLine="708"/>
        <w:jc w:val="both"/>
        <w:rPr>
          <w:rFonts w:eastAsia="Calibri"/>
          <w:lang w:eastAsia="en-US"/>
        </w:rPr>
      </w:pPr>
      <w:r w:rsidRPr="00F87486">
        <w:rPr>
          <w:rFonts w:eastAsia="Calibri"/>
          <w:lang w:eastAsia="en-US"/>
        </w:rPr>
        <w:t xml:space="preserve">контроль за соблюдением действующего федерального и краевого законодательства при исполнении мероприятий подпрограммы; </w:t>
      </w:r>
    </w:p>
    <w:p w:rsidR="00B85B0A" w:rsidRPr="00F87486" w:rsidRDefault="00B85B0A" w:rsidP="00B85B0A">
      <w:pPr>
        <w:ind w:firstLine="708"/>
        <w:jc w:val="both"/>
        <w:rPr>
          <w:rFonts w:eastAsia="Calibri"/>
          <w:lang w:eastAsia="en-US"/>
        </w:rPr>
      </w:pPr>
      <w:r w:rsidRPr="00F87486">
        <w:rPr>
          <w:rFonts w:eastAsia="Calibri"/>
          <w:lang w:eastAsia="en-US"/>
        </w:rPr>
        <w:t>подготовку отчётов о реализации подпрограммы.</w:t>
      </w:r>
    </w:p>
    <w:p w:rsidR="00B85B0A" w:rsidRPr="00F87486" w:rsidRDefault="00B85B0A" w:rsidP="00B85B0A">
      <w:pPr>
        <w:ind w:firstLine="708"/>
        <w:jc w:val="both"/>
        <w:rPr>
          <w:rFonts w:eastAsia="Calibri"/>
          <w:lang w:eastAsia="en-US"/>
        </w:rPr>
      </w:pPr>
      <w:r w:rsidRPr="00F87486">
        <w:rPr>
          <w:rFonts w:eastAsia="Calibri"/>
          <w:lang w:eastAsia="en-US"/>
        </w:rPr>
        <w:t>Перечень целевых индикаторов подпрограммы приведён в приложении № 1 к настоящей подпрограмме.</w:t>
      </w:r>
    </w:p>
    <w:p w:rsidR="00B85B0A" w:rsidRPr="00F87486" w:rsidRDefault="00B85B0A" w:rsidP="00B85B0A">
      <w:pPr>
        <w:ind w:firstLine="708"/>
        <w:jc w:val="both"/>
        <w:rPr>
          <w:rFonts w:eastAsia="Calibri"/>
          <w:lang w:eastAsia="en-US"/>
        </w:rPr>
      </w:pPr>
      <w:r w:rsidRPr="00F87486">
        <w:rPr>
          <w:rFonts w:eastAsia="Calibri"/>
          <w:lang w:eastAsia="en-US"/>
        </w:rPr>
        <w:t xml:space="preserve">Посредством данных целевых индикаторов определяется степень исполнения поставленных целей и задач, в том числе: </w:t>
      </w:r>
    </w:p>
    <w:p w:rsidR="00B85B0A" w:rsidRPr="00F87486" w:rsidRDefault="00B85B0A" w:rsidP="00B85B0A">
      <w:pPr>
        <w:ind w:firstLine="708"/>
        <w:jc w:val="both"/>
        <w:rPr>
          <w:rFonts w:eastAsia="Calibri"/>
          <w:lang w:eastAsia="en-US"/>
        </w:rPr>
      </w:pPr>
      <w:r w:rsidRPr="00F87486">
        <w:rPr>
          <w:rFonts w:eastAsia="Calibri"/>
          <w:lang w:eastAsia="en-US"/>
        </w:rPr>
        <w:t xml:space="preserve">степень выполнения поставленной задачи, заключающейся в своевременности и полноте предоставления мер социальной поддержки на оплату жилого помещения и коммунальных услуг льготным категориям граждан; </w:t>
      </w:r>
    </w:p>
    <w:p w:rsidR="00B85B0A" w:rsidRPr="00F87486" w:rsidRDefault="00B85B0A" w:rsidP="00B85B0A">
      <w:pPr>
        <w:ind w:firstLine="708"/>
        <w:jc w:val="both"/>
        <w:rPr>
          <w:rFonts w:eastAsia="Calibri"/>
          <w:lang w:eastAsia="en-US"/>
        </w:rPr>
      </w:pPr>
      <w:r w:rsidRPr="00F87486">
        <w:rPr>
          <w:rFonts w:eastAsia="Calibri"/>
          <w:lang w:eastAsia="en-US"/>
        </w:rPr>
        <w:t>доля льготников, не реализовавших право на меры социальной поддержки на оплату жилого помещения и коммунальных услуг, для выявления и устранения причин, препятствующих его реализации.</w:t>
      </w:r>
    </w:p>
    <w:p w:rsidR="00B85B0A" w:rsidRPr="00F87486" w:rsidRDefault="00B85B0A" w:rsidP="00B85B0A">
      <w:pPr>
        <w:ind w:firstLine="708"/>
        <w:jc w:val="both"/>
        <w:rPr>
          <w:rFonts w:eastAsia="Calibri"/>
          <w:lang w:eastAsia="en-US"/>
        </w:rPr>
      </w:pPr>
      <w:r w:rsidRPr="00F87486">
        <w:rPr>
          <w:rFonts w:eastAsia="Calibri"/>
          <w:lang w:eastAsia="en-US"/>
        </w:rPr>
        <w:t>эффективность проводимых мероприятий, направленных на усиление адресности предоставления субсидий на оплату жилого помещения и коммунальных услуг.</w:t>
      </w:r>
    </w:p>
    <w:p w:rsidR="00B85B0A" w:rsidRPr="00F87486" w:rsidRDefault="00B85B0A" w:rsidP="00B85B0A">
      <w:pPr>
        <w:ind w:firstLine="540"/>
        <w:jc w:val="both"/>
        <w:rPr>
          <w:rFonts w:eastAsia="Calibri"/>
          <w:lang w:eastAsia="en-US"/>
        </w:rPr>
      </w:pPr>
    </w:p>
    <w:p w:rsidR="00B85B0A" w:rsidRPr="00F87486" w:rsidRDefault="00B85B0A" w:rsidP="00B85B0A">
      <w:pPr>
        <w:ind w:firstLine="540"/>
        <w:jc w:val="center"/>
        <w:rPr>
          <w:rFonts w:eastAsia="Calibri"/>
          <w:lang w:eastAsia="en-US"/>
        </w:rPr>
      </w:pPr>
      <w:r w:rsidRPr="00F87486">
        <w:rPr>
          <w:rFonts w:eastAsia="Calibri"/>
          <w:lang w:eastAsia="en-US"/>
        </w:rPr>
        <w:t>3. Механизм реализации подпрограммы</w:t>
      </w:r>
    </w:p>
    <w:p w:rsidR="00B85B0A" w:rsidRPr="00F87486" w:rsidRDefault="00B85B0A" w:rsidP="00B85B0A">
      <w:pPr>
        <w:ind w:firstLine="540"/>
        <w:jc w:val="both"/>
        <w:rPr>
          <w:rFonts w:eastAsia="Calibri"/>
          <w:lang w:eastAsia="en-US"/>
        </w:rPr>
      </w:pPr>
    </w:p>
    <w:p w:rsidR="00B85B0A" w:rsidRPr="00F87486" w:rsidRDefault="00B85B0A" w:rsidP="00B85B0A">
      <w:pPr>
        <w:tabs>
          <w:tab w:val="left" w:pos="993"/>
        </w:tabs>
        <w:ind w:firstLine="709"/>
        <w:jc w:val="both"/>
        <w:rPr>
          <w:rFonts w:eastAsia="Calibri"/>
          <w:lang w:eastAsia="en-US"/>
        </w:rPr>
      </w:pPr>
      <w:r w:rsidRPr="00F87486">
        <w:rPr>
          <w:rFonts w:eastAsia="Calibri"/>
          <w:lang w:eastAsia="en-US"/>
        </w:rPr>
        <w:t>В соответствии с Законом края от  9 декабря 2010 года №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управление социальной защиты населения администрации Дзержинского района осуществляет предоставление социальных гарантий на оплату жилого помещения и коммунальных услуг в виде мер социальной поддержки по льготному статусу и субсидий с учетом доходов в соответствии с настоящей подпрограммой в объемах, установленных федеральным и краевым законодательством.</w:t>
      </w:r>
    </w:p>
    <w:p w:rsidR="00B85B0A" w:rsidRPr="00F87486" w:rsidRDefault="00B85B0A" w:rsidP="00B85B0A">
      <w:pPr>
        <w:tabs>
          <w:tab w:val="left" w:pos="993"/>
        </w:tabs>
        <w:ind w:firstLine="709"/>
        <w:jc w:val="both"/>
        <w:rPr>
          <w:rFonts w:eastAsia="Calibri"/>
          <w:lang w:eastAsia="en-US"/>
        </w:rPr>
      </w:pPr>
      <w:r w:rsidRPr="00F87486">
        <w:rPr>
          <w:rFonts w:eastAsia="Calibri"/>
          <w:lang w:eastAsia="en-US"/>
        </w:rPr>
        <w:t>Предоставление социальных гарантий на оплату жилого помещения и коммунальных услуг носит заявительный характер и осуществляется в денежной форме.</w:t>
      </w:r>
    </w:p>
    <w:p w:rsidR="00B85B0A" w:rsidRPr="00F87486" w:rsidRDefault="00B85B0A" w:rsidP="00B85B0A">
      <w:pPr>
        <w:ind w:firstLine="540"/>
        <w:jc w:val="both"/>
        <w:rPr>
          <w:rFonts w:eastAsia="Calibri"/>
          <w:lang w:eastAsia="en-US"/>
        </w:rPr>
      </w:pPr>
      <w:r w:rsidRPr="00F87486">
        <w:rPr>
          <w:rFonts w:eastAsia="Calibri"/>
          <w:lang w:eastAsia="en-US"/>
        </w:rPr>
        <w:t>Финансирование подпрограммы осуществляется за счет средств федерального и краевого бюджетов в соответствии с бюджетной росписью.</w:t>
      </w:r>
    </w:p>
    <w:p w:rsidR="00B85B0A" w:rsidRPr="00F87486" w:rsidRDefault="00B85B0A" w:rsidP="00B85B0A">
      <w:pPr>
        <w:tabs>
          <w:tab w:val="left" w:pos="426"/>
          <w:tab w:val="left" w:pos="993"/>
        </w:tabs>
        <w:ind w:firstLine="709"/>
        <w:jc w:val="both"/>
        <w:rPr>
          <w:rFonts w:eastAsia="Calibri"/>
          <w:lang w:eastAsia="en-US"/>
        </w:rPr>
      </w:pPr>
      <w:r w:rsidRPr="00F87486">
        <w:rPr>
          <w:rFonts w:eastAsia="Calibri"/>
          <w:lang w:eastAsia="en-US"/>
        </w:rPr>
        <w:t xml:space="preserve">Реализация мероприятий 1.1. – 1.3. осуществляется за счет средств краевого бюджета - в соответствии с Законом Красноярского края от 17.12.2004 № 13-2804 «О социальной поддержке населения при оплате жилья и коммунальных услуг»,  Законом Красноярского края от 10.06.2010 № 10-4691 «О предоставлении мер социальной поддержки по оплате жилой площади с отоплением и освещением педагогическим работникам краевых государственных и муниципальных образовательных учреждений в сельской местности, рабочих поселках (поселках городского типа)», постановлением Совета администрации Красноярского края от 20.01.2005 № 12-п «О Порядке расходования и учета субвенций, выделяемых из краевого бюджета бюджетам муниципальных образований края на финансирование расходов, связанных с предоставлением населению Красноярского края субсидий для оплаты жилья и коммунальных услуг отдельным </w:t>
      </w:r>
      <w:r w:rsidRPr="00F87486">
        <w:rPr>
          <w:rFonts w:eastAsia="Calibri"/>
          <w:lang w:eastAsia="en-US"/>
        </w:rPr>
        <w:lastRenderedPageBreak/>
        <w:t>категориям граждан, и (или) средств, предоставляемых гражданам в качестве помощи для оплаты жилья и коммунальных услуг с учетом их доходов»</w:t>
      </w:r>
      <w:r w:rsidRPr="00F87486">
        <w:rPr>
          <w:rFonts w:eastAsia="Calibri"/>
        </w:rPr>
        <w:t>.</w:t>
      </w:r>
    </w:p>
    <w:p w:rsidR="00B85B0A" w:rsidRPr="00F87486" w:rsidRDefault="00B85B0A" w:rsidP="00B85B0A">
      <w:pPr>
        <w:tabs>
          <w:tab w:val="left" w:pos="426"/>
        </w:tabs>
        <w:ind w:firstLine="709"/>
        <w:jc w:val="both"/>
        <w:rPr>
          <w:rFonts w:eastAsia="Calibri"/>
          <w:lang w:eastAsia="en-US"/>
        </w:rPr>
      </w:pPr>
      <w:r w:rsidRPr="00F87486">
        <w:rPr>
          <w:rFonts w:eastAsia="Calibri"/>
          <w:lang w:eastAsia="en-US"/>
        </w:rPr>
        <w:t>Реализация мероприятия 1.4. осуществляется  за счет средств федерального бюджета в соответствии с Законом Красноярского края от 17.12.2004 № 13-2804 «О социальной поддержке населения при оплате жилья и коммунальных услуг», постановлением Совета администрации Красноярского края от 20.01.2005 № 12-п «О Порядке расходования и учета субвенций, выделяемых из краевого бюджета бюджетам муниципальных образований края на финансирование расходов, связанных с предоставлением населению Красноярского края субсидий для оплаты жилья и коммунальных услуг отдельным категориям граждан, и (или) средств, предоставляемых гражданам в качестве помощи для оплаты жилья и коммунальных услуг с учетом их доходов»</w:t>
      </w:r>
      <w:r w:rsidRPr="00F87486">
        <w:rPr>
          <w:rFonts w:eastAsia="Calibri"/>
        </w:rPr>
        <w:t>.</w:t>
      </w:r>
    </w:p>
    <w:p w:rsidR="00B85B0A" w:rsidRPr="00F87486" w:rsidRDefault="00B85B0A" w:rsidP="00B85B0A">
      <w:pPr>
        <w:ind w:firstLine="709"/>
        <w:jc w:val="both"/>
        <w:rPr>
          <w:rFonts w:eastAsia="Calibri"/>
          <w:lang w:eastAsia="en-US"/>
        </w:rPr>
      </w:pPr>
      <w:r w:rsidRPr="00F87486">
        <w:rPr>
          <w:rFonts w:eastAsia="Calibri"/>
          <w:lang w:eastAsia="en-US"/>
        </w:rPr>
        <w:t>Контроль за законностью, эффективностью и экономичностью реализации мероприятий подпрограммы осуществляется Счетной палатой Красноярского края.</w:t>
      </w:r>
    </w:p>
    <w:p w:rsidR="00B85B0A" w:rsidRPr="00F87486" w:rsidRDefault="00B85B0A" w:rsidP="00B85B0A">
      <w:pPr>
        <w:ind w:firstLine="709"/>
        <w:jc w:val="both"/>
        <w:rPr>
          <w:rFonts w:eastAsia="Calibri"/>
          <w:lang w:eastAsia="en-US"/>
        </w:rPr>
      </w:pPr>
      <w:r w:rsidRPr="00F87486">
        <w:rPr>
          <w:rFonts w:eastAsia="Calibri"/>
          <w:lang w:eastAsia="en-US"/>
        </w:rPr>
        <w:t>Контроль за целевым расходованием средств краевого бюджета, предусмотренных на реализацию мероприятий подпрограммы, осуществляется службой финансово-экономического контроля Красноярского края.</w:t>
      </w:r>
    </w:p>
    <w:p w:rsidR="00B85B0A" w:rsidRPr="00F87486" w:rsidRDefault="00B85B0A" w:rsidP="00B85B0A">
      <w:pPr>
        <w:ind w:firstLine="709"/>
        <w:jc w:val="both"/>
        <w:rPr>
          <w:rFonts w:eastAsia="Calibri"/>
          <w:lang w:eastAsia="en-US"/>
        </w:rPr>
      </w:pPr>
    </w:p>
    <w:p w:rsidR="00B85B0A" w:rsidRPr="00F87486" w:rsidRDefault="00B85B0A" w:rsidP="00B85B0A">
      <w:pPr>
        <w:ind w:firstLine="540"/>
        <w:jc w:val="center"/>
        <w:rPr>
          <w:rFonts w:eastAsia="Calibri"/>
          <w:lang w:eastAsia="en-US"/>
        </w:rPr>
      </w:pPr>
      <w:r w:rsidRPr="00F87486">
        <w:rPr>
          <w:rFonts w:eastAsia="Calibri"/>
          <w:lang w:eastAsia="en-US"/>
        </w:rPr>
        <w:t>4. Управление подпрограммой и контроль за ходом ее выполнения</w:t>
      </w:r>
    </w:p>
    <w:p w:rsidR="00B85B0A" w:rsidRPr="00F87486" w:rsidRDefault="00B85B0A" w:rsidP="00B85B0A">
      <w:pPr>
        <w:ind w:firstLine="540"/>
        <w:jc w:val="both"/>
        <w:rPr>
          <w:rFonts w:eastAsia="Calibri"/>
          <w:lang w:eastAsia="en-US"/>
        </w:rPr>
      </w:pPr>
    </w:p>
    <w:p w:rsidR="00B85B0A" w:rsidRPr="00F87486" w:rsidRDefault="00B85B0A" w:rsidP="00B85B0A">
      <w:pPr>
        <w:ind w:firstLine="708"/>
        <w:jc w:val="both"/>
        <w:rPr>
          <w:rFonts w:eastAsia="Calibri"/>
          <w:lang w:eastAsia="en-US"/>
        </w:rPr>
      </w:pPr>
      <w:r w:rsidRPr="00F87486">
        <w:rPr>
          <w:rFonts w:eastAsia="Calibri"/>
          <w:lang w:eastAsia="en-US"/>
        </w:rPr>
        <w:t>Организацию управления подпрограммой осуществляет УСЗН.</w:t>
      </w:r>
    </w:p>
    <w:p w:rsidR="00B85B0A" w:rsidRPr="00F87486" w:rsidRDefault="00B85B0A" w:rsidP="00B85B0A">
      <w:pPr>
        <w:ind w:firstLine="708"/>
        <w:jc w:val="both"/>
        <w:rPr>
          <w:rFonts w:eastAsia="Calibri"/>
          <w:lang w:eastAsia="en-US"/>
        </w:rPr>
      </w:pPr>
      <w:r w:rsidRPr="00F87486">
        <w:rPr>
          <w:rFonts w:eastAsia="Calibri"/>
          <w:lang w:eastAsia="en-US"/>
        </w:rPr>
        <w:t>Управление социальной защиты населения несет ответственность за реализацию подпрограммы, достижение конечных результатов и осуществляет текущий контроль за ходом реализации подпрограммы посредством:</w:t>
      </w:r>
    </w:p>
    <w:p w:rsidR="00B85B0A" w:rsidRPr="00F87486" w:rsidRDefault="00B85B0A" w:rsidP="00B85B0A">
      <w:pPr>
        <w:tabs>
          <w:tab w:val="left" w:pos="426"/>
        </w:tabs>
        <w:ind w:firstLine="567"/>
        <w:jc w:val="both"/>
        <w:rPr>
          <w:rFonts w:eastAsia="Calibri"/>
          <w:lang w:eastAsia="en-US"/>
        </w:rPr>
      </w:pPr>
      <w:r w:rsidRPr="00F87486">
        <w:rPr>
          <w:rFonts w:eastAsia="Calibri"/>
          <w:lang w:eastAsia="en-US"/>
        </w:rPr>
        <w:t>проведения анализа на основании отчетности по каждому из основных мероприятий подпрограммы. Формы отчетности утверждены постановлением Совета администрации Красноярского края от 20.01.2005 № 12-п «О Порядке расходования и учета субвенций, выделяемых из краевого бюджета бюджетам муниципальных образований края на финансирование расходов, связанных с предоставлением населению Красноярского края субсидий для оплаты жилья и коммунальных услуг отдельным категориям граждан, и (или) средств, предоставляемых гражданам в качестве помощи для оплаты жилья и коммунальных услуг с учетом их доходов», в том числе:</w:t>
      </w:r>
    </w:p>
    <w:p w:rsidR="00B85B0A" w:rsidRPr="00F87486" w:rsidRDefault="00B85B0A" w:rsidP="00B85B0A">
      <w:pPr>
        <w:ind w:firstLine="708"/>
        <w:jc w:val="both"/>
        <w:rPr>
          <w:rFonts w:eastAsia="Calibri"/>
          <w:lang w:eastAsia="en-US"/>
        </w:rPr>
      </w:pPr>
      <w:r w:rsidRPr="00F87486">
        <w:rPr>
          <w:rFonts w:eastAsia="Calibri"/>
          <w:lang w:eastAsia="en-US"/>
        </w:rPr>
        <w:t xml:space="preserve">отчет о финансировании расходов, связанных с предоставлением субсидий на оплату жилья и коммунальных услуг гражданам, указанным </w:t>
      </w:r>
      <w:r w:rsidRPr="00F87486">
        <w:rPr>
          <w:rFonts w:eastAsia="Calibri"/>
          <w:lang w:eastAsia="en-US"/>
        </w:rPr>
        <w:br/>
        <w:t>в статье 11 Закона Красноярского края от 17.12.2004 № 13-2804 «О социальной поддержке населения при оплате жилья и коммунальных услуг»;</w:t>
      </w:r>
    </w:p>
    <w:p w:rsidR="00B85B0A" w:rsidRPr="00F87486" w:rsidRDefault="00B85B0A" w:rsidP="00B85B0A">
      <w:pPr>
        <w:ind w:firstLine="708"/>
        <w:jc w:val="both"/>
        <w:rPr>
          <w:rFonts w:eastAsia="Calibri"/>
          <w:lang w:eastAsia="en-US"/>
        </w:rPr>
      </w:pPr>
      <w:r w:rsidRPr="00F87486">
        <w:rPr>
          <w:rFonts w:eastAsia="Calibri"/>
          <w:lang w:eastAsia="en-US"/>
        </w:rPr>
        <w:t>отчет о финансировании расходов, связанных с предоставлением субсидий на оплату жилья и коммунальных услуг гражданам, указанным в статьях 2 - 6, 8 - 10.1 Закона Красноярского края от 17.12.2004 № 13-2804 «О социальной поддержке населения при оплате жилья и коммунальных услуг».</w:t>
      </w:r>
    </w:p>
    <w:p w:rsidR="00B85B0A" w:rsidRPr="00F87486" w:rsidRDefault="00B85B0A" w:rsidP="00B85B0A">
      <w:pPr>
        <w:ind w:firstLine="708"/>
        <w:jc w:val="both"/>
        <w:rPr>
          <w:rFonts w:eastAsia="Calibri"/>
          <w:lang w:eastAsia="en-US"/>
        </w:rPr>
      </w:pPr>
      <w:r w:rsidRPr="00F87486">
        <w:rPr>
          <w:rFonts w:eastAsia="Calibri"/>
          <w:lang w:eastAsia="en-US"/>
        </w:rPr>
        <w:t xml:space="preserve">Вышеуказанные отчеты представляются в министерство социальной политики Красноярского края ежемесячно до 15-го числа месяца, следующего за отчетным. </w:t>
      </w:r>
    </w:p>
    <w:p w:rsidR="00B85B0A" w:rsidRPr="00F87486" w:rsidRDefault="00B85B0A" w:rsidP="00B85B0A">
      <w:pPr>
        <w:ind w:firstLine="708"/>
        <w:jc w:val="both"/>
        <w:rPr>
          <w:rFonts w:eastAsia="Calibri"/>
          <w:lang w:eastAsia="en-US"/>
        </w:rPr>
      </w:pPr>
      <w:r w:rsidRPr="00F87486">
        <w:rPr>
          <w:rFonts w:eastAsia="Calibri"/>
          <w:lang w:eastAsia="en-US"/>
        </w:rPr>
        <w:t>Управление социальной защиты населения администрации Дзержинского района направляет в территориальный орган Федеральной службы государственной статистики отчеты по формам:</w:t>
      </w:r>
    </w:p>
    <w:p w:rsidR="00B85B0A" w:rsidRPr="00F87486" w:rsidRDefault="00B85B0A" w:rsidP="00B85B0A">
      <w:pPr>
        <w:ind w:firstLine="708"/>
        <w:jc w:val="both"/>
        <w:rPr>
          <w:rFonts w:eastAsia="Calibri"/>
          <w:lang w:eastAsia="en-US"/>
        </w:rPr>
      </w:pPr>
      <w:r w:rsidRPr="00F87486">
        <w:rPr>
          <w:rFonts w:eastAsia="Calibri"/>
          <w:lang w:eastAsia="en-US"/>
        </w:rPr>
        <w:t>№ 22-ЖКХ (субсидии) «</w:t>
      </w:r>
      <w:r w:rsidRPr="00F87486">
        <w:rPr>
          <w:rFonts w:eastAsia="Calibri"/>
          <w:bCs/>
        </w:rPr>
        <w:t>Сведения о предоставлении гражданам субсидий на оплату жилого помещения и коммунальных услуг</w:t>
      </w:r>
      <w:r w:rsidRPr="00F87486">
        <w:rPr>
          <w:rFonts w:eastAsia="Calibri"/>
          <w:lang w:eastAsia="en-US"/>
        </w:rPr>
        <w:t>» (форма утверждена приказом Росстата от 03.08.2011 № 343 «Об утверждении статистического инструментария для организации федерального статистического наблюдения за строительством, инвестициями в нефинансовые активы и жилищно-коммунальным хозяйством») – ежеквартально (на 16-й день после отчетного периода);</w:t>
      </w:r>
    </w:p>
    <w:p w:rsidR="00B85B0A" w:rsidRPr="00F87486" w:rsidRDefault="00B85B0A" w:rsidP="00B85B0A">
      <w:pPr>
        <w:ind w:firstLine="708"/>
        <w:jc w:val="both"/>
        <w:rPr>
          <w:rFonts w:eastAsia="Calibri"/>
          <w:lang w:eastAsia="en-US"/>
        </w:rPr>
      </w:pPr>
      <w:r w:rsidRPr="00F87486">
        <w:rPr>
          <w:rFonts w:eastAsia="Calibri"/>
          <w:lang w:eastAsia="en-US"/>
        </w:rPr>
        <w:t xml:space="preserve">№ 26-ЖКХ «Сведения о предоставлении гражданам социальной поддержки по оплате жилого помещения и коммунальных услуг» (форма утверждена приказом Росстата от 03.08.2011 № 343 «Об утверждении статистического инструментария для организации федерального </w:t>
      </w:r>
      <w:r w:rsidRPr="00F87486">
        <w:rPr>
          <w:rFonts w:eastAsia="Calibri"/>
          <w:lang w:eastAsia="en-US"/>
        </w:rPr>
        <w:lastRenderedPageBreak/>
        <w:t xml:space="preserve">статистического наблюдения за строительством, инвестициями в нефинансовые активы и жилищно-коммунальным хозяйством») – ежеквартально (на 17-й день после отчетного периода). </w:t>
      </w:r>
    </w:p>
    <w:p w:rsidR="00B85B0A" w:rsidRPr="00F87486" w:rsidRDefault="00B85B0A" w:rsidP="00B85B0A">
      <w:pPr>
        <w:ind w:firstLine="708"/>
        <w:jc w:val="both"/>
        <w:rPr>
          <w:rFonts w:eastAsia="Calibri"/>
          <w:lang w:eastAsia="en-US"/>
        </w:rPr>
      </w:pPr>
      <w:r w:rsidRPr="00F87486">
        <w:rPr>
          <w:rFonts w:eastAsia="Calibri"/>
          <w:lang w:eastAsia="en-US"/>
        </w:rPr>
        <w:t>Аналогичные отчеты по формам 22-ЖКХ и 26-ЖКХ направляются Управлением социальной защиты населения администрации Дзержинского района в министерство для осуществления мониторинга и анализа хода исполнения основных мероприятий подпрограммы.</w:t>
      </w:r>
    </w:p>
    <w:p w:rsidR="00B85B0A" w:rsidRPr="00F87486" w:rsidRDefault="00B85B0A" w:rsidP="00B85B0A">
      <w:pPr>
        <w:ind w:firstLine="709"/>
        <w:jc w:val="both"/>
        <w:rPr>
          <w:rFonts w:eastAsia="Calibri"/>
          <w:lang w:eastAsia="en-US"/>
        </w:rPr>
      </w:pPr>
      <w:r w:rsidRPr="00F87486">
        <w:rPr>
          <w:rFonts w:eastAsia="Calibri"/>
          <w:lang w:eastAsia="en-US"/>
        </w:rPr>
        <w:t>Контроль за законностью, эффективностью и экономичностью реализации мероприятий подпрограммы осуществляется Счетной палатой Красноярского края.</w:t>
      </w:r>
    </w:p>
    <w:p w:rsidR="00B85B0A" w:rsidRPr="00F87486" w:rsidRDefault="00B85B0A" w:rsidP="00B85B0A">
      <w:pPr>
        <w:ind w:firstLine="709"/>
        <w:jc w:val="both"/>
        <w:rPr>
          <w:rFonts w:eastAsia="Calibri"/>
          <w:lang w:eastAsia="en-US"/>
        </w:rPr>
      </w:pPr>
      <w:r w:rsidRPr="00F87486">
        <w:rPr>
          <w:rFonts w:eastAsia="Calibri"/>
          <w:lang w:eastAsia="en-US"/>
        </w:rPr>
        <w:t>Контроль за целевым расходованием средств краевого бюджета, предусмотренных на реализацию мероприятий подпрограммы, осуществляется службой финансово-экономического контроля Красноярского края.</w:t>
      </w:r>
    </w:p>
    <w:p w:rsidR="00B85B0A" w:rsidRPr="00F87486" w:rsidRDefault="00B85B0A" w:rsidP="00B85B0A">
      <w:pPr>
        <w:ind w:firstLine="540"/>
        <w:jc w:val="both"/>
        <w:rPr>
          <w:rFonts w:eastAsia="Calibri"/>
          <w:lang w:eastAsia="en-US"/>
        </w:rPr>
      </w:pPr>
    </w:p>
    <w:p w:rsidR="00B85B0A" w:rsidRPr="00F87486" w:rsidRDefault="00B85B0A" w:rsidP="00B85B0A">
      <w:pPr>
        <w:ind w:firstLine="540"/>
        <w:jc w:val="center"/>
        <w:rPr>
          <w:rFonts w:eastAsia="Calibri"/>
          <w:lang w:eastAsia="en-US"/>
        </w:rPr>
      </w:pPr>
      <w:r w:rsidRPr="00F87486">
        <w:rPr>
          <w:rFonts w:eastAsia="Calibri"/>
          <w:lang w:eastAsia="en-US"/>
        </w:rPr>
        <w:t>5. Оценка социально-экономической эффективности</w:t>
      </w:r>
    </w:p>
    <w:p w:rsidR="00B85B0A" w:rsidRPr="00F87486" w:rsidRDefault="00B85B0A" w:rsidP="00B85B0A">
      <w:pPr>
        <w:ind w:firstLine="540"/>
        <w:jc w:val="both"/>
        <w:rPr>
          <w:rFonts w:eastAsia="Calibri"/>
          <w:lang w:eastAsia="en-US"/>
        </w:rPr>
      </w:pPr>
    </w:p>
    <w:p w:rsidR="00B85B0A" w:rsidRPr="00F87486" w:rsidRDefault="00B85B0A" w:rsidP="00B85B0A">
      <w:pPr>
        <w:spacing w:line="276" w:lineRule="auto"/>
        <w:ind w:firstLine="540"/>
        <w:jc w:val="both"/>
        <w:rPr>
          <w:rFonts w:eastAsia="Calibri"/>
          <w:lang w:eastAsia="en-US"/>
        </w:rPr>
      </w:pPr>
      <w:r w:rsidRPr="00F87486">
        <w:rPr>
          <w:rFonts w:eastAsia="Calibri"/>
          <w:lang w:eastAsia="en-US"/>
        </w:rPr>
        <w:t>Социально-экономическая эффективность реализации подпрограммы зависит от степени достижения ожидаемого конечного результата.</w:t>
      </w:r>
    </w:p>
    <w:p w:rsidR="00B85B0A" w:rsidRPr="00F87486" w:rsidRDefault="00B85B0A" w:rsidP="00B85B0A">
      <w:pPr>
        <w:ind w:firstLine="709"/>
        <w:jc w:val="both"/>
        <w:rPr>
          <w:rFonts w:eastAsia="Calibri"/>
          <w:lang w:eastAsia="en-US"/>
        </w:rPr>
      </w:pPr>
      <w:r w:rsidRPr="00F87486">
        <w:rPr>
          <w:rFonts w:eastAsia="Calibri"/>
          <w:lang w:eastAsia="en-US"/>
        </w:rPr>
        <w:t xml:space="preserve">Реализация мероприятий подпрограммы позволит обеспечить достижение следующих результатов:  </w:t>
      </w:r>
    </w:p>
    <w:p w:rsidR="00B85B0A" w:rsidRPr="00F87486" w:rsidRDefault="00B85B0A" w:rsidP="00B85B0A">
      <w:pPr>
        <w:tabs>
          <w:tab w:val="left" w:pos="567"/>
        </w:tabs>
        <w:ind w:firstLine="709"/>
        <w:jc w:val="both"/>
        <w:rPr>
          <w:rFonts w:eastAsia="Calibri"/>
          <w:lang w:eastAsia="en-US"/>
        </w:rPr>
      </w:pPr>
      <w:r w:rsidRPr="00F87486">
        <w:rPr>
          <w:rFonts w:eastAsia="Calibri"/>
          <w:lang w:eastAsia="en-US"/>
        </w:rPr>
        <w:t>своевременное и полное предоставление меры социальной поддержки на оплату жилого помещения и коммунальных услуг более 5534 граждан, имеющих право на их получение;</w:t>
      </w:r>
    </w:p>
    <w:p w:rsidR="00B85B0A" w:rsidRPr="00F87486" w:rsidRDefault="00B85B0A" w:rsidP="00B85B0A">
      <w:pPr>
        <w:tabs>
          <w:tab w:val="left" w:pos="567"/>
        </w:tabs>
        <w:ind w:firstLine="709"/>
        <w:jc w:val="both"/>
        <w:rPr>
          <w:rFonts w:eastAsia="Calibri"/>
          <w:lang w:eastAsia="en-US"/>
        </w:rPr>
      </w:pPr>
      <w:r w:rsidRPr="00F87486">
        <w:rPr>
          <w:rFonts w:eastAsia="Calibri"/>
          <w:lang w:eastAsia="en-US"/>
        </w:rPr>
        <w:t xml:space="preserve">обеспечение поддержки свыше 814 социально незащищенных семей, нуждающихся в ней, путем усиления адресного подхода при предоставлении субсидий гражданам на оплату жилого помещения и коммунальных услуг с учетом их доходов. </w:t>
      </w:r>
    </w:p>
    <w:p w:rsidR="00B85B0A" w:rsidRPr="00F87486" w:rsidRDefault="00B85B0A" w:rsidP="00B85B0A">
      <w:pPr>
        <w:tabs>
          <w:tab w:val="left" w:pos="567"/>
        </w:tabs>
        <w:ind w:firstLine="567"/>
        <w:jc w:val="both"/>
        <w:rPr>
          <w:rFonts w:eastAsia="Calibri"/>
          <w:lang w:eastAsia="en-US"/>
        </w:rPr>
      </w:pPr>
      <w:r w:rsidRPr="00F87486">
        <w:rPr>
          <w:rFonts w:eastAsia="Calibri"/>
          <w:lang w:eastAsia="en-US"/>
        </w:rPr>
        <w:t>Реализация мероприятий подпрограммы будет способствовать повышению уровня жизни граждан – получателей мер социальной поддержки на оплату жилого помещения и коммунальных услуг.</w:t>
      </w:r>
    </w:p>
    <w:p w:rsidR="00B85B0A" w:rsidRPr="00F87486" w:rsidRDefault="00B85B0A" w:rsidP="00B85B0A">
      <w:pPr>
        <w:ind w:firstLine="540"/>
        <w:jc w:val="center"/>
        <w:rPr>
          <w:rFonts w:eastAsia="Calibri"/>
          <w:lang w:eastAsia="en-US"/>
        </w:rPr>
      </w:pPr>
      <w:r w:rsidRPr="00F87486">
        <w:rPr>
          <w:rFonts w:eastAsia="Calibri"/>
          <w:lang w:eastAsia="en-US"/>
        </w:rPr>
        <w:t>6. Мероприятия подпрограммы</w:t>
      </w:r>
    </w:p>
    <w:p w:rsidR="00B85B0A" w:rsidRPr="00F87486" w:rsidRDefault="00B85B0A" w:rsidP="00B85B0A">
      <w:pPr>
        <w:ind w:firstLine="540"/>
        <w:jc w:val="both"/>
        <w:rPr>
          <w:rFonts w:eastAsia="Calibri"/>
          <w:lang w:eastAsia="en-US"/>
        </w:rPr>
      </w:pPr>
    </w:p>
    <w:p w:rsidR="00B85B0A" w:rsidRPr="00F87486" w:rsidRDefault="00B85B0A" w:rsidP="00B85B0A">
      <w:pPr>
        <w:ind w:firstLine="708"/>
        <w:jc w:val="both"/>
        <w:rPr>
          <w:rFonts w:eastAsia="Calibri"/>
          <w:lang w:eastAsia="en-US"/>
        </w:rPr>
      </w:pPr>
      <w:r w:rsidRPr="00F87486">
        <w:rPr>
          <w:rFonts w:eastAsia="Calibri"/>
          <w:lang w:eastAsia="en-US"/>
        </w:rPr>
        <w:t>Выбор мероприятий подпрограммы основывается на обязательных и инициативных полномочиях Красноярского края по социальной поддержке отдельных категорий граждан на оплату жилого помещения и коммунальных услуг в соответствии с федеральным и краевым законодательством.</w:t>
      </w:r>
    </w:p>
    <w:p w:rsidR="00B85B0A" w:rsidRPr="00F87486" w:rsidRDefault="00B85B0A" w:rsidP="00B85B0A">
      <w:pPr>
        <w:ind w:firstLine="708"/>
        <w:jc w:val="both"/>
        <w:rPr>
          <w:rFonts w:eastAsia="Calibri"/>
          <w:lang w:eastAsia="en-US"/>
        </w:rPr>
      </w:pPr>
      <w:r w:rsidRPr="00F87486">
        <w:rPr>
          <w:rFonts w:eastAsia="Calibri"/>
          <w:lang w:eastAsia="en-US"/>
        </w:rPr>
        <w:t>Перечень мероприятий приведен в приложении № 2 к настоящей подпрограмме.</w:t>
      </w:r>
    </w:p>
    <w:p w:rsidR="00B85B0A" w:rsidRPr="00F87486" w:rsidRDefault="00B85B0A" w:rsidP="00B85B0A">
      <w:pPr>
        <w:ind w:firstLine="708"/>
        <w:jc w:val="both"/>
        <w:rPr>
          <w:rFonts w:eastAsia="Calibri"/>
          <w:lang w:eastAsia="en-US"/>
        </w:rPr>
      </w:pPr>
      <w:r w:rsidRPr="00F87486">
        <w:rPr>
          <w:rFonts w:eastAsia="Calibri"/>
          <w:lang w:eastAsia="en-US"/>
        </w:rPr>
        <w:t>Перечень мероприятий подпрограммы позволит выделить направления финансирования, распределить полномочия и ответственность между органами исполнительной власти на краевом и муниципальном уровнях, обеспечить эффективное планирование и мониторинг результатов реализации подпрограммы.</w:t>
      </w:r>
    </w:p>
    <w:p w:rsidR="00B85B0A" w:rsidRPr="00F87486" w:rsidRDefault="00B85B0A" w:rsidP="00B85B0A">
      <w:pPr>
        <w:ind w:firstLine="540"/>
        <w:jc w:val="both"/>
        <w:rPr>
          <w:rFonts w:eastAsia="Calibri"/>
          <w:lang w:eastAsia="en-US"/>
        </w:rPr>
      </w:pPr>
    </w:p>
    <w:p w:rsidR="00B85B0A" w:rsidRPr="00F87486" w:rsidRDefault="00B85B0A" w:rsidP="00B85B0A">
      <w:pPr>
        <w:ind w:firstLine="540"/>
        <w:jc w:val="center"/>
        <w:rPr>
          <w:rFonts w:eastAsia="Calibri"/>
          <w:lang w:eastAsia="en-US"/>
        </w:rPr>
      </w:pPr>
      <w:r w:rsidRPr="00F87486">
        <w:rPr>
          <w:rFonts w:eastAsia="Calibri"/>
          <w:lang w:eastAsia="en-US"/>
        </w:rPr>
        <w:t xml:space="preserve">7. Ресурсное обеспечение подпрограммы </w:t>
      </w:r>
    </w:p>
    <w:p w:rsidR="00B85B0A" w:rsidRPr="00F87486" w:rsidRDefault="00B85B0A" w:rsidP="00B85B0A">
      <w:pPr>
        <w:ind w:firstLine="540"/>
        <w:jc w:val="both"/>
        <w:rPr>
          <w:rFonts w:eastAsia="Calibri"/>
          <w:lang w:eastAsia="en-US"/>
        </w:rPr>
      </w:pPr>
    </w:p>
    <w:p w:rsidR="00B85B0A" w:rsidRPr="00F87486" w:rsidRDefault="00B85B0A" w:rsidP="00B85B0A">
      <w:pPr>
        <w:ind w:firstLine="708"/>
        <w:jc w:val="both"/>
        <w:rPr>
          <w:rFonts w:eastAsia="Calibri"/>
        </w:rPr>
      </w:pPr>
      <w:r w:rsidRPr="00F87486">
        <w:rPr>
          <w:rFonts w:eastAsia="Calibri"/>
        </w:rPr>
        <w:t>Мероприятия подпрограммы реализуются за счет средств федерального и краевого бюджетов. Общий объем средств на реализацию подпрограммы составляет 40 191,3 тыс. руб. в том числе:</w:t>
      </w:r>
    </w:p>
    <w:p w:rsidR="00B85B0A" w:rsidRPr="00F87486" w:rsidRDefault="00B85B0A" w:rsidP="00B85B0A">
      <w:pPr>
        <w:jc w:val="both"/>
        <w:rPr>
          <w:rFonts w:eastAsia="Calibri"/>
        </w:rPr>
      </w:pPr>
      <w:r w:rsidRPr="00F87486">
        <w:rPr>
          <w:rFonts w:eastAsia="Calibri"/>
        </w:rPr>
        <w:t>в 2014 году – 40 191,3 тыс. руб.;</w:t>
      </w:r>
    </w:p>
    <w:p w:rsidR="00B85B0A" w:rsidRPr="00F87486" w:rsidRDefault="00B85B0A" w:rsidP="00B85B0A">
      <w:pPr>
        <w:jc w:val="both"/>
        <w:rPr>
          <w:rFonts w:eastAsia="Calibri"/>
        </w:rPr>
      </w:pPr>
      <w:r w:rsidRPr="00F87486">
        <w:rPr>
          <w:rFonts w:eastAsia="Calibri"/>
        </w:rPr>
        <w:t>в 2015 году – 0,0 тыс. руб.;</w:t>
      </w:r>
    </w:p>
    <w:p w:rsidR="00B85B0A" w:rsidRPr="00F87486" w:rsidRDefault="00B85B0A" w:rsidP="00B85B0A">
      <w:pPr>
        <w:jc w:val="both"/>
        <w:rPr>
          <w:rFonts w:eastAsia="Calibri"/>
        </w:rPr>
      </w:pPr>
      <w:r w:rsidRPr="00F87486">
        <w:rPr>
          <w:rFonts w:eastAsia="Calibri"/>
        </w:rPr>
        <w:t>в 2016 году – 0,0 тыс. руб.;</w:t>
      </w:r>
    </w:p>
    <w:p w:rsidR="00B85B0A" w:rsidRPr="00F87486" w:rsidRDefault="00B85B0A" w:rsidP="00B85B0A">
      <w:pPr>
        <w:jc w:val="both"/>
        <w:rPr>
          <w:rFonts w:eastAsia="Calibri"/>
        </w:rPr>
      </w:pPr>
      <w:r w:rsidRPr="00F87486">
        <w:rPr>
          <w:rFonts w:eastAsia="Calibri"/>
        </w:rPr>
        <w:t>в 2017 году – 0,0 тыс. руб.;</w:t>
      </w:r>
    </w:p>
    <w:p w:rsidR="00B85B0A" w:rsidRPr="00F87486" w:rsidRDefault="00B85B0A" w:rsidP="00B85B0A">
      <w:pPr>
        <w:jc w:val="both"/>
        <w:rPr>
          <w:rFonts w:eastAsia="Calibri"/>
        </w:rPr>
      </w:pPr>
      <w:r w:rsidRPr="00F87486">
        <w:rPr>
          <w:rFonts w:eastAsia="Calibri"/>
        </w:rPr>
        <w:t>в 2018 году – 0,0 тыс. руб.;</w:t>
      </w:r>
    </w:p>
    <w:p w:rsidR="00B85B0A" w:rsidRPr="00F87486" w:rsidRDefault="00B85B0A" w:rsidP="00B85B0A">
      <w:pPr>
        <w:jc w:val="both"/>
        <w:rPr>
          <w:rFonts w:eastAsia="Calibri"/>
        </w:rPr>
      </w:pPr>
      <w:r w:rsidRPr="00F87486">
        <w:rPr>
          <w:rFonts w:eastAsia="Calibri"/>
        </w:rPr>
        <w:t>в 2019 году – 0,0 тыс. руб.;</w:t>
      </w:r>
    </w:p>
    <w:p w:rsidR="00B85B0A" w:rsidRPr="00F87486" w:rsidRDefault="00B85B0A" w:rsidP="00B85B0A">
      <w:pPr>
        <w:jc w:val="both"/>
        <w:rPr>
          <w:rFonts w:eastAsia="Calibri"/>
        </w:rPr>
      </w:pPr>
      <w:r w:rsidRPr="00F87486">
        <w:rPr>
          <w:rFonts w:eastAsia="Calibri"/>
        </w:rPr>
        <w:t>в 2020 году – 0,0 тыс. руб.</w:t>
      </w:r>
    </w:p>
    <w:p w:rsidR="00B85B0A" w:rsidRPr="00F87486" w:rsidRDefault="00B85B0A" w:rsidP="00B85B0A">
      <w:pPr>
        <w:jc w:val="both"/>
        <w:rPr>
          <w:rFonts w:eastAsia="Calibri"/>
        </w:rPr>
      </w:pPr>
      <w:r w:rsidRPr="00F87486">
        <w:rPr>
          <w:rFonts w:eastAsia="Calibri"/>
        </w:rPr>
        <w:t>из них:</w:t>
      </w:r>
    </w:p>
    <w:p w:rsidR="00B85B0A" w:rsidRPr="00F87486" w:rsidRDefault="00B85B0A" w:rsidP="00B85B0A">
      <w:pPr>
        <w:jc w:val="both"/>
        <w:rPr>
          <w:rFonts w:eastAsia="Calibri"/>
        </w:rPr>
      </w:pPr>
      <w:r w:rsidRPr="00F87486">
        <w:rPr>
          <w:rFonts w:eastAsia="Calibri"/>
        </w:rPr>
        <w:t>из средств федерального бюджета – 5 387,8 тыс. руб., в том числе:</w:t>
      </w:r>
    </w:p>
    <w:p w:rsidR="00B85B0A" w:rsidRPr="00F87486" w:rsidRDefault="00B85B0A" w:rsidP="00B85B0A">
      <w:pPr>
        <w:jc w:val="both"/>
        <w:rPr>
          <w:rFonts w:eastAsia="Calibri"/>
        </w:rPr>
      </w:pPr>
      <w:r w:rsidRPr="00F87486">
        <w:rPr>
          <w:rFonts w:eastAsia="Calibri"/>
        </w:rPr>
        <w:t>в 2014 году – 5 387,8 тыс. руб.;</w:t>
      </w:r>
    </w:p>
    <w:p w:rsidR="00B85B0A" w:rsidRPr="00F87486" w:rsidRDefault="00B85B0A" w:rsidP="00B85B0A">
      <w:pPr>
        <w:jc w:val="both"/>
        <w:rPr>
          <w:rFonts w:eastAsia="Calibri"/>
        </w:rPr>
      </w:pPr>
      <w:r w:rsidRPr="00F87486">
        <w:rPr>
          <w:rFonts w:eastAsia="Calibri"/>
        </w:rPr>
        <w:t>в 2015 году – 0,0 тыс. руб.;</w:t>
      </w:r>
    </w:p>
    <w:p w:rsidR="00B85B0A" w:rsidRPr="00F87486" w:rsidRDefault="00B85B0A" w:rsidP="00B85B0A">
      <w:pPr>
        <w:jc w:val="both"/>
        <w:rPr>
          <w:rFonts w:eastAsia="Calibri"/>
        </w:rPr>
      </w:pPr>
      <w:r w:rsidRPr="00F87486">
        <w:rPr>
          <w:rFonts w:eastAsia="Calibri"/>
        </w:rPr>
        <w:lastRenderedPageBreak/>
        <w:t>в 2016 году – 0,0 тыс. руб.;</w:t>
      </w:r>
    </w:p>
    <w:p w:rsidR="00B85B0A" w:rsidRPr="00F87486" w:rsidRDefault="00B85B0A" w:rsidP="00B85B0A">
      <w:pPr>
        <w:jc w:val="both"/>
        <w:rPr>
          <w:rFonts w:eastAsia="Calibri"/>
        </w:rPr>
      </w:pPr>
      <w:r w:rsidRPr="00F87486">
        <w:rPr>
          <w:rFonts w:eastAsia="Calibri"/>
        </w:rPr>
        <w:t>в 2017 году – 0,0 тыс. руб.;</w:t>
      </w:r>
    </w:p>
    <w:p w:rsidR="00B85B0A" w:rsidRPr="00F87486" w:rsidRDefault="00B85B0A" w:rsidP="00B85B0A">
      <w:pPr>
        <w:jc w:val="both"/>
        <w:rPr>
          <w:rFonts w:eastAsia="Calibri"/>
        </w:rPr>
      </w:pPr>
      <w:r w:rsidRPr="00F87486">
        <w:rPr>
          <w:rFonts w:eastAsia="Calibri"/>
        </w:rPr>
        <w:t>в 2018 году – 0,0 тыс. руб.;</w:t>
      </w:r>
    </w:p>
    <w:p w:rsidR="00B85B0A" w:rsidRPr="00F87486" w:rsidRDefault="00B85B0A" w:rsidP="00B85B0A">
      <w:pPr>
        <w:jc w:val="both"/>
        <w:rPr>
          <w:rFonts w:eastAsia="Calibri"/>
        </w:rPr>
      </w:pPr>
      <w:r w:rsidRPr="00F87486">
        <w:rPr>
          <w:rFonts w:eastAsia="Calibri"/>
        </w:rPr>
        <w:t>в 2019 году – 0,0 тыс. руб.;</w:t>
      </w:r>
    </w:p>
    <w:p w:rsidR="00B85B0A" w:rsidRPr="00F87486" w:rsidRDefault="00B85B0A" w:rsidP="00B85B0A">
      <w:pPr>
        <w:jc w:val="both"/>
        <w:rPr>
          <w:rFonts w:eastAsia="Calibri"/>
        </w:rPr>
      </w:pPr>
      <w:r w:rsidRPr="00F87486">
        <w:rPr>
          <w:rFonts w:eastAsia="Calibri"/>
        </w:rPr>
        <w:t>в 2020 году – 0,0 тыс. руб.</w:t>
      </w:r>
    </w:p>
    <w:p w:rsidR="00B85B0A" w:rsidRPr="00F87486" w:rsidRDefault="00B85B0A" w:rsidP="00B85B0A">
      <w:pPr>
        <w:jc w:val="both"/>
        <w:rPr>
          <w:rFonts w:eastAsia="Calibri"/>
        </w:rPr>
      </w:pPr>
      <w:r w:rsidRPr="00F87486">
        <w:rPr>
          <w:rFonts w:eastAsia="Calibri"/>
        </w:rPr>
        <w:t>из средств краевого бюджета – 34 803,5 тыс. руб., в том числе:</w:t>
      </w:r>
    </w:p>
    <w:p w:rsidR="00B85B0A" w:rsidRPr="00F87486" w:rsidRDefault="00B85B0A" w:rsidP="00B85B0A">
      <w:pPr>
        <w:jc w:val="both"/>
        <w:rPr>
          <w:rFonts w:eastAsia="Calibri"/>
        </w:rPr>
      </w:pPr>
      <w:r w:rsidRPr="00F87486">
        <w:rPr>
          <w:rFonts w:eastAsia="Calibri"/>
        </w:rPr>
        <w:t>в 2014 году – 34 803,5 тыс. руб.;</w:t>
      </w:r>
    </w:p>
    <w:p w:rsidR="00B85B0A" w:rsidRPr="00F87486" w:rsidRDefault="00B85B0A" w:rsidP="00B85B0A">
      <w:pPr>
        <w:jc w:val="both"/>
        <w:rPr>
          <w:rFonts w:eastAsia="Calibri"/>
        </w:rPr>
      </w:pPr>
      <w:r w:rsidRPr="00F87486">
        <w:rPr>
          <w:rFonts w:eastAsia="Calibri"/>
        </w:rPr>
        <w:t>в 2015 году – 0,0 тыс. руб.;</w:t>
      </w:r>
    </w:p>
    <w:p w:rsidR="00B85B0A" w:rsidRPr="00F87486" w:rsidRDefault="00B85B0A" w:rsidP="00B85B0A">
      <w:pPr>
        <w:jc w:val="both"/>
        <w:rPr>
          <w:rFonts w:eastAsia="Calibri"/>
        </w:rPr>
      </w:pPr>
      <w:r w:rsidRPr="00F87486">
        <w:rPr>
          <w:rFonts w:eastAsia="Calibri"/>
        </w:rPr>
        <w:t>в 2016 году – 0,0 тыс. руб.;</w:t>
      </w:r>
    </w:p>
    <w:p w:rsidR="00B85B0A" w:rsidRPr="00F87486" w:rsidRDefault="00B85B0A" w:rsidP="00B85B0A">
      <w:pPr>
        <w:jc w:val="both"/>
        <w:rPr>
          <w:rFonts w:eastAsia="Calibri"/>
        </w:rPr>
      </w:pPr>
      <w:r w:rsidRPr="00F87486">
        <w:rPr>
          <w:rFonts w:eastAsia="Calibri"/>
        </w:rPr>
        <w:t>в 2017 году – 0,0 тыс. руб.;</w:t>
      </w:r>
    </w:p>
    <w:p w:rsidR="00B85B0A" w:rsidRPr="00F87486" w:rsidRDefault="00B85B0A" w:rsidP="00B85B0A">
      <w:pPr>
        <w:jc w:val="both"/>
        <w:rPr>
          <w:rFonts w:eastAsia="Calibri"/>
        </w:rPr>
      </w:pPr>
      <w:r w:rsidRPr="00F87486">
        <w:rPr>
          <w:rFonts w:eastAsia="Calibri"/>
        </w:rPr>
        <w:t>в 2018 году – 0,0 тыс. руб.;</w:t>
      </w:r>
    </w:p>
    <w:p w:rsidR="00B85B0A" w:rsidRPr="00F87486" w:rsidRDefault="00B85B0A" w:rsidP="00B85B0A">
      <w:pPr>
        <w:jc w:val="both"/>
        <w:rPr>
          <w:rFonts w:eastAsia="Calibri"/>
        </w:rPr>
      </w:pPr>
      <w:r w:rsidRPr="00F87486">
        <w:rPr>
          <w:rFonts w:eastAsia="Calibri"/>
        </w:rPr>
        <w:t>в 2019 году – 0,0 тыс. руб.;</w:t>
      </w:r>
    </w:p>
    <w:p w:rsidR="00B85B0A" w:rsidRPr="00F87486" w:rsidRDefault="00B85B0A" w:rsidP="00B85B0A">
      <w:pPr>
        <w:jc w:val="both"/>
        <w:rPr>
          <w:rFonts w:eastAsia="Calibri"/>
        </w:rPr>
      </w:pPr>
      <w:r w:rsidRPr="00F87486">
        <w:rPr>
          <w:rFonts w:eastAsia="Calibri"/>
        </w:rPr>
        <w:t>в 2020 году – 0,0 тыс. руб.</w:t>
      </w:r>
    </w:p>
    <w:p w:rsidR="00B85B0A" w:rsidRPr="00F87486" w:rsidRDefault="00B85B0A" w:rsidP="00B85B0A">
      <w:pPr>
        <w:ind w:firstLine="708"/>
        <w:jc w:val="both"/>
        <w:rPr>
          <w:rFonts w:eastAsia="Calibri"/>
        </w:rPr>
      </w:pPr>
      <w:r w:rsidRPr="00F87486">
        <w:rPr>
          <w:rFonts w:eastAsia="Calibri"/>
        </w:rPr>
        <w:t xml:space="preserve">Средства, необходимые для обеспечения деятельности органов социальной защиты населения, осуществляющих реализацию мероприятий программы, учитываются в общем объеме субвенций, направляемых бюджетам муниципальных районов и городских округов Красноярского края в соответствии  с Законом Красноярского края от 09.12.2010 №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w:t>
      </w:r>
      <w:r w:rsidRPr="00F87486">
        <w:rPr>
          <w:rFonts w:eastAsia="Calibri" w:cs="Arial"/>
        </w:rPr>
        <w:t>Дополнительных средств краевого бюджета на реализацию подпрограммы не требуется</w:t>
      </w:r>
      <w:r w:rsidRPr="00F87486">
        <w:rPr>
          <w:rFonts w:eastAsia="Calibri"/>
        </w:rPr>
        <w:t>.</w:t>
      </w:r>
    </w:p>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sectPr w:rsidR="00B85B0A" w:rsidRPr="00F87486" w:rsidSect="001546C1">
          <w:pgSz w:w="11906" w:h="16838"/>
          <w:pgMar w:top="1134" w:right="709" w:bottom="851" w:left="1134" w:header="709" w:footer="709" w:gutter="0"/>
          <w:cols w:space="708"/>
          <w:titlePg/>
          <w:docGrid w:linePitch="360"/>
        </w:sectPr>
      </w:pPr>
    </w:p>
    <w:p w:rsidR="00B85B0A" w:rsidRPr="00F87486" w:rsidRDefault="00B85B0A" w:rsidP="00B85B0A">
      <w:pPr>
        <w:ind w:right="-739"/>
        <w:jc w:val="right"/>
        <w:rPr>
          <w:rFonts w:cs="Arial"/>
        </w:rPr>
      </w:pPr>
      <w:r w:rsidRPr="00F87486">
        <w:rPr>
          <w:rFonts w:cs="Arial"/>
        </w:rPr>
        <w:lastRenderedPageBreak/>
        <w:t xml:space="preserve">                                                                                              Приложение №1</w:t>
      </w:r>
    </w:p>
    <w:p w:rsidR="00B85B0A" w:rsidRPr="00F87486" w:rsidRDefault="00B85B0A" w:rsidP="00B85B0A">
      <w:pPr>
        <w:ind w:right="-739" w:hanging="426"/>
        <w:jc w:val="right"/>
        <w:rPr>
          <w:rFonts w:cs="Arial"/>
        </w:rPr>
      </w:pPr>
      <w:r w:rsidRPr="00F87486">
        <w:rPr>
          <w:rFonts w:cs="Arial"/>
        </w:rPr>
        <w:t xml:space="preserve">                                                                                                                                              к подпрограмме 3 ««Обеспечение социальной поддержки</w:t>
      </w:r>
    </w:p>
    <w:p w:rsidR="00B85B0A" w:rsidRPr="00F87486" w:rsidRDefault="00B85B0A" w:rsidP="00B85B0A">
      <w:pPr>
        <w:ind w:right="-739" w:hanging="426"/>
        <w:jc w:val="right"/>
        <w:rPr>
          <w:rFonts w:cs="Arial"/>
        </w:rPr>
      </w:pPr>
      <w:r w:rsidRPr="00F87486">
        <w:rPr>
          <w:rFonts w:cs="Arial"/>
        </w:rPr>
        <w:t xml:space="preserve">                                                                                                                                                     граждан на оплату жилого помещения и коммунальных услуг»</w:t>
      </w:r>
    </w:p>
    <w:p w:rsidR="00B85B0A" w:rsidRPr="00F87486" w:rsidRDefault="00B85B0A" w:rsidP="00B85B0A">
      <w:pPr>
        <w:jc w:val="right"/>
        <w:rPr>
          <w:rFonts w:cs="Arial"/>
        </w:rPr>
      </w:pPr>
      <w:r w:rsidRPr="00F87486">
        <w:rPr>
          <w:rFonts w:cs="Arial"/>
        </w:rPr>
        <w:t xml:space="preserve">                                                                                                                                                                                                                                                                                                                                                                                                                                                                                                                                      </w:t>
      </w:r>
    </w:p>
    <w:p w:rsidR="00B85B0A" w:rsidRPr="00F87486" w:rsidRDefault="00B85B0A" w:rsidP="00B85B0A">
      <w:pPr>
        <w:rPr>
          <w:rFonts w:cs="Arial"/>
          <w:b/>
        </w:rPr>
      </w:pPr>
    </w:p>
    <w:p w:rsidR="00B85B0A" w:rsidRPr="00F87486" w:rsidRDefault="00B85B0A" w:rsidP="00B85B0A">
      <w:pPr>
        <w:rPr>
          <w:rFonts w:cs="Arial"/>
          <w:b/>
        </w:rPr>
      </w:pPr>
    </w:p>
    <w:p w:rsidR="00B85B0A" w:rsidRPr="00F87486" w:rsidRDefault="00B85B0A" w:rsidP="00B85B0A">
      <w:pPr>
        <w:jc w:val="center"/>
        <w:rPr>
          <w:rFonts w:cs="Arial"/>
          <w:b/>
        </w:rPr>
      </w:pPr>
      <w:r w:rsidRPr="00F87486">
        <w:rPr>
          <w:rFonts w:cs="Arial"/>
          <w:b/>
        </w:rPr>
        <w:t xml:space="preserve">Целевые индикаторы подпрограммы 3 «Обеспечение социальной поддержки граждан </w:t>
      </w:r>
    </w:p>
    <w:p w:rsidR="00B85B0A" w:rsidRPr="00F87486" w:rsidRDefault="00B85B0A" w:rsidP="00B85B0A">
      <w:pPr>
        <w:jc w:val="center"/>
        <w:rPr>
          <w:rFonts w:cs="Arial"/>
          <w:b/>
        </w:rPr>
      </w:pPr>
      <w:r w:rsidRPr="00F87486">
        <w:rPr>
          <w:rFonts w:cs="Arial"/>
          <w:b/>
        </w:rPr>
        <w:t>на оплату жилого помещения и коммунальных услуг»</w:t>
      </w:r>
    </w:p>
    <w:p w:rsidR="00B85B0A" w:rsidRPr="00F87486" w:rsidRDefault="00B85B0A" w:rsidP="00B85B0A">
      <w:pPr>
        <w:jc w:val="center"/>
        <w:rPr>
          <w:rFonts w:eastAsia="Calibri"/>
          <w:sz w:val="28"/>
          <w:szCs w:val="28"/>
        </w:rPr>
      </w:pPr>
    </w:p>
    <w:tbl>
      <w:tblPr>
        <w:tblW w:w="16160" w:type="dxa"/>
        <w:tblInd w:w="-34" w:type="dxa"/>
        <w:tblLayout w:type="fixed"/>
        <w:tblLook w:val="04A0" w:firstRow="1" w:lastRow="0" w:firstColumn="1" w:lastColumn="0" w:noHBand="0" w:noVBand="1"/>
      </w:tblPr>
      <w:tblGrid>
        <w:gridCol w:w="723"/>
        <w:gridCol w:w="4235"/>
        <w:gridCol w:w="850"/>
        <w:gridCol w:w="1422"/>
        <w:gridCol w:w="1276"/>
        <w:gridCol w:w="1134"/>
        <w:gridCol w:w="1417"/>
        <w:gridCol w:w="1134"/>
        <w:gridCol w:w="1276"/>
        <w:gridCol w:w="1276"/>
        <w:gridCol w:w="1417"/>
      </w:tblGrid>
      <w:tr w:rsidR="00B85B0A" w:rsidRPr="00F87486" w:rsidTr="00375542">
        <w:trPr>
          <w:trHeight w:val="1800"/>
        </w:trPr>
        <w:tc>
          <w:tcPr>
            <w:tcW w:w="723" w:type="dxa"/>
            <w:tcBorders>
              <w:top w:val="single" w:sz="4" w:space="0" w:color="auto"/>
              <w:left w:val="single" w:sz="4" w:space="0" w:color="auto"/>
              <w:bottom w:val="single" w:sz="4" w:space="0" w:color="auto"/>
              <w:right w:val="single" w:sz="4" w:space="0" w:color="auto"/>
            </w:tcBorders>
            <w:shd w:val="clear" w:color="000000" w:fill="FFFFFF"/>
            <w:vAlign w:val="center"/>
          </w:tcPr>
          <w:p w:rsidR="00B85B0A" w:rsidRPr="00F87486" w:rsidRDefault="00B85B0A" w:rsidP="00375542">
            <w:pPr>
              <w:jc w:val="center"/>
              <w:rPr>
                <w:sz w:val="20"/>
              </w:rPr>
            </w:pPr>
            <w:r w:rsidRPr="00F87486">
              <w:rPr>
                <w:sz w:val="20"/>
              </w:rPr>
              <w:t>№</w:t>
            </w:r>
            <w:r w:rsidRPr="00F87486">
              <w:rPr>
                <w:sz w:val="20"/>
              </w:rPr>
              <w:br/>
              <w:t>п/п</w:t>
            </w:r>
          </w:p>
        </w:tc>
        <w:tc>
          <w:tcPr>
            <w:tcW w:w="4235" w:type="dxa"/>
            <w:tcBorders>
              <w:top w:val="single" w:sz="4" w:space="0" w:color="auto"/>
              <w:left w:val="nil"/>
              <w:bottom w:val="single" w:sz="4" w:space="0" w:color="auto"/>
              <w:right w:val="single" w:sz="4" w:space="0" w:color="auto"/>
            </w:tcBorders>
            <w:shd w:val="clear" w:color="000000" w:fill="FFFFFF"/>
            <w:vAlign w:val="center"/>
          </w:tcPr>
          <w:p w:rsidR="00B85B0A" w:rsidRPr="00F87486" w:rsidRDefault="00B85B0A" w:rsidP="00375542">
            <w:pPr>
              <w:jc w:val="center"/>
              <w:rPr>
                <w:sz w:val="20"/>
              </w:rPr>
            </w:pPr>
            <w:r w:rsidRPr="00F87486">
              <w:rPr>
                <w:sz w:val="20"/>
              </w:rPr>
              <w:t>Цель, целевые индикаторы</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85B0A" w:rsidRPr="00F87486" w:rsidRDefault="00B85B0A" w:rsidP="00375542">
            <w:pPr>
              <w:jc w:val="center"/>
              <w:rPr>
                <w:sz w:val="20"/>
              </w:rPr>
            </w:pPr>
            <w:r w:rsidRPr="00F87486">
              <w:rPr>
                <w:sz w:val="20"/>
              </w:rPr>
              <w:t>Ед. изм.</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B85B0A" w:rsidRPr="00F87486" w:rsidRDefault="00B85B0A" w:rsidP="00375542">
            <w:pPr>
              <w:jc w:val="center"/>
              <w:rPr>
                <w:sz w:val="20"/>
              </w:rPr>
            </w:pPr>
            <w:r w:rsidRPr="00F87486">
              <w:rPr>
                <w:sz w:val="20"/>
              </w:rPr>
              <w:t>Источник информации</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B85B0A" w:rsidRPr="00F87486" w:rsidRDefault="00B85B0A" w:rsidP="00375542">
            <w:pPr>
              <w:jc w:val="center"/>
              <w:rPr>
                <w:sz w:val="20"/>
              </w:rPr>
            </w:pPr>
            <w:r w:rsidRPr="00F87486">
              <w:rPr>
                <w:sz w:val="20"/>
              </w:rPr>
              <w:br/>
              <w:t xml:space="preserve">Отчетный финансовый год </w:t>
            </w:r>
          </w:p>
          <w:p w:rsidR="00B85B0A" w:rsidRPr="00F87486" w:rsidRDefault="00B85B0A" w:rsidP="00375542">
            <w:pPr>
              <w:jc w:val="center"/>
              <w:rPr>
                <w:sz w:val="20"/>
              </w:rPr>
            </w:pPr>
            <w:r w:rsidRPr="00F87486">
              <w:rPr>
                <w:sz w:val="20"/>
              </w:rPr>
              <w:t>(2014 год)</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85B0A" w:rsidRPr="00F87486" w:rsidRDefault="00B85B0A" w:rsidP="00375542">
            <w:pPr>
              <w:jc w:val="center"/>
              <w:rPr>
                <w:sz w:val="20"/>
              </w:rPr>
            </w:pPr>
            <w:r w:rsidRPr="00F87486">
              <w:rPr>
                <w:sz w:val="20"/>
              </w:rPr>
              <w:t xml:space="preserve">Отчетный финансовый год </w:t>
            </w:r>
          </w:p>
          <w:p w:rsidR="00B85B0A" w:rsidRPr="00F87486" w:rsidRDefault="00B85B0A" w:rsidP="00375542">
            <w:pPr>
              <w:jc w:val="center"/>
              <w:rPr>
                <w:sz w:val="20"/>
              </w:rPr>
            </w:pPr>
            <w:r w:rsidRPr="00F87486">
              <w:rPr>
                <w:sz w:val="20"/>
              </w:rPr>
              <w:t>(2015 год)</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B85B0A" w:rsidRPr="00F87486" w:rsidRDefault="00B85B0A" w:rsidP="00375542">
            <w:pPr>
              <w:jc w:val="center"/>
              <w:rPr>
                <w:sz w:val="20"/>
              </w:rPr>
            </w:pPr>
            <w:r w:rsidRPr="00F87486">
              <w:rPr>
                <w:sz w:val="20"/>
              </w:rPr>
              <w:t xml:space="preserve">Текущий финансовый год </w:t>
            </w:r>
          </w:p>
          <w:p w:rsidR="00B85B0A" w:rsidRPr="00F87486" w:rsidRDefault="00B85B0A" w:rsidP="00375542">
            <w:pPr>
              <w:jc w:val="center"/>
              <w:rPr>
                <w:sz w:val="20"/>
              </w:rPr>
            </w:pPr>
            <w:r w:rsidRPr="00F87486">
              <w:rPr>
                <w:sz w:val="20"/>
              </w:rPr>
              <w:t>(2016 год)</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85B0A" w:rsidRPr="00F87486" w:rsidRDefault="00B85B0A" w:rsidP="00375542">
            <w:pPr>
              <w:jc w:val="center"/>
              <w:rPr>
                <w:sz w:val="20"/>
              </w:rPr>
            </w:pPr>
            <w:r w:rsidRPr="00F87486">
              <w:rPr>
                <w:sz w:val="20"/>
              </w:rPr>
              <w:t>Очередной финансовый год</w:t>
            </w:r>
          </w:p>
          <w:p w:rsidR="00B85B0A" w:rsidRPr="00F87486" w:rsidRDefault="00B85B0A" w:rsidP="00375542">
            <w:pPr>
              <w:jc w:val="center"/>
              <w:rPr>
                <w:sz w:val="20"/>
              </w:rPr>
            </w:pPr>
            <w:r w:rsidRPr="00F87486">
              <w:rPr>
                <w:sz w:val="20"/>
              </w:rPr>
              <w:t xml:space="preserve"> (2017 год)</w:t>
            </w:r>
          </w:p>
        </w:tc>
        <w:tc>
          <w:tcPr>
            <w:tcW w:w="1276"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jc w:val="center"/>
              <w:rPr>
                <w:sz w:val="20"/>
              </w:rPr>
            </w:pPr>
          </w:p>
          <w:p w:rsidR="00B85B0A" w:rsidRPr="00F87486" w:rsidRDefault="00B85B0A" w:rsidP="00375542">
            <w:pPr>
              <w:jc w:val="center"/>
              <w:rPr>
                <w:sz w:val="20"/>
              </w:rPr>
            </w:pPr>
          </w:p>
          <w:p w:rsidR="00B85B0A" w:rsidRPr="00F87486" w:rsidRDefault="00B85B0A" w:rsidP="00375542">
            <w:pPr>
              <w:jc w:val="center"/>
              <w:rPr>
                <w:sz w:val="20"/>
              </w:rPr>
            </w:pPr>
            <w:r w:rsidRPr="00F87486">
              <w:rPr>
                <w:sz w:val="20"/>
              </w:rPr>
              <w:t>Первый год планового периода (2018 год)</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B85B0A" w:rsidRPr="00F87486" w:rsidRDefault="00B85B0A" w:rsidP="00375542">
            <w:pPr>
              <w:jc w:val="center"/>
              <w:rPr>
                <w:sz w:val="20"/>
              </w:rPr>
            </w:pPr>
          </w:p>
          <w:p w:rsidR="00B85B0A" w:rsidRPr="00F87486" w:rsidRDefault="00B85B0A" w:rsidP="00375542">
            <w:pPr>
              <w:jc w:val="center"/>
              <w:rPr>
                <w:sz w:val="20"/>
              </w:rPr>
            </w:pPr>
          </w:p>
          <w:p w:rsidR="00B85B0A" w:rsidRPr="00F87486" w:rsidRDefault="00B85B0A" w:rsidP="00375542">
            <w:pPr>
              <w:jc w:val="center"/>
              <w:rPr>
                <w:sz w:val="20"/>
              </w:rPr>
            </w:pPr>
            <w:r w:rsidRPr="00F87486">
              <w:rPr>
                <w:sz w:val="20"/>
              </w:rPr>
              <w:t>Второй год планового периода (2019 год)</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B85B0A" w:rsidRPr="00F87486" w:rsidRDefault="00B85B0A" w:rsidP="00375542">
            <w:pPr>
              <w:ind w:right="315"/>
              <w:jc w:val="center"/>
              <w:rPr>
                <w:sz w:val="20"/>
              </w:rPr>
            </w:pPr>
            <w:r w:rsidRPr="00F87486">
              <w:rPr>
                <w:sz w:val="20"/>
              </w:rPr>
              <w:t>Третий год планового периода (2020 год)</w:t>
            </w:r>
          </w:p>
        </w:tc>
      </w:tr>
      <w:tr w:rsidR="00B85B0A" w:rsidRPr="00F87486" w:rsidTr="00375542">
        <w:trPr>
          <w:trHeight w:val="417"/>
        </w:trPr>
        <w:tc>
          <w:tcPr>
            <w:tcW w:w="16160" w:type="dxa"/>
            <w:gridSpan w:val="11"/>
            <w:tcBorders>
              <w:top w:val="single" w:sz="4" w:space="0" w:color="auto"/>
              <w:left w:val="single" w:sz="4" w:space="0" w:color="auto"/>
              <w:bottom w:val="single" w:sz="4" w:space="0" w:color="auto"/>
              <w:right w:val="single" w:sz="4" w:space="0" w:color="000000"/>
            </w:tcBorders>
            <w:shd w:val="clear" w:color="000000" w:fill="FFFFFF"/>
          </w:tcPr>
          <w:p w:rsidR="00B85B0A" w:rsidRPr="00F87486" w:rsidRDefault="00B85B0A" w:rsidP="00375542">
            <w:pPr>
              <w:jc w:val="center"/>
            </w:pPr>
          </w:p>
          <w:p w:rsidR="00B85B0A" w:rsidRPr="00F87486" w:rsidRDefault="00B85B0A" w:rsidP="00375542">
            <w:pPr>
              <w:jc w:val="center"/>
            </w:pPr>
            <w:r w:rsidRPr="00F87486">
              <w:t xml:space="preserve">Цель: </w:t>
            </w:r>
            <w:r w:rsidRPr="00F87486">
              <w:rPr>
                <w:rFonts w:eastAsia="Calibri"/>
                <w:lang w:eastAsia="en-US"/>
              </w:rPr>
              <w:t>социальная поддержка граждан при оплате жилого помещения и коммунальных услуг</w:t>
            </w:r>
          </w:p>
          <w:p w:rsidR="00B85B0A" w:rsidRPr="00F87486" w:rsidRDefault="00B85B0A" w:rsidP="00375542"/>
          <w:p w:rsidR="00B85B0A" w:rsidRPr="00F87486" w:rsidRDefault="00B85B0A" w:rsidP="00375542">
            <w:pPr>
              <w:jc w:val="center"/>
            </w:pPr>
          </w:p>
        </w:tc>
      </w:tr>
      <w:tr w:rsidR="00B85B0A" w:rsidRPr="00F87486" w:rsidTr="00375542">
        <w:trPr>
          <w:trHeight w:val="830"/>
        </w:trPr>
        <w:tc>
          <w:tcPr>
            <w:tcW w:w="723" w:type="dxa"/>
            <w:tcBorders>
              <w:top w:val="nil"/>
              <w:left w:val="single" w:sz="4" w:space="0" w:color="auto"/>
              <w:bottom w:val="single" w:sz="4" w:space="0" w:color="auto"/>
              <w:right w:val="single" w:sz="4" w:space="0" w:color="auto"/>
            </w:tcBorders>
            <w:shd w:val="clear" w:color="000000" w:fill="FFFFFF"/>
            <w:noWrap/>
          </w:tcPr>
          <w:p w:rsidR="00B85B0A" w:rsidRPr="00F87486" w:rsidRDefault="00B85B0A" w:rsidP="00375542">
            <w:pPr>
              <w:spacing w:after="200"/>
              <w:jc w:val="center"/>
            </w:pPr>
            <w:r w:rsidRPr="00F87486">
              <w:t>1</w:t>
            </w:r>
          </w:p>
        </w:tc>
        <w:tc>
          <w:tcPr>
            <w:tcW w:w="4235"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spacing w:after="200"/>
            </w:pPr>
            <w:r w:rsidRPr="00F87486">
              <w:rPr>
                <w:rFonts w:eastAsia="Calibri"/>
                <w:lang w:eastAsia="en-US"/>
              </w:rPr>
              <w:t>удельный вес граждан, получающих меры социальной поддержки на оплату жилого помещения и коммунальных услуг, в общей численности граждан, проживающих на территории муниципального района и имеющих право на их получение</w:t>
            </w:r>
          </w:p>
        </w:tc>
        <w:tc>
          <w:tcPr>
            <w:tcW w:w="850"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spacing w:after="200"/>
              <w:jc w:val="center"/>
            </w:pPr>
            <w:r w:rsidRPr="00F87486">
              <w:t>%</w:t>
            </w:r>
          </w:p>
        </w:tc>
        <w:tc>
          <w:tcPr>
            <w:tcW w:w="1422"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spacing w:after="200"/>
              <w:jc w:val="center"/>
            </w:pPr>
            <w:r w:rsidRPr="00F87486">
              <w:t>информационный банк данных "Адресная социальная помощь"</w:t>
            </w:r>
          </w:p>
        </w:tc>
        <w:tc>
          <w:tcPr>
            <w:tcW w:w="1276"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spacing w:after="200"/>
              <w:jc w:val="center"/>
            </w:pPr>
            <w:r w:rsidRPr="00F87486">
              <w:t>99,5</w:t>
            </w:r>
          </w:p>
        </w:tc>
        <w:tc>
          <w:tcPr>
            <w:tcW w:w="1134"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spacing w:after="200"/>
              <w:jc w:val="center"/>
            </w:pPr>
            <w:r w:rsidRPr="00F87486">
              <w:t>99,5</w:t>
            </w:r>
          </w:p>
        </w:tc>
        <w:tc>
          <w:tcPr>
            <w:tcW w:w="1417"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spacing w:after="200" w:line="276" w:lineRule="auto"/>
              <w:jc w:val="center"/>
              <w:rPr>
                <w:rFonts w:ascii="Calibri" w:eastAsia="Calibri" w:hAnsi="Calibri"/>
                <w:sz w:val="22"/>
                <w:szCs w:val="22"/>
                <w:lang w:eastAsia="en-US"/>
              </w:rPr>
            </w:pPr>
            <w:r w:rsidRPr="00F87486">
              <w:t>95,0</w:t>
            </w:r>
          </w:p>
        </w:tc>
        <w:tc>
          <w:tcPr>
            <w:tcW w:w="1134"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spacing w:after="200" w:line="276" w:lineRule="auto"/>
              <w:jc w:val="center"/>
              <w:rPr>
                <w:rFonts w:ascii="Calibri" w:eastAsia="Calibri" w:hAnsi="Calibri"/>
                <w:sz w:val="22"/>
                <w:szCs w:val="22"/>
                <w:lang w:eastAsia="en-US"/>
              </w:rPr>
            </w:pPr>
            <w:r w:rsidRPr="00F87486">
              <w:t>99,2</w:t>
            </w:r>
          </w:p>
        </w:tc>
        <w:tc>
          <w:tcPr>
            <w:tcW w:w="1276" w:type="dxa"/>
            <w:tcBorders>
              <w:top w:val="single" w:sz="4" w:space="0" w:color="auto"/>
              <w:left w:val="nil"/>
              <w:bottom w:val="single" w:sz="4" w:space="0" w:color="auto"/>
              <w:right w:val="single" w:sz="4" w:space="0" w:color="auto"/>
            </w:tcBorders>
            <w:shd w:val="clear" w:color="000000" w:fill="FFFFFF"/>
          </w:tcPr>
          <w:p w:rsidR="00B85B0A" w:rsidRPr="00F87486" w:rsidRDefault="00B85B0A" w:rsidP="00375542">
            <w:pPr>
              <w:spacing w:after="200" w:line="276" w:lineRule="auto"/>
              <w:jc w:val="center"/>
            </w:pPr>
            <w:r w:rsidRPr="00F87486">
              <w:t>100,0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B85B0A" w:rsidRPr="00F87486" w:rsidRDefault="00B85B0A" w:rsidP="00375542">
            <w:pPr>
              <w:spacing w:after="200" w:line="276" w:lineRule="auto"/>
              <w:jc w:val="center"/>
            </w:pPr>
            <w:r w:rsidRPr="00F87486">
              <w:t>100,0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B85B0A" w:rsidRPr="00F87486" w:rsidRDefault="00B85B0A" w:rsidP="00375542">
            <w:pPr>
              <w:spacing w:after="200" w:line="276" w:lineRule="auto"/>
              <w:jc w:val="center"/>
              <w:rPr>
                <w:rFonts w:ascii="Calibri" w:eastAsia="Calibri" w:hAnsi="Calibri"/>
                <w:sz w:val="22"/>
                <w:szCs w:val="22"/>
                <w:lang w:eastAsia="en-US"/>
              </w:rPr>
            </w:pPr>
            <w:r w:rsidRPr="00F87486">
              <w:t>100,0</w:t>
            </w:r>
          </w:p>
        </w:tc>
      </w:tr>
    </w:tbl>
    <w:p w:rsidR="00B85B0A" w:rsidRPr="00F87486" w:rsidRDefault="00B85B0A" w:rsidP="00B85B0A">
      <w:pPr>
        <w:rPr>
          <w:rFonts w:eastAsia="Calibri"/>
          <w:sz w:val="28"/>
          <w:szCs w:val="28"/>
        </w:rPr>
      </w:pPr>
    </w:p>
    <w:p w:rsidR="00B85B0A" w:rsidRPr="00F87486" w:rsidRDefault="00B85B0A" w:rsidP="00B85B0A">
      <w:pPr>
        <w:rPr>
          <w:rFonts w:eastAsia="Calibri"/>
          <w:sz w:val="28"/>
          <w:szCs w:val="28"/>
        </w:rPr>
      </w:pPr>
    </w:p>
    <w:p w:rsidR="00B85B0A" w:rsidRPr="00F87486" w:rsidRDefault="00B85B0A" w:rsidP="00B85B0A">
      <w:pPr>
        <w:jc w:val="both"/>
        <w:rPr>
          <w:rFonts w:eastAsia="Calibri"/>
        </w:rPr>
        <w:sectPr w:rsidR="00B85B0A" w:rsidRPr="00F87486" w:rsidSect="00386EAA">
          <w:pgSz w:w="16838" w:h="11905" w:orient="landscape"/>
          <w:pgMar w:top="510" w:right="992" w:bottom="737" w:left="567" w:header="425" w:footer="720" w:gutter="0"/>
          <w:cols w:space="720"/>
          <w:noEndnote/>
          <w:titlePg/>
          <w:docGrid w:linePitch="299"/>
        </w:sectPr>
      </w:pPr>
      <w:r w:rsidRPr="00F87486">
        <w:rPr>
          <w:rFonts w:eastAsia="Calibri"/>
        </w:rPr>
        <w:tab/>
      </w:r>
      <w:r w:rsidRPr="00F87486">
        <w:rPr>
          <w:rFonts w:eastAsia="Calibri"/>
        </w:rPr>
        <w:tab/>
        <w:t xml:space="preserve">                                                                               </w:t>
      </w:r>
    </w:p>
    <w:p w:rsidR="00B85B0A" w:rsidRPr="00F87486" w:rsidRDefault="00B85B0A" w:rsidP="00B85B0A">
      <w:pPr>
        <w:ind w:right="-314"/>
        <w:jc w:val="right"/>
        <w:rPr>
          <w:rFonts w:eastAsia="Calibri"/>
          <w:lang w:eastAsia="en-US"/>
        </w:rPr>
      </w:pPr>
      <w:r w:rsidRPr="00F87486">
        <w:lastRenderedPageBreak/>
        <w:t xml:space="preserve">                                                    Приложение № 2 </w:t>
      </w:r>
      <w:r w:rsidRPr="00F87486">
        <w:br/>
        <w:t xml:space="preserve">                                                                                                                         к подпрограмме 3 "</w:t>
      </w:r>
      <w:r w:rsidRPr="00F87486">
        <w:rPr>
          <w:rFonts w:eastAsia="Calibri"/>
          <w:lang w:eastAsia="en-US"/>
        </w:rPr>
        <w:t>Обеспечение социальной поддержки</w:t>
      </w:r>
    </w:p>
    <w:p w:rsidR="00B85B0A" w:rsidRPr="00F87486" w:rsidRDefault="00B85B0A" w:rsidP="00B85B0A">
      <w:pPr>
        <w:ind w:right="-456"/>
        <w:jc w:val="right"/>
      </w:pPr>
      <w:r w:rsidRPr="00F87486">
        <w:rPr>
          <w:rFonts w:eastAsia="Calibri"/>
          <w:lang w:eastAsia="en-US"/>
        </w:rPr>
        <w:t xml:space="preserve">                                                                                                                                    граждан на оплату жилого помещения и коммунальных услуг</w:t>
      </w:r>
      <w:r w:rsidRPr="00F87486">
        <w:t xml:space="preserve"> " </w:t>
      </w:r>
    </w:p>
    <w:p w:rsidR="00B85B0A" w:rsidRPr="00F87486" w:rsidRDefault="00B85B0A" w:rsidP="00B85B0A">
      <w:pPr>
        <w:jc w:val="center"/>
        <w:rPr>
          <w:rFonts w:eastAsia="Calibri"/>
          <w:sz w:val="28"/>
          <w:szCs w:val="28"/>
          <w:lang w:eastAsia="en-US"/>
        </w:rPr>
      </w:pPr>
      <w:r w:rsidRPr="00F87486">
        <w:t xml:space="preserve">                                                                           </w:t>
      </w:r>
    </w:p>
    <w:p w:rsidR="00B85B0A" w:rsidRPr="00F87486" w:rsidRDefault="00B85B0A" w:rsidP="00B85B0A">
      <w:pPr>
        <w:jc w:val="center"/>
        <w:rPr>
          <w:rFonts w:eastAsia="Calibri"/>
          <w:b/>
        </w:rPr>
      </w:pPr>
      <w:r w:rsidRPr="00F87486">
        <w:rPr>
          <w:rFonts w:eastAsia="Calibri"/>
          <w:b/>
        </w:rPr>
        <w:t xml:space="preserve">Перечень мероприятий подпрограммы 3 "Обеспечение социальной поддержки граждан </w:t>
      </w:r>
    </w:p>
    <w:p w:rsidR="00B85B0A" w:rsidRPr="00F87486" w:rsidRDefault="00B85B0A" w:rsidP="00B85B0A">
      <w:pPr>
        <w:jc w:val="center"/>
        <w:rPr>
          <w:rFonts w:eastAsia="Calibri"/>
          <w:b/>
        </w:rPr>
      </w:pPr>
      <w:r w:rsidRPr="00F87486">
        <w:rPr>
          <w:rFonts w:eastAsia="Calibri"/>
          <w:b/>
        </w:rPr>
        <w:t>на оплату жилого помещения и коммунальных услуг"</w:t>
      </w:r>
    </w:p>
    <w:p w:rsidR="00B85B0A" w:rsidRPr="00F87486" w:rsidRDefault="00B85B0A" w:rsidP="00B85B0A">
      <w:pPr>
        <w:rPr>
          <w:rFonts w:eastAsia="Calibri"/>
          <w:sz w:val="28"/>
          <w:szCs w:val="28"/>
        </w:rPr>
      </w:pPr>
    </w:p>
    <w:tbl>
      <w:tblPr>
        <w:tblW w:w="161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8"/>
        <w:gridCol w:w="709"/>
        <w:gridCol w:w="708"/>
        <w:gridCol w:w="993"/>
        <w:gridCol w:w="850"/>
        <w:gridCol w:w="1134"/>
        <w:gridCol w:w="992"/>
        <w:gridCol w:w="992"/>
        <w:gridCol w:w="993"/>
        <w:gridCol w:w="992"/>
        <w:gridCol w:w="992"/>
        <w:gridCol w:w="992"/>
        <w:gridCol w:w="1560"/>
      </w:tblGrid>
      <w:tr w:rsidR="00B85B0A" w:rsidRPr="00F87486" w:rsidTr="00375542">
        <w:trPr>
          <w:trHeight w:val="315"/>
        </w:trPr>
        <w:tc>
          <w:tcPr>
            <w:tcW w:w="4268" w:type="dxa"/>
            <w:vMerge w:val="restart"/>
            <w:shd w:val="clear" w:color="000000" w:fill="FFFFFF"/>
            <w:vAlign w:val="center"/>
          </w:tcPr>
          <w:p w:rsidR="00B85B0A" w:rsidRPr="00F87486" w:rsidRDefault="00B85B0A" w:rsidP="00375542">
            <w:pPr>
              <w:jc w:val="center"/>
              <w:rPr>
                <w:sz w:val="20"/>
              </w:rPr>
            </w:pPr>
            <w:r w:rsidRPr="00F87486">
              <w:rPr>
                <w:sz w:val="20"/>
              </w:rPr>
              <w:t>Наименование программы, подпрограммы</w:t>
            </w:r>
          </w:p>
        </w:tc>
        <w:tc>
          <w:tcPr>
            <w:tcW w:w="3260" w:type="dxa"/>
            <w:gridSpan w:val="4"/>
            <w:vMerge w:val="restart"/>
            <w:shd w:val="clear" w:color="000000" w:fill="FFFFFF"/>
            <w:vAlign w:val="center"/>
          </w:tcPr>
          <w:p w:rsidR="00B85B0A" w:rsidRPr="00F87486" w:rsidRDefault="00B85B0A" w:rsidP="00375542">
            <w:pPr>
              <w:jc w:val="center"/>
              <w:rPr>
                <w:sz w:val="20"/>
              </w:rPr>
            </w:pPr>
            <w:r w:rsidRPr="00F87486">
              <w:rPr>
                <w:sz w:val="20"/>
              </w:rPr>
              <w:t>Код бюджетной классификации</w:t>
            </w:r>
          </w:p>
        </w:tc>
        <w:tc>
          <w:tcPr>
            <w:tcW w:w="7087" w:type="dxa"/>
            <w:gridSpan w:val="7"/>
            <w:shd w:val="clear" w:color="000000" w:fill="FFFFFF"/>
          </w:tcPr>
          <w:p w:rsidR="00B85B0A" w:rsidRPr="00F87486" w:rsidRDefault="00B85B0A" w:rsidP="00375542">
            <w:pPr>
              <w:jc w:val="center"/>
              <w:rPr>
                <w:sz w:val="20"/>
              </w:rPr>
            </w:pPr>
            <w:r w:rsidRPr="00F87486">
              <w:rPr>
                <w:sz w:val="20"/>
              </w:rPr>
              <w:t>Расходы</w:t>
            </w:r>
          </w:p>
        </w:tc>
        <w:tc>
          <w:tcPr>
            <w:tcW w:w="1560" w:type="dxa"/>
            <w:vMerge w:val="restart"/>
            <w:shd w:val="clear" w:color="000000" w:fill="FFFFFF"/>
            <w:vAlign w:val="center"/>
          </w:tcPr>
          <w:p w:rsidR="00B85B0A" w:rsidRPr="00F87486" w:rsidRDefault="00B85B0A" w:rsidP="00375542">
            <w:pPr>
              <w:ind w:hanging="107"/>
              <w:jc w:val="center"/>
              <w:rPr>
                <w:sz w:val="20"/>
              </w:rPr>
            </w:pPr>
            <w:r w:rsidRPr="00F87486">
              <w:rPr>
                <w:sz w:val="20"/>
              </w:rPr>
              <w:t xml:space="preserve">Ожидаемый результат от реализации подпрограммного мероприятия </w:t>
            </w:r>
            <w:r w:rsidRPr="00F87486">
              <w:rPr>
                <w:sz w:val="20"/>
              </w:rPr>
              <w:br/>
              <w:t>(в натуральном выражении), количество получателей</w:t>
            </w:r>
          </w:p>
        </w:tc>
      </w:tr>
      <w:tr w:rsidR="00B85B0A" w:rsidRPr="00F87486" w:rsidTr="00375542">
        <w:trPr>
          <w:trHeight w:val="315"/>
        </w:trPr>
        <w:tc>
          <w:tcPr>
            <w:tcW w:w="4268" w:type="dxa"/>
            <w:vMerge/>
            <w:vAlign w:val="center"/>
          </w:tcPr>
          <w:p w:rsidR="00B85B0A" w:rsidRPr="00F87486" w:rsidRDefault="00B85B0A" w:rsidP="00375542">
            <w:pPr>
              <w:rPr>
                <w:sz w:val="22"/>
                <w:szCs w:val="22"/>
              </w:rPr>
            </w:pPr>
          </w:p>
        </w:tc>
        <w:tc>
          <w:tcPr>
            <w:tcW w:w="3260" w:type="dxa"/>
            <w:gridSpan w:val="4"/>
            <w:vMerge/>
            <w:vAlign w:val="center"/>
          </w:tcPr>
          <w:p w:rsidR="00B85B0A" w:rsidRPr="00F87486" w:rsidRDefault="00B85B0A" w:rsidP="00375542">
            <w:pPr>
              <w:rPr>
                <w:sz w:val="22"/>
                <w:szCs w:val="22"/>
              </w:rPr>
            </w:pPr>
          </w:p>
        </w:tc>
        <w:tc>
          <w:tcPr>
            <w:tcW w:w="7087" w:type="dxa"/>
            <w:gridSpan w:val="7"/>
            <w:shd w:val="clear" w:color="000000" w:fill="FFFFFF"/>
          </w:tcPr>
          <w:p w:rsidR="00B85B0A" w:rsidRPr="00F87486" w:rsidRDefault="00B85B0A" w:rsidP="00375542">
            <w:pPr>
              <w:jc w:val="center"/>
              <w:rPr>
                <w:sz w:val="22"/>
                <w:szCs w:val="22"/>
              </w:rPr>
            </w:pPr>
            <w:r w:rsidRPr="00F87486">
              <w:rPr>
                <w:sz w:val="20"/>
              </w:rPr>
              <w:t>(тыс. руб.), годы</w:t>
            </w:r>
          </w:p>
        </w:tc>
        <w:tc>
          <w:tcPr>
            <w:tcW w:w="1560" w:type="dxa"/>
            <w:vMerge/>
            <w:vAlign w:val="center"/>
          </w:tcPr>
          <w:p w:rsidR="00B85B0A" w:rsidRPr="00F87486" w:rsidRDefault="00B85B0A" w:rsidP="00375542">
            <w:pPr>
              <w:rPr>
                <w:sz w:val="22"/>
                <w:szCs w:val="22"/>
              </w:rPr>
            </w:pPr>
          </w:p>
        </w:tc>
      </w:tr>
      <w:tr w:rsidR="00B85B0A" w:rsidRPr="00F87486" w:rsidTr="00375542">
        <w:trPr>
          <w:trHeight w:val="945"/>
        </w:trPr>
        <w:tc>
          <w:tcPr>
            <w:tcW w:w="4268" w:type="dxa"/>
            <w:vMerge/>
            <w:vAlign w:val="center"/>
          </w:tcPr>
          <w:p w:rsidR="00B85B0A" w:rsidRPr="00F87486" w:rsidRDefault="00B85B0A" w:rsidP="00375542">
            <w:pPr>
              <w:rPr>
                <w:sz w:val="22"/>
                <w:szCs w:val="22"/>
              </w:rPr>
            </w:pPr>
          </w:p>
        </w:tc>
        <w:tc>
          <w:tcPr>
            <w:tcW w:w="709" w:type="dxa"/>
            <w:vMerge w:val="restart"/>
            <w:shd w:val="clear" w:color="000000" w:fill="FFFFFF"/>
            <w:vAlign w:val="center"/>
          </w:tcPr>
          <w:p w:rsidR="00B85B0A" w:rsidRPr="00F87486" w:rsidRDefault="00B85B0A" w:rsidP="00375542">
            <w:pPr>
              <w:jc w:val="center"/>
              <w:rPr>
                <w:sz w:val="20"/>
              </w:rPr>
            </w:pPr>
            <w:r w:rsidRPr="00F87486">
              <w:rPr>
                <w:sz w:val="20"/>
              </w:rPr>
              <w:t>ГРБС</w:t>
            </w:r>
          </w:p>
        </w:tc>
        <w:tc>
          <w:tcPr>
            <w:tcW w:w="708" w:type="dxa"/>
            <w:vMerge w:val="restart"/>
            <w:shd w:val="clear" w:color="000000" w:fill="FFFFFF"/>
            <w:vAlign w:val="center"/>
          </w:tcPr>
          <w:p w:rsidR="00B85B0A" w:rsidRPr="00F87486" w:rsidRDefault="00B85B0A" w:rsidP="00375542">
            <w:pPr>
              <w:jc w:val="center"/>
              <w:rPr>
                <w:sz w:val="20"/>
              </w:rPr>
            </w:pPr>
            <w:r w:rsidRPr="00F87486">
              <w:rPr>
                <w:sz w:val="20"/>
              </w:rPr>
              <w:t>РзПр</w:t>
            </w:r>
          </w:p>
        </w:tc>
        <w:tc>
          <w:tcPr>
            <w:tcW w:w="993" w:type="dxa"/>
            <w:vMerge w:val="restart"/>
            <w:shd w:val="clear" w:color="000000" w:fill="FFFFFF"/>
            <w:vAlign w:val="center"/>
          </w:tcPr>
          <w:p w:rsidR="00B85B0A" w:rsidRPr="00F87486" w:rsidRDefault="00B85B0A" w:rsidP="00375542">
            <w:pPr>
              <w:jc w:val="center"/>
              <w:rPr>
                <w:sz w:val="20"/>
              </w:rPr>
            </w:pPr>
            <w:r w:rsidRPr="00F87486">
              <w:rPr>
                <w:sz w:val="20"/>
              </w:rPr>
              <w:t>ЦСР</w:t>
            </w:r>
          </w:p>
        </w:tc>
        <w:tc>
          <w:tcPr>
            <w:tcW w:w="850" w:type="dxa"/>
            <w:vMerge w:val="restart"/>
            <w:shd w:val="clear" w:color="000000" w:fill="FFFFFF"/>
            <w:vAlign w:val="center"/>
          </w:tcPr>
          <w:p w:rsidR="00B85B0A" w:rsidRPr="00F87486" w:rsidRDefault="00B85B0A" w:rsidP="00375542">
            <w:pPr>
              <w:jc w:val="center"/>
              <w:rPr>
                <w:sz w:val="20"/>
              </w:rPr>
            </w:pPr>
            <w:r w:rsidRPr="00F87486">
              <w:rPr>
                <w:sz w:val="20"/>
              </w:rPr>
              <w:t>ВР</w:t>
            </w:r>
          </w:p>
        </w:tc>
        <w:tc>
          <w:tcPr>
            <w:tcW w:w="2126" w:type="dxa"/>
            <w:gridSpan w:val="2"/>
            <w:shd w:val="clear" w:color="000000" w:fill="FFFFFF"/>
            <w:vAlign w:val="center"/>
          </w:tcPr>
          <w:p w:rsidR="00B85B0A" w:rsidRPr="00F87486" w:rsidRDefault="00B85B0A" w:rsidP="00375542">
            <w:pPr>
              <w:jc w:val="center"/>
              <w:rPr>
                <w:sz w:val="20"/>
              </w:rPr>
            </w:pPr>
            <w:r w:rsidRPr="00F87486">
              <w:rPr>
                <w:sz w:val="20"/>
              </w:rPr>
              <w:t>Отчетный финансовый год</w:t>
            </w:r>
          </w:p>
        </w:tc>
        <w:tc>
          <w:tcPr>
            <w:tcW w:w="992" w:type="dxa"/>
            <w:shd w:val="clear" w:color="000000" w:fill="FFFFFF"/>
            <w:vAlign w:val="center"/>
          </w:tcPr>
          <w:p w:rsidR="00B85B0A" w:rsidRPr="00F87486" w:rsidRDefault="00B85B0A" w:rsidP="00375542">
            <w:pPr>
              <w:jc w:val="center"/>
              <w:rPr>
                <w:sz w:val="20"/>
              </w:rPr>
            </w:pPr>
            <w:r w:rsidRPr="00F87486">
              <w:rPr>
                <w:sz w:val="20"/>
              </w:rPr>
              <w:t>Текущий финансовый год</w:t>
            </w:r>
          </w:p>
        </w:tc>
        <w:tc>
          <w:tcPr>
            <w:tcW w:w="993" w:type="dxa"/>
            <w:shd w:val="clear" w:color="000000" w:fill="FFFFFF"/>
            <w:vAlign w:val="center"/>
          </w:tcPr>
          <w:p w:rsidR="00B85B0A" w:rsidRPr="00F87486" w:rsidRDefault="00B85B0A" w:rsidP="00375542">
            <w:pPr>
              <w:jc w:val="center"/>
              <w:rPr>
                <w:sz w:val="20"/>
              </w:rPr>
            </w:pPr>
            <w:r w:rsidRPr="00F87486">
              <w:rPr>
                <w:sz w:val="20"/>
              </w:rPr>
              <w:t>Очередной финансовый год</w:t>
            </w:r>
          </w:p>
        </w:tc>
        <w:tc>
          <w:tcPr>
            <w:tcW w:w="992" w:type="dxa"/>
            <w:shd w:val="clear" w:color="000000" w:fill="FFFFFF"/>
            <w:vAlign w:val="center"/>
          </w:tcPr>
          <w:p w:rsidR="00B85B0A" w:rsidRPr="00F87486" w:rsidRDefault="00B85B0A" w:rsidP="00375542">
            <w:pPr>
              <w:jc w:val="center"/>
              <w:rPr>
                <w:sz w:val="20"/>
              </w:rPr>
            </w:pPr>
            <w:r w:rsidRPr="00F87486">
              <w:rPr>
                <w:sz w:val="20"/>
              </w:rPr>
              <w:t xml:space="preserve">Первый год планового периода </w:t>
            </w:r>
          </w:p>
        </w:tc>
        <w:tc>
          <w:tcPr>
            <w:tcW w:w="992" w:type="dxa"/>
            <w:shd w:val="clear" w:color="000000" w:fill="FFFFFF"/>
          </w:tcPr>
          <w:p w:rsidR="00B85B0A" w:rsidRPr="00F87486" w:rsidRDefault="00B85B0A" w:rsidP="00375542">
            <w:pPr>
              <w:jc w:val="center"/>
              <w:rPr>
                <w:sz w:val="20"/>
              </w:rPr>
            </w:pPr>
            <w:r w:rsidRPr="00F87486">
              <w:rPr>
                <w:sz w:val="20"/>
              </w:rPr>
              <w:t>Второй год планового периода</w:t>
            </w:r>
          </w:p>
        </w:tc>
        <w:tc>
          <w:tcPr>
            <w:tcW w:w="992" w:type="dxa"/>
          </w:tcPr>
          <w:p w:rsidR="00B85B0A" w:rsidRPr="00F87486" w:rsidRDefault="00B85B0A" w:rsidP="00375542">
            <w:pPr>
              <w:jc w:val="center"/>
              <w:rPr>
                <w:sz w:val="22"/>
                <w:szCs w:val="22"/>
              </w:rPr>
            </w:pPr>
            <w:r w:rsidRPr="00F87486">
              <w:rPr>
                <w:sz w:val="22"/>
                <w:szCs w:val="22"/>
              </w:rPr>
              <w:t>Третий год планового периода</w:t>
            </w:r>
          </w:p>
        </w:tc>
        <w:tc>
          <w:tcPr>
            <w:tcW w:w="1560" w:type="dxa"/>
            <w:vMerge/>
            <w:vAlign w:val="center"/>
          </w:tcPr>
          <w:p w:rsidR="00B85B0A" w:rsidRPr="00F87486" w:rsidRDefault="00B85B0A" w:rsidP="00375542">
            <w:pPr>
              <w:rPr>
                <w:sz w:val="22"/>
                <w:szCs w:val="22"/>
              </w:rPr>
            </w:pPr>
          </w:p>
        </w:tc>
      </w:tr>
      <w:tr w:rsidR="00B85B0A" w:rsidRPr="00F87486" w:rsidTr="00375542">
        <w:trPr>
          <w:trHeight w:val="470"/>
        </w:trPr>
        <w:tc>
          <w:tcPr>
            <w:tcW w:w="4268" w:type="dxa"/>
            <w:vMerge/>
            <w:vAlign w:val="center"/>
          </w:tcPr>
          <w:p w:rsidR="00B85B0A" w:rsidRPr="00F87486" w:rsidRDefault="00B85B0A" w:rsidP="00375542">
            <w:pPr>
              <w:rPr>
                <w:sz w:val="22"/>
                <w:szCs w:val="22"/>
              </w:rPr>
            </w:pPr>
          </w:p>
        </w:tc>
        <w:tc>
          <w:tcPr>
            <w:tcW w:w="709" w:type="dxa"/>
            <w:vMerge/>
            <w:vAlign w:val="center"/>
          </w:tcPr>
          <w:p w:rsidR="00B85B0A" w:rsidRPr="00F87486" w:rsidRDefault="00B85B0A" w:rsidP="00375542">
            <w:pPr>
              <w:rPr>
                <w:sz w:val="20"/>
              </w:rPr>
            </w:pPr>
          </w:p>
        </w:tc>
        <w:tc>
          <w:tcPr>
            <w:tcW w:w="708" w:type="dxa"/>
            <w:vMerge/>
            <w:vAlign w:val="center"/>
          </w:tcPr>
          <w:p w:rsidR="00B85B0A" w:rsidRPr="00F87486" w:rsidRDefault="00B85B0A" w:rsidP="00375542">
            <w:pPr>
              <w:rPr>
                <w:sz w:val="20"/>
              </w:rPr>
            </w:pPr>
          </w:p>
        </w:tc>
        <w:tc>
          <w:tcPr>
            <w:tcW w:w="993" w:type="dxa"/>
            <w:vMerge/>
            <w:vAlign w:val="center"/>
          </w:tcPr>
          <w:p w:rsidR="00B85B0A" w:rsidRPr="00F87486" w:rsidRDefault="00B85B0A" w:rsidP="00375542">
            <w:pPr>
              <w:rPr>
                <w:sz w:val="20"/>
              </w:rPr>
            </w:pPr>
          </w:p>
        </w:tc>
        <w:tc>
          <w:tcPr>
            <w:tcW w:w="850" w:type="dxa"/>
            <w:vMerge/>
            <w:vAlign w:val="center"/>
          </w:tcPr>
          <w:p w:rsidR="00B85B0A" w:rsidRPr="00F87486" w:rsidRDefault="00B85B0A" w:rsidP="00375542">
            <w:pPr>
              <w:rPr>
                <w:sz w:val="20"/>
              </w:rPr>
            </w:pPr>
          </w:p>
        </w:tc>
        <w:tc>
          <w:tcPr>
            <w:tcW w:w="1134" w:type="dxa"/>
            <w:shd w:val="clear" w:color="000000" w:fill="FFFFFF"/>
            <w:vAlign w:val="center"/>
          </w:tcPr>
          <w:p w:rsidR="00B85B0A" w:rsidRPr="00F87486" w:rsidRDefault="00B85B0A" w:rsidP="00375542">
            <w:pPr>
              <w:jc w:val="center"/>
              <w:rPr>
                <w:sz w:val="20"/>
              </w:rPr>
            </w:pPr>
            <w:r w:rsidRPr="00F87486">
              <w:rPr>
                <w:sz w:val="20"/>
              </w:rPr>
              <w:t>2014 год</w:t>
            </w:r>
          </w:p>
        </w:tc>
        <w:tc>
          <w:tcPr>
            <w:tcW w:w="992" w:type="dxa"/>
            <w:shd w:val="clear" w:color="000000" w:fill="FFFFFF"/>
            <w:vAlign w:val="center"/>
          </w:tcPr>
          <w:p w:rsidR="00B85B0A" w:rsidRPr="00F87486" w:rsidRDefault="00B85B0A" w:rsidP="00375542">
            <w:pPr>
              <w:rPr>
                <w:sz w:val="20"/>
              </w:rPr>
            </w:pPr>
            <w:r w:rsidRPr="00F87486">
              <w:rPr>
                <w:sz w:val="20"/>
              </w:rPr>
              <w:t>2015 год</w:t>
            </w:r>
          </w:p>
        </w:tc>
        <w:tc>
          <w:tcPr>
            <w:tcW w:w="992" w:type="dxa"/>
            <w:shd w:val="clear" w:color="000000" w:fill="FFFFFF"/>
            <w:vAlign w:val="center"/>
          </w:tcPr>
          <w:p w:rsidR="00B85B0A" w:rsidRPr="00F87486" w:rsidRDefault="00B85B0A" w:rsidP="00375542">
            <w:pPr>
              <w:jc w:val="center"/>
              <w:rPr>
                <w:sz w:val="20"/>
              </w:rPr>
            </w:pPr>
            <w:r w:rsidRPr="00F87486">
              <w:rPr>
                <w:sz w:val="20"/>
              </w:rPr>
              <w:t>2016 год</w:t>
            </w:r>
          </w:p>
        </w:tc>
        <w:tc>
          <w:tcPr>
            <w:tcW w:w="993" w:type="dxa"/>
            <w:shd w:val="clear" w:color="000000" w:fill="FFFFFF"/>
            <w:vAlign w:val="center"/>
          </w:tcPr>
          <w:p w:rsidR="00B85B0A" w:rsidRPr="00F87486" w:rsidRDefault="00B85B0A" w:rsidP="00375542">
            <w:pPr>
              <w:jc w:val="center"/>
              <w:rPr>
                <w:sz w:val="20"/>
              </w:rPr>
            </w:pPr>
            <w:r w:rsidRPr="00F87486">
              <w:rPr>
                <w:sz w:val="20"/>
              </w:rPr>
              <w:t>2017 год</w:t>
            </w:r>
          </w:p>
        </w:tc>
        <w:tc>
          <w:tcPr>
            <w:tcW w:w="992" w:type="dxa"/>
            <w:shd w:val="clear" w:color="000000" w:fill="FFFFFF"/>
            <w:vAlign w:val="center"/>
          </w:tcPr>
          <w:p w:rsidR="00B85B0A" w:rsidRPr="00F87486" w:rsidRDefault="00B85B0A" w:rsidP="00375542">
            <w:pPr>
              <w:jc w:val="center"/>
              <w:rPr>
                <w:sz w:val="22"/>
                <w:szCs w:val="22"/>
              </w:rPr>
            </w:pPr>
            <w:r w:rsidRPr="00F87486">
              <w:rPr>
                <w:sz w:val="18"/>
                <w:szCs w:val="18"/>
              </w:rPr>
              <w:t>2018 год</w:t>
            </w:r>
          </w:p>
        </w:tc>
        <w:tc>
          <w:tcPr>
            <w:tcW w:w="992" w:type="dxa"/>
            <w:vAlign w:val="center"/>
          </w:tcPr>
          <w:p w:rsidR="00B85B0A" w:rsidRPr="00F87486" w:rsidRDefault="00B85B0A" w:rsidP="00375542">
            <w:pPr>
              <w:rPr>
                <w:sz w:val="20"/>
              </w:rPr>
            </w:pPr>
            <w:r w:rsidRPr="00F87486">
              <w:rPr>
                <w:sz w:val="20"/>
              </w:rPr>
              <w:t>2019 год</w:t>
            </w:r>
          </w:p>
        </w:tc>
        <w:tc>
          <w:tcPr>
            <w:tcW w:w="992" w:type="dxa"/>
            <w:vAlign w:val="center"/>
          </w:tcPr>
          <w:p w:rsidR="00B85B0A" w:rsidRPr="00F87486" w:rsidRDefault="00B85B0A" w:rsidP="00375542">
            <w:pPr>
              <w:rPr>
                <w:sz w:val="20"/>
              </w:rPr>
            </w:pPr>
            <w:r w:rsidRPr="00F87486">
              <w:rPr>
                <w:sz w:val="20"/>
              </w:rPr>
              <w:t>2020 год</w:t>
            </w:r>
          </w:p>
        </w:tc>
        <w:tc>
          <w:tcPr>
            <w:tcW w:w="1560" w:type="dxa"/>
            <w:vMerge/>
            <w:vAlign w:val="center"/>
          </w:tcPr>
          <w:p w:rsidR="00B85B0A" w:rsidRPr="00F87486" w:rsidRDefault="00B85B0A" w:rsidP="00375542">
            <w:pPr>
              <w:rPr>
                <w:sz w:val="22"/>
                <w:szCs w:val="22"/>
              </w:rPr>
            </w:pPr>
          </w:p>
        </w:tc>
      </w:tr>
      <w:tr w:rsidR="00B85B0A" w:rsidRPr="00F87486" w:rsidTr="00375542">
        <w:trPr>
          <w:trHeight w:val="562"/>
        </w:trPr>
        <w:tc>
          <w:tcPr>
            <w:tcW w:w="16175" w:type="dxa"/>
            <w:gridSpan w:val="13"/>
            <w:shd w:val="clear" w:color="000000" w:fill="FFFFFF"/>
          </w:tcPr>
          <w:p w:rsidR="00B85B0A" w:rsidRPr="00F87486" w:rsidRDefault="00B85B0A" w:rsidP="00375542">
            <w:pPr>
              <w:spacing w:line="276" w:lineRule="auto"/>
              <w:jc w:val="center"/>
              <w:rPr>
                <w:rFonts w:eastAsia="Calibri"/>
                <w:sz w:val="22"/>
                <w:szCs w:val="22"/>
                <w:lang w:eastAsia="en-US"/>
              </w:rPr>
            </w:pPr>
            <w:r w:rsidRPr="00F87486">
              <w:rPr>
                <w:rFonts w:eastAsia="Calibri"/>
                <w:sz w:val="22"/>
                <w:szCs w:val="22"/>
                <w:lang w:eastAsia="en-US"/>
              </w:rPr>
              <w:t>Цель подпрограммы: Социальная поддержка граждан при оплате жилого помещения и коммунальных услуг</w:t>
            </w:r>
          </w:p>
        </w:tc>
      </w:tr>
      <w:tr w:rsidR="00B85B0A" w:rsidRPr="00F87486" w:rsidTr="00375542">
        <w:trPr>
          <w:trHeight w:val="556"/>
        </w:trPr>
        <w:tc>
          <w:tcPr>
            <w:tcW w:w="16175" w:type="dxa"/>
            <w:gridSpan w:val="13"/>
            <w:shd w:val="clear" w:color="000000" w:fill="FFFFFF"/>
          </w:tcPr>
          <w:p w:rsidR="00B85B0A" w:rsidRPr="00F87486" w:rsidRDefault="00B85B0A" w:rsidP="00375542">
            <w:pPr>
              <w:spacing w:line="276" w:lineRule="auto"/>
              <w:jc w:val="center"/>
              <w:rPr>
                <w:rFonts w:eastAsia="Calibri"/>
                <w:sz w:val="22"/>
                <w:szCs w:val="22"/>
                <w:lang w:eastAsia="en-US"/>
              </w:rPr>
            </w:pPr>
            <w:r w:rsidRPr="00F87486">
              <w:rPr>
                <w:rFonts w:eastAsia="Calibri"/>
                <w:sz w:val="22"/>
                <w:szCs w:val="22"/>
                <w:lang w:eastAsia="en-US"/>
              </w:rPr>
              <w:t>Задача: Своевременное и адресное предоставление мер социальной поддержки и субсидий на оплату жилого помещения и коммунальных услуг отдельным категориям граждан в форме денежных выплат</w:t>
            </w:r>
          </w:p>
        </w:tc>
      </w:tr>
      <w:tr w:rsidR="00B85B0A" w:rsidRPr="00F87486" w:rsidTr="00375542">
        <w:trPr>
          <w:trHeight w:val="845"/>
        </w:trPr>
        <w:tc>
          <w:tcPr>
            <w:tcW w:w="4268" w:type="dxa"/>
            <w:shd w:val="clear" w:color="000000" w:fill="FFFFFF"/>
          </w:tcPr>
          <w:p w:rsidR="00B85B0A" w:rsidRPr="00F87486" w:rsidRDefault="00B85B0A" w:rsidP="00375542">
            <w:pPr>
              <w:spacing w:line="276" w:lineRule="auto"/>
              <w:rPr>
                <w:rFonts w:eastAsia="Calibri"/>
                <w:sz w:val="22"/>
                <w:szCs w:val="22"/>
                <w:lang w:eastAsia="en-US"/>
              </w:rPr>
            </w:pPr>
            <w:r w:rsidRPr="00F87486">
              <w:rPr>
                <w:rFonts w:eastAsia="Calibri"/>
                <w:sz w:val="22"/>
                <w:szCs w:val="22"/>
                <w:lang w:eastAsia="en-US"/>
              </w:rPr>
              <w:t xml:space="preserve">1.1 Предоставление, доставка и пересылка субсидий в качестве помощи для оплаты жилья и коммунальных услуг отдельным категориям граждан (в соответствии с Законом края от 17 декабря 2004 года № 13-2804 «О социальной поддержке населения при оплате жилья и коммунальных услуг») </w:t>
            </w:r>
          </w:p>
        </w:tc>
        <w:tc>
          <w:tcPr>
            <w:tcW w:w="709" w:type="dxa"/>
            <w:shd w:val="clear" w:color="000000" w:fill="FFFFFF"/>
            <w:noWrap/>
          </w:tcPr>
          <w:p w:rsidR="00B85B0A" w:rsidRPr="00F87486" w:rsidRDefault="00B85B0A" w:rsidP="00375542">
            <w:pPr>
              <w:spacing w:line="276" w:lineRule="auto"/>
              <w:jc w:val="center"/>
              <w:rPr>
                <w:rFonts w:eastAsia="Calibri"/>
                <w:sz w:val="22"/>
                <w:szCs w:val="22"/>
                <w:lang w:eastAsia="en-US"/>
              </w:rPr>
            </w:pPr>
            <w:r w:rsidRPr="00F87486">
              <w:rPr>
                <w:rFonts w:eastAsia="Calibri"/>
                <w:sz w:val="22"/>
                <w:szCs w:val="22"/>
                <w:lang w:eastAsia="en-US"/>
              </w:rPr>
              <w:t>948</w:t>
            </w:r>
          </w:p>
        </w:tc>
        <w:tc>
          <w:tcPr>
            <w:tcW w:w="708" w:type="dxa"/>
            <w:shd w:val="clear" w:color="000000" w:fill="FFFFFF"/>
            <w:noWrap/>
          </w:tcPr>
          <w:p w:rsidR="00B85B0A" w:rsidRPr="00F87486" w:rsidRDefault="00B85B0A" w:rsidP="00375542">
            <w:pPr>
              <w:spacing w:line="276" w:lineRule="auto"/>
              <w:jc w:val="center"/>
              <w:rPr>
                <w:rFonts w:eastAsia="Calibri"/>
                <w:sz w:val="22"/>
                <w:szCs w:val="22"/>
                <w:lang w:eastAsia="en-US"/>
              </w:rPr>
            </w:pPr>
            <w:r w:rsidRPr="00F87486">
              <w:rPr>
                <w:rFonts w:eastAsia="Calibri"/>
                <w:sz w:val="22"/>
                <w:szCs w:val="22"/>
                <w:lang w:eastAsia="en-US"/>
              </w:rPr>
              <w:t>1003</w:t>
            </w:r>
          </w:p>
        </w:tc>
        <w:tc>
          <w:tcPr>
            <w:tcW w:w="993" w:type="dxa"/>
            <w:shd w:val="clear" w:color="000000" w:fill="FFFFFF"/>
            <w:noWrap/>
          </w:tcPr>
          <w:p w:rsidR="00B85B0A" w:rsidRPr="00F87486" w:rsidRDefault="00B85B0A" w:rsidP="00375542">
            <w:pPr>
              <w:spacing w:line="276" w:lineRule="auto"/>
              <w:jc w:val="center"/>
              <w:rPr>
                <w:rFonts w:eastAsia="Calibri"/>
                <w:sz w:val="22"/>
                <w:szCs w:val="22"/>
                <w:lang w:eastAsia="en-US"/>
              </w:rPr>
            </w:pPr>
            <w:r w:rsidRPr="00F87486">
              <w:rPr>
                <w:rFonts w:eastAsia="Calibri"/>
                <w:sz w:val="22"/>
                <w:szCs w:val="22"/>
                <w:lang w:eastAsia="en-US"/>
              </w:rPr>
              <w:t>0330191</w:t>
            </w:r>
          </w:p>
        </w:tc>
        <w:tc>
          <w:tcPr>
            <w:tcW w:w="850" w:type="dxa"/>
            <w:shd w:val="clear" w:color="000000" w:fill="FFFFFF"/>
            <w:noWrap/>
          </w:tcPr>
          <w:p w:rsidR="00B85B0A" w:rsidRPr="00F87486" w:rsidRDefault="00B85B0A" w:rsidP="00375542">
            <w:pPr>
              <w:spacing w:line="276" w:lineRule="auto"/>
              <w:jc w:val="center"/>
              <w:rPr>
                <w:rFonts w:eastAsia="Calibri"/>
                <w:sz w:val="22"/>
                <w:szCs w:val="22"/>
                <w:lang w:eastAsia="en-US"/>
              </w:rPr>
            </w:pPr>
            <w:r w:rsidRPr="00F87486">
              <w:rPr>
                <w:rFonts w:eastAsia="Calibri"/>
                <w:sz w:val="22"/>
                <w:szCs w:val="22"/>
                <w:lang w:eastAsia="en-US"/>
              </w:rPr>
              <w:t>313</w:t>
            </w:r>
          </w:p>
        </w:tc>
        <w:tc>
          <w:tcPr>
            <w:tcW w:w="1134" w:type="dxa"/>
            <w:shd w:val="clear" w:color="000000" w:fill="FFFFFF"/>
            <w:noWrap/>
          </w:tcPr>
          <w:p w:rsidR="00B85B0A" w:rsidRPr="00F87486" w:rsidRDefault="00B85B0A" w:rsidP="00375542">
            <w:pPr>
              <w:spacing w:line="276" w:lineRule="auto"/>
              <w:jc w:val="center"/>
              <w:rPr>
                <w:rFonts w:eastAsia="Calibri"/>
                <w:sz w:val="22"/>
                <w:szCs w:val="22"/>
                <w:lang w:eastAsia="en-US"/>
              </w:rPr>
            </w:pPr>
            <w:r w:rsidRPr="00F87486">
              <w:rPr>
                <w:rFonts w:eastAsia="Calibri"/>
                <w:sz w:val="22"/>
                <w:szCs w:val="22"/>
                <w:lang w:eastAsia="en-US"/>
              </w:rPr>
              <w:t>15023,3</w:t>
            </w:r>
          </w:p>
        </w:tc>
        <w:tc>
          <w:tcPr>
            <w:tcW w:w="992" w:type="dxa"/>
            <w:shd w:val="clear" w:color="000000" w:fill="FFFFFF"/>
          </w:tcPr>
          <w:p w:rsidR="00B85B0A" w:rsidRPr="00F87486" w:rsidRDefault="00B85B0A" w:rsidP="00375542">
            <w:pPr>
              <w:spacing w:line="276" w:lineRule="auto"/>
              <w:jc w:val="center"/>
              <w:rPr>
                <w:rFonts w:eastAsia="Calibri"/>
                <w:sz w:val="22"/>
                <w:szCs w:val="22"/>
                <w:lang w:eastAsia="en-US"/>
              </w:rPr>
            </w:pPr>
            <w:r w:rsidRPr="00F87486">
              <w:rPr>
                <w:rFonts w:eastAsia="Calibri"/>
                <w:sz w:val="22"/>
                <w:szCs w:val="22"/>
                <w:lang w:eastAsia="en-US"/>
              </w:rPr>
              <w:t>0,0</w:t>
            </w:r>
          </w:p>
        </w:tc>
        <w:tc>
          <w:tcPr>
            <w:tcW w:w="992" w:type="dxa"/>
            <w:shd w:val="clear" w:color="000000" w:fill="FFFFFF"/>
            <w:noWrap/>
          </w:tcPr>
          <w:p w:rsidR="00B85B0A" w:rsidRPr="00F87486" w:rsidRDefault="00B85B0A" w:rsidP="00375542">
            <w:pPr>
              <w:spacing w:line="276" w:lineRule="auto"/>
              <w:jc w:val="center"/>
              <w:rPr>
                <w:rFonts w:eastAsia="Calibri"/>
                <w:sz w:val="22"/>
                <w:szCs w:val="22"/>
                <w:lang w:eastAsia="en-US"/>
              </w:rPr>
            </w:pPr>
            <w:r w:rsidRPr="00F87486">
              <w:rPr>
                <w:rFonts w:eastAsia="Calibri"/>
                <w:sz w:val="22"/>
                <w:szCs w:val="22"/>
                <w:lang w:eastAsia="en-US"/>
              </w:rPr>
              <w:t>0,0</w:t>
            </w:r>
          </w:p>
        </w:tc>
        <w:tc>
          <w:tcPr>
            <w:tcW w:w="993" w:type="dxa"/>
            <w:shd w:val="clear" w:color="000000" w:fill="FFFFFF"/>
            <w:noWrap/>
          </w:tcPr>
          <w:p w:rsidR="00B85B0A" w:rsidRPr="00F87486" w:rsidRDefault="00B85B0A" w:rsidP="00375542">
            <w:pPr>
              <w:spacing w:line="276" w:lineRule="auto"/>
              <w:jc w:val="center"/>
              <w:rPr>
                <w:rFonts w:eastAsia="Calibri"/>
                <w:sz w:val="22"/>
                <w:szCs w:val="22"/>
                <w:lang w:eastAsia="en-US"/>
              </w:rPr>
            </w:pPr>
            <w:r w:rsidRPr="00F87486">
              <w:rPr>
                <w:rFonts w:eastAsia="Calibri"/>
                <w:sz w:val="22"/>
                <w:szCs w:val="22"/>
                <w:lang w:eastAsia="en-US"/>
              </w:rPr>
              <w:t>0,0</w:t>
            </w:r>
          </w:p>
        </w:tc>
        <w:tc>
          <w:tcPr>
            <w:tcW w:w="992" w:type="dxa"/>
            <w:shd w:val="clear" w:color="000000" w:fill="FFFFFF"/>
          </w:tcPr>
          <w:p w:rsidR="00B85B0A" w:rsidRPr="00F87486" w:rsidRDefault="00B85B0A" w:rsidP="00375542">
            <w:pPr>
              <w:spacing w:line="276" w:lineRule="auto"/>
              <w:jc w:val="center"/>
              <w:rPr>
                <w:rFonts w:eastAsia="Calibri"/>
                <w:sz w:val="22"/>
                <w:szCs w:val="22"/>
                <w:lang w:eastAsia="en-US"/>
              </w:rPr>
            </w:pPr>
            <w:r w:rsidRPr="00F87486">
              <w:rPr>
                <w:rFonts w:eastAsia="Calibri"/>
                <w:sz w:val="22"/>
                <w:szCs w:val="22"/>
                <w:lang w:eastAsia="en-US"/>
              </w:rPr>
              <w:t>0,0</w:t>
            </w:r>
          </w:p>
        </w:tc>
        <w:tc>
          <w:tcPr>
            <w:tcW w:w="992" w:type="dxa"/>
            <w:shd w:val="clear" w:color="000000" w:fill="FFFFFF"/>
            <w:noWrap/>
          </w:tcPr>
          <w:p w:rsidR="00B85B0A" w:rsidRPr="00F87486" w:rsidRDefault="00B85B0A" w:rsidP="00375542">
            <w:pPr>
              <w:spacing w:line="276" w:lineRule="auto"/>
              <w:jc w:val="center"/>
              <w:rPr>
                <w:rFonts w:eastAsia="Calibri"/>
                <w:sz w:val="22"/>
                <w:szCs w:val="22"/>
                <w:lang w:eastAsia="en-US"/>
              </w:rPr>
            </w:pPr>
            <w:r w:rsidRPr="00F87486">
              <w:rPr>
                <w:rFonts w:eastAsia="Calibri"/>
                <w:sz w:val="22"/>
                <w:szCs w:val="22"/>
                <w:lang w:eastAsia="en-US"/>
              </w:rPr>
              <w:t>0,0</w:t>
            </w:r>
          </w:p>
        </w:tc>
        <w:tc>
          <w:tcPr>
            <w:tcW w:w="992" w:type="dxa"/>
            <w:shd w:val="clear" w:color="000000" w:fill="FFFFFF"/>
          </w:tcPr>
          <w:p w:rsidR="00B85B0A" w:rsidRPr="00F87486" w:rsidRDefault="00B85B0A" w:rsidP="00375542">
            <w:pPr>
              <w:spacing w:line="276" w:lineRule="auto"/>
              <w:jc w:val="center"/>
              <w:rPr>
                <w:rFonts w:eastAsia="Calibri"/>
                <w:sz w:val="22"/>
                <w:szCs w:val="22"/>
                <w:lang w:eastAsia="en-US"/>
              </w:rPr>
            </w:pPr>
            <w:r w:rsidRPr="00F87486">
              <w:rPr>
                <w:rFonts w:eastAsia="Calibri"/>
                <w:sz w:val="22"/>
                <w:szCs w:val="22"/>
                <w:lang w:eastAsia="en-US"/>
              </w:rPr>
              <w:t>0,0</w:t>
            </w:r>
          </w:p>
        </w:tc>
        <w:tc>
          <w:tcPr>
            <w:tcW w:w="1560" w:type="dxa"/>
            <w:shd w:val="clear" w:color="000000" w:fill="FFFFFF"/>
            <w:noWrap/>
          </w:tcPr>
          <w:p w:rsidR="00B85B0A" w:rsidRPr="00F87486" w:rsidRDefault="00B85B0A" w:rsidP="00375542">
            <w:pPr>
              <w:spacing w:line="276" w:lineRule="auto"/>
              <w:jc w:val="center"/>
              <w:rPr>
                <w:rFonts w:eastAsia="Calibri"/>
                <w:sz w:val="20"/>
                <w:lang w:eastAsia="en-US"/>
              </w:rPr>
            </w:pPr>
            <w:r w:rsidRPr="00F87486">
              <w:rPr>
                <w:rFonts w:eastAsia="Calibri"/>
                <w:sz w:val="20"/>
                <w:lang w:eastAsia="en-US"/>
              </w:rPr>
              <w:t>в 2014 году – 2868 человек</w:t>
            </w:r>
          </w:p>
        </w:tc>
      </w:tr>
      <w:tr w:rsidR="00B85B0A" w:rsidRPr="00F87486" w:rsidTr="00375542">
        <w:trPr>
          <w:trHeight w:val="845"/>
        </w:trPr>
        <w:tc>
          <w:tcPr>
            <w:tcW w:w="4268" w:type="dxa"/>
            <w:shd w:val="clear" w:color="000000" w:fill="FFFFFF"/>
          </w:tcPr>
          <w:p w:rsidR="00B85B0A" w:rsidRPr="00F87486" w:rsidRDefault="00B85B0A" w:rsidP="00375542">
            <w:pPr>
              <w:spacing w:line="276" w:lineRule="auto"/>
              <w:rPr>
                <w:rFonts w:eastAsia="Calibri"/>
                <w:sz w:val="22"/>
                <w:szCs w:val="22"/>
                <w:lang w:eastAsia="en-US"/>
              </w:rPr>
            </w:pPr>
            <w:r w:rsidRPr="00F87486">
              <w:rPr>
                <w:rFonts w:eastAsia="Calibri"/>
                <w:sz w:val="22"/>
                <w:szCs w:val="22"/>
                <w:lang w:eastAsia="en-US"/>
              </w:rPr>
              <w:t xml:space="preserve">1.2 Предоставление. доставка и пересылка денежных выплат на оплату жилой площади с отоплением и освещением педагогическим работникам, а также педагогическим работникам, вышедшим на пенсию, краевых государственных и муниципальных образовательных учреждений в сельской местности, рабочих поселках (поселках городского </w:t>
            </w:r>
            <w:r w:rsidRPr="00F87486">
              <w:rPr>
                <w:rFonts w:eastAsia="Calibri"/>
                <w:sz w:val="22"/>
                <w:szCs w:val="22"/>
                <w:lang w:eastAsia="en-US"/>
              </w:rPr>
              <w:lastRenderedPageBreak/>
              <w:t>типа) (в соответствии с Законом края от 10  июня 2010 года № 10-4691«О предоставлении мер социальной поддержки по оплате жилой площади с отоплением и освещением педагогическим работникам краевых государственных и муниципальных образовательных учреждений в сельской местности, рабочих поселках (поселках городского типа)»)</w:t>
            </w:r>
          </w:p>
        </w:tc>
        <w:tc>
          <w:tcPr>
            <w:tcW w:w="709" w:type="dxa"/>
            <w:shd w:val="clear" w:color="000000" w:fill="FFFFFF"/>
            <w:noWrap/>
          </w:tcPr>
          <w:p w:rsidR="00B85B0A" w:rsidRPr="00F87486" w:rsidRDefault="00B85B0A" w:rsidP="00375542">
            <w:pPr>
              <w:spacing w:line="276" w:lineRule="auto"/>
              <w:jc w:val="center"/>
              <w:rPr>
                <w:rFonts w:eastAsia="Calibri"/>
                <w:sz w:val="22"/>
                <w:szCs w:val="22"/>
                <w:lang w:eastAsia="en-US"/>
              </w:rPr>
            </w:pPr>
            <w:r w:rsidRPr="00F87486">
              <w:rPr>
                <w:rFonts w:eastAsia="Calibri"/>
                <w:sz w:val="22"/>
                <w:szCs w:val="22"/>
                <w:lang w:eastAsia="en-US"/>
              </w:rPr>
              <w:lastRenderedPageBreak/>
              <w:t>948</w:t>
            </w:r>
          </w:p>
        </w:tc>
        <w:tc>
          <w:tcPr>
            <w:tcW w:w="708" w:type="dxa"/>
            <w:shd w:val="clear" w:color="000000" w:fill="FFFFFF"/>
            <w:noWrap/>
          </w:tcPr>
          <w:p w:rsidR="00B85B0A" w:rsidRPr="00F87486" w:rsidRDefault="00B85B0A" w:rsidP="00375542">
            <w:pPr>
              <w:spacing w:line="276" w:lineRule="auto"/>
              <w:jc w:val="center"/>
              <w:rPr>
                <w:rFonts w:eastAsia="Calibri"/>
                <w:sz w:val="22"/>
                <w:szCs w:val="22"/>
                <w:lang w:eastAsia="en-US"/>
              </w:rPr>
            </w:pPr>
            <w:r w:rsidRPr="00F87486">
              <w:rPr>
                <w:rFonts w:eastAsia="Calibri"/>
                <w:sz w:val="22"/>
                <w:szCs w:val="22"/>
                <w:lang w:eastAsia="en-US"/>
              </w:rPr>
              <w:t>1003</w:t>
            </w:r>
          </w:p>
        </w:tc>
        <w:tc>
          <w:tcPr>
            <w:tcW w:w="993" w:type="dxa"/>
            <w:shd w:val="clear" w:color="000000" w:fill="FFFFFF"/>
            <w:noWrap/>
          </w:tcPr>
          <w:p w:rsidR="00B85B0A" w:rsidRPr="00F87486" w:rsidRDefault="00B85B0A" w:rsidP="00375542">
            <w:pPr>
              <w:spacing w:line="276" w:lineRule="auto"/>
              <w:jc w:val="center"/>
              <w:rPr>
                <w:rFonts w:eastAsia="Calibri"/>
                <w:sz w:val="22"/>
                <w:szCs w:val="22"/>
                <w:highlight w:val="yellow"/>
                <w:lang w:eastAsia="en-US"/>
              </w:rPr>
            </w:pPr>
            <w:r w:rsidRPr="00F87486">
              <w:rPr>
                <w:rFonts w:eastAsia="Calibri"/>
                <w:sz w:val="22"/>
                <w:szCs w:val="22"/>
                <w:lang w:eastAsia="en-US"/>
              </w:rPr>
              <w:t>0330231</w:t>
            </w:r>
          </w:p>
        </w:tc>
        <w:tc>
          <w:tcPr>
            <w:tcW w:w="850" w:type="dxa"/>
            <w:shd w:val="clear" w:color="000000" w:fill="FFFFFF"/>
            <w:noWrap/>
          </w:tcPr>
          <w:p w:rsidR="00B85B0A" w:rsidRPr="00F87486" w:rsidRDefault="00B85B0A" w:rsidP="00375542">
            <w:pPr>
              <w:spacing w:line="276" w:lineRule="auto"/>
              <w:jc w:val="center"/>
              <w:rPr>
                <w:rFonts w:eastAsia="Calibri"/>
                <w:sz w:val="22"/>
                <w:szCs w:val="22"/>
                <w:highlight w:val="yellow"/>
                <w:lang w:eastAsia="en-US"/>
              </w:rPr>
            </w:pPr>
            <w:r w:rsidRPr="00F87486">
              <w:rPr>
                <w:rFonts w:eastAsia="Calibri"/>
                <w:sz w:val="22"/>
                <w:szCs w:val="22"/>
                <w:lang w:eastAsia="en-US"/>
              </w:rPr>
              <w:t>313</w:t>
            </w:r>
          </w:p>
        </w:tc>
        <w:tc>
          <w:tcPr>
            <w:tcW w:w="1134" w:type="dxa"/>
            <w:shd w:val="clear" w:color="000000" w:fill="FFFFFF"/>
            <w:noWrap/>
          </w:tcPr>
          <w:p w:rsidR="00B85B0A" w:rsidRPr="00F87486" w:rsidRDefault="00B85B0A" w:rsidP="00375542">
            <w:pPr>
              <w:spacing w:line="276" w:lineRule="auto"/>
              <w:jc w:val="center"/>
              <w:rPr>
                <w:rFonts w:eastAsia="Calibri"/>
                <w:sz w:val="22"/>
                <w:szCs w:val="22"/>
                <w:lang w:eastAsia="en-US"/>
              </w:rPr>
            </w:pPr>
            <w:r w:rsidRPr="00F87486">
              <w:rPr>
                <w:rFonts w:eastAsia="Calibri"/>
                <w:sz w:val="22"/>
                <w:szCs w:val="22"/>
                <w:lang w:eastAsia="en-US"/>
              </w:rPr>
              <w:t>12680,4</w:t>
            </w:r>
          </w:p>
        </w:tc>
        <w:tc>
          <w:tcPr>
            <w:tcW w:w="992" w:type="dxa"/>
            <w:shd w:val="clear" w:color="000000" w:fill="FFFFFF"/>
          </w:tcPr>
          <w:p w:rsidR="00B85B0A" w:rsidRPr="00F87486" w:rsidRDefault="00B85B0A" w:rsidP="00375542">
            <w:pPr>
              <w:spacing w:line="276" w:lineRule="auto"/>
              <w:jc w:val="center"/>
              <w:rPr>
                <w:rFonts w:eastAsia="Calibri"/>
                <w:sz w:val="22"/>
                <w:szCs w:val="22"/>
                <w:lang w:eastAsia="en-US"/>
              </w:rPr>
            </w:pPr>
            <w:r w:rsidRPr="00F87486">
              <w:rPr>
                <w:rFonts w:eastAsia="Calibri"/>
                <w:sz w:val="22"/>
                <w:szCs w:val="22"/>
                <w:lang w:eastAsia="en-US"/>
              </w:rPr>
              <w:t>0,0</w:t>
            </w:r>
          </w:p>
        </w:tc>
        <w:tc>
          <w:tcPr>
            <w:tcW w:w="992" w:type="dxa"/>
            <w:shd w:val="clear" w:color="000000" w:fill="FFFFFF"/>
            <w:noWrap/>
          </w:tcPr>
          <w:p w:rsidR="00B85B0A" w:rsidRPr="00F87486" w:rsidRDefault="00B85B0A" w:rsidP="00375542">
            <w:pPr>
              <w:spacing w:line="276" w:lineRule="auto"/>
              <w:jc w:val="center"/>
              <w:rPr>
                <w:rFonts w:eastAsia="Calibri"/>
                <w:sz w:val="22"/>
                <w:szCs w:val="22"/>
                <w:lang w:eastAsia="en-US"/>
              </w:rPr>
            </w:pPr>
            <w:r w:rsidRPr="00F87486">
              <w:rPr>
                <w:rFonts w:eastAsia="Calibri"/>
                <w:sz w:val="22"/>
                <w:szCs w:val="22"/>
                <w:lang w:eastAsia="en-US"/>
              </w:rPr>
              <w:t>0,0</w:t>
            </w:r>
          </w:p>
        </w:tc>
        <w:tc>
          <w:tcPr>
            <w:tcW w:w="993" w:type="dxa"/>
            <w:shd w:val="clear" w:color="000000" w:fill="FFFFFF"/>
            <w:noWrap/>
          </w:tcPr>
          <w:p w:rsidR="00B85B0A" w:rsidRPr="00F87486" w:rsidRDefault="00B85B0A" w:rsidP="00375542">
            <w:pPr>
              <w:spacing w:line="276" w:lineRule="auto"/>
              <w:jc w:val="center"/>
              <w:rPr>
                <w:rFonts w:eastAsia="Calibri"/>
                <w:sz w:val="22"/>
                <w:szCs w:val="22"/>
                <w:lang w:eastAsia="en-US"/>
              </w:rPr>
            </w:pPr>
            <w:r w:rsidRPr="00F87486">
              <w:rPr>
                <w:rFonts w:eastAsia="Calibri"/>
                <w:sz w:val="22"/>
                <w:szCs w:val="22"/>
                <w:lang w:eastAsia="en-US"/>
              </w:rPr>
              <w:t>0,0</w:t>
            </w:r>
          </w:p>
        </w:tc>
        <w:tc>
          <w:tcPr>
            <w:tcW w:w="992" w:type="dxa"/>
            <w:shd w:val="clear" w:color="000000" w:fill="FFFFFF"/>
          </w:tcPr>
          <w:p w:rsidR="00B85B0A" w:rsidRPr="00F87486" w:rsidRDefault="00B85B0A" w:rsidP="00375542">
            <w:pPr>
              <w:spacing w:line="276" w:lineRule="auto"/>
              <w:jc w:val="center"/>
              <w:rPr>
                <w:rFonts w:eastAsia="Calibri"/>
                <w:sz w:val="22"/>
                <w:szCs w:val="22"/>
                <w:lang w:eastAsia="en-US"/>
              </w:rPr>
            </w:pPr>
            <w:r w:rsidRPr="00F87486">
              <w:rPr>
                <w:rFonts w:eastAsia="Calibri"/>
                <w:sz w:val="22"/>
                <w:szCs w:val="22"/>
                <w:lang w:eastAsia="en-US"/>
              </w:rPr>
              <w:t>0,0</w:t>
            </w:r>
          </w:p>
        </w:tc>
        <w:tc>
          <w:tcPr>
            <w:tcW w:w="992" w:type="dxa"/>
            <w:shd w:val="clear" w:color="000000" w:fill="FFFFFF"/>
            <w:noWrap/>
          </w:tcPr>
          <w:p w:rsidR="00B85B0A" w:rsidRPr="00F87486" w:rsidRDefault="00B85B0A" w:rsidP="00375542">
            <w:pPr>
              <w:spacing w:line="276" w:lineRule="auto"/>
              <w:jc w:val="center"/>
              <w:rPr>
                <w:rFonts w:eastAsia="Calibri"/>
                <w:sz w:val="22"/>
                <w:szCs w:val="22"/>
                <w:lang w:eastAsia="en-US"/>
              </w:rPr>
            </w:pPr>
            <w:r w:rsidRPr="00F87486">
              <w:rPr>
                <w:rFonts w:eastAsia="Calibri"/>
                <w:sz w:val="22"/>
                <w:szCs w:val="22"/>
                <w:lang w:eastAsia="en-US"/>
              </w:rPr>
              <w:t>0,0</w:t>
            </w:r>
          </w:p>
        </w:tc>
        <w:tc>
          <w:tcPr>
            <w:tcW w:w="992" w:type="dxa"/>
            <w:shd w:val="clear" w:color="000000" w:fill="FFFFFF"/>
          </w:tcPr>
          <w:p w:rsidR="00B85B0A" w:rsidRPr="00F87486" w:rsidRDefault="00B85B0A" w:rsidP="00375542">
            <w:pPr>
              <w:spacing w:line="276" w:lineRule="auto"/>
              <w:jc w:val="center"/>
              <w:rPr>
                <w:rFonts w:eastAsia="Calibri"/>
                <w:sz w:val="22"/>
                <w:szCs w:val="22"/>
                <w:lang w:eastAsia="en-US"/>
              </w:rPr>
            </w:pPr>
            <w:r w:rsidRPr="00F87486">
              <w:rPr>
                <w:rFonts w:eastAsia="Calibri"/>
                <w:sz w:val="22"/>
                <w:szCs w:val="22"/>
                <w:lang w:eastAsia="en-US"/>
              </w:rPr>
              <w:t>0,0</w:t>
            </w:r>
          </w:p>
        </w:tc>
        <w:tc>
          <w:tcPr>
            <w:tcW w:w="1560" w:type="dxa"/>
            <w:shd w:val="clear" w:color="000000" w:fill="FFFFFF"/>
            <w:noWrap/>
          </w:tcPr>
          <w:p w:rsidR="00B85B0A" w:rsidRPr="00F87486" w:rsidRDefault="00B85B0A" w:rsidP="00375542">
            <w:pPr>
              <w:spacing w:line="276" w:lineRule="auto"/>
              <w:jc w:val="center"/>
              <w:rPr>
                <w:rFonts w:eastAsia="Calibri"/>
                <w:sz w:val="22"/>
                <w:szCs w:val="22"/>
                <w:lang w:eastAsia="en-US"/>
              </w:rPr>
            </w:pPr>
            <w:r w:rsidRPr="00F87486">
              <w:rPr>
                <w:rFonts w:eastAsia="Calibri"/>
                <w:sz w:val="20"/>
                <w:lang w:eastAsia="en-US"/>
              </w:rPr>
              <w:t>в 2014 году – 359 человек</w:t>
            </w:r>
          </w:p>
        </w:tc>
      </w:tr>
      <w:tr w:rsidR="00B85B0A" w:rsidRPr="00F87486" w:rsidTr="00375542">
        <w:trPr>
          <w:trHeight w:val="845"/>
        </w:trPr>
        <w:tc>
          <w:tcPr>
            <w:tcW w:w="4268" w:type="dxa"/>
            <w:shd w:val="clear" w:color="000000" w:fill="FFFFFF"/>
          </w:tcPr>
          <w:p w:rsidR="00B85B0A" w:rsidRPr="00F87486" w:rsidRDefault="00B85B0A" w:rsidP="00375542">
            <w:pPr>
              <w:spacing w:line="276" w:lineRule="auto"/>
              <w:rPr>
                <w:rFonts w:eastAsia="Calibri"/>
                <w:sz w:val="22"/>
                <w:szCs w:val="22"/>
                <w:lang w:eastAsia="en-US"/>
              </w:rPr>
            </w:pPr>
            <w:r w:rsidRPr="00F87486">
              <w:rPr>
                <w:rFonts w:eastAsia="Calibri"/>
                <w:sz w:val="22"/>
                <w:szCs w:val="22"/>
                <w:lang w:eastAsia="en-US"/>
              </w:rPr>
              <w:t xml:space="preserve">1.3 Предоставление, доставка и пересылка субсидий гражданам в качестве помощи для оплаты жилья и коммунальных услуг с учетом их доходов (в соответствии с Законом края от 17 декабря 2004 года № 13-2804 «О социальной поддержке населения при оплате жилья и коммунальных услуг») </w:t>
            </w:r>
          </w:p>
        </w:tc>
        <w:tc>
          <w:tcPr>
            <w:tcW w:w="709" w:type="dxa"/>
            <w:shd w:val="clear" w:color="000000" w:fill="FFFFFF"/>
            <w:noWrap/>
          </w:tcPr>
          <w:p w:rsidR="00B85B0A" w:rsidRPr="00F87486" w:rsidRDefault="00B85B0A" w:rsidP="00375542">
            <w:pPr>
              <w:spacing w:line="276" w:lineRule="auto"/>
              <w:jc w:val="center"/>
              <w:rPr>
                <w:rFonts w:eastAsia="Calibri"/>
                <w:sz w:val="22"/>
                <w:szCs w:val="22"/>
                <w:lang w:eastAsia="en-US"/>
              </w:rPr>
            </w:pPr>
            <w:r w:rsidRPr="00F87486">
              <w:rPr>
                <w:rFonts w:eastAsia="Calibri"/>
                <w:sz w:val="22"/>
                <w:szCs w:val="22"/>
                <w:lang w:eastAsia="en-US"/>
              </w:rPr>
              <w:t>948</w:t>
            </w:r>
          </w:p>
        </w:tc>
        <w:tc>
          <w:tcPr>
            <w:tcW w:w="708" w:type="dxa"/>
            <w:shd w:val="clear" w:color="000000" w:fill="FFFFFF"/>
            <w:noWrap/>
          </w:tcPr>
          <w:p w:rsidR="00B85B0A" w:rsidRPr="00F87486" w:rsidRDefault="00B85B0A" w:rsidP="00375542">
            <w:pPr>
              <w:spacing w:line="276" w:lineRule="auto"/>
              <w:jc w:val="center"/>
              <w:rPr>
                <w:rFonts w:eastAsia="Calibri"/>
                <w:sz w:val="22"/>
                <w:szCs w:val="22"/>
                <w:lang w:eastAsia="en-US"/>
              </w:rPr>
            </w:pPr>
            <w:r w:rsidRPr="00F87486">
              <w:rPr>
                <w:rFonts w:eastAsia="Calibri"/>
                <w:sz w:val="22"/>
                <w:szCs w:val="22"/>
                <w:lang w:eastAsia="en-US"/>
              </w:rPr>
              <w:t>1003</w:t>
            </w:r>
          </w:p>
        </w:tc>
        <w:tc>
          <w:tcPr>
            <w:tcW w:w="993" w:type="dxa"/>
            <w:shd w:val="clear" w:color="000000" w:fill="FFFFFF"/>
            <w:noWrap/>
          </w:tcPr>
          <w:p w:rsidR="00B85B0A" w:rsidRPr="00F87486" w:rsidRDefault="00B85B0A" w:rsidP="00375542">
            <w:pPr>
              <w:spacing w:line="276" w:lineRule="auto"/>
              <w:jc w:val="center"/>
              <w:rPr>
                <w:rFonts w:eastAsia="Calibri"/>
                <w:sz w:val="22"/>
                <w:szCs w:val="22"/>
                <w:lang w:eastAsia="en-US"/>
              </w:rPr>
            </w:pPr>
            <w:r w:rsidRPr="00F87486">
              <w:rPr>
                <w:rFonts w:eastAsia="Calibri"/>
                <w:sz w:val="22"/>
                <w:szCs w:val="22"/>
                <w:lang w:eastAsia="en-US"/>
              </w:rPr>
              <w:t>0330192</w:t>
            </w:r>
          </w:p>
        </w:tc>
        <w:tc>
          <w:tcPr>
            <w:tcW w:w="850" w:type="dxa"/>
            <w:shd w:val="clear" w:color="000000" w:fill="FFFFFF"/>
            <w:noWrap/>
          </w:tcPr>
          <w:p w:rsidR="00B85B0A" w:rsidRPr="00F87486" w:rsidRDefault="00B85B0A" w:rsidP="00375542">
            <w:pPr>
              <w:spacing w:line="276" w:lineRule="auto"/>
              <w:jc w:val="center"/>
              <w:rPr>
                <w:rFonts w:eastAsia="Calibri"/>
                <w:sz w:val="22"/>
                <w:szCs w:val="22"/>
                <w:lang w:eastAsia="en-US"/>
              </w:rPr>
            </w:pPr>
            <w:r w:rsidRPr="00F87486">
              <w:rPr>
                <w:rFonts w:eastAsia="Calibri"/>
                <w:sz w:val="22"/>
                <w:szCs w:val="22"/>
                <w:lang w:eastAsia="en-US"/>
              </w:rPr>
              <w:t>313</w:t>
            </w:r>
          </w:p>
        </w:tc>
        <w:tc>
          <w:tcPr>
            <w:tcW w:w="1134" w:type="dxa"/>
            <w:shd w:val="clear" w:color="000000" w:fill="FFFFFF"/>
            <w:noWrap/>
          </w:tcPr>
          <w:p w:rsidR="00B85B0A" w:rsidRPr="00F87486" w:rsidRDefault="00B85B0A" w:rsidP="00375542">
            <w:pPr>
              <w:spacing w:line="276" w:lineRule="auto"/>
              <w:jc w:val="center"/>
              <w:rPr>
                <w:rFonts w:eastAsia="Calibri"/>
                <w:sz w:val="22"/>
                <w:szCs w:val="22"/>
                <w:lang w:eastAsia="en-US"/>
              </w:rPr>
            </w:pPr>
            <w:r w:rsidRPr="00F87486">
              <w:rPr>
                <w:rFonts w:eastAsia="Calibri"/>
                <w:sz w:val="22"/>
                <w:szCs w:val="22"/>
                <w:lang w:eastAsia="en-US"/>
              </w:rPr>
              <w:t>7099,8</w:t>
            </w:r>
          </w:p>
        </w:tc>
        <w:tc>
          <w:tcPr>
            <w:tcW w:w="992" w:type="dxa"/>
            <w:shd w:val="clear" w:color="000000" w:fill="FFFFFF"/>
          </w:tcPr>
          <w:p w:rsidR="00B85B0A" w:rsidRPr="00F87486" w:rsidRDefault="00B85B0A" w:rsidP="00375542">
            <w:pPr>
              <w:spacing w:line="276" w:lineRule="auto"/>
              <w:jc w:val="center"/>
              <w:rPr>
                <w:rFonts w:eastAsia="Calibri"/>
                <w:sz w:val="22"/>
                <w:szCs w:val="22"/>
                <w:lang w:eastAsia="en-US"/>
              </w:rPr>
            </w:pPr>
            <w:r w:rsidRPr="00F87486">
              <w:rPr>
                <w:rFonts w:eastAsia="Calibri"/>
                <w:sz w:val="22"/>
                <w:szCs w:val="22"/>
                <w:lang w:eastAsia="en-US"/>
              </w:rPr>
              <w:t>0,0</w:t>
            </w:r>
          </w:p>
        </w:tc>
        <w:tc>
          <w:tcPr>
            <w:tcW w:w="992" w:type="dxa"/>
            <w:shd w:val="clear" w:color="000000" w:fill="FFFFFF"/>
            <w:noWrap/>
          </w:tcPr>
          <w:p w:rsidR="00B85B0A" w:rsidRPr="00F87486" w:rsidRDefault="00B85B0A" w:rsidP="00375542">
            <w:pPr>
              <w:spacing w:line="276" w:lineRule="auto"/>
              <w:jc w:val="center"/>
              <w:rPr>
                <w:rFonts w:eastAsia="Calibri"/>
                <w:sz w:val="22"/>
                <w:szCs w:val="22"/>
                <w:lang w:eastAsia="en-US"/>
              </w:rPr>
            </w:pPr>
            <w:r w:rsidRPr="00F87486">
              <w:rPr>
                <w:rFonts w:eastAsia="Calibri"/>
                <w:sz w:val="22"/>
                <w:szCs w:val="22"/>
                <w:lang w:eastAsia="en-US"/>
              </w:rPr>
              <w:t>0,0</w:t>
            </w:r>
          </w:p>
        </w:tc>
        <w:tc>
          <w:tcPr>
            <w:tcW w:w="993" w:type="dxa"/>
            <w:shd w:val="clear" w:color="000000" w:fill="FFFFFF"/>
            <w:noWrap/>
          </w:tcPr>
          <w:p w:rsidR="00B85B0A" w:rsidRPr="00F87486" w:rsidRDefault="00B85B0A" w:rsidP="00375542">
            <w:pPr>
              <w:spacing w:line="276" w:lineRule="auto"/>
              <w:jc w:val="center"/>
              <w:rPr>
                <w:rFonts w:eastAsia="Calibri"/>
                <w:sz w:val="22"/>
                <w:szCs w:val="22"/>
                <w:lang w:eastAsia="en-US"/>
              </w:rPr>
            </w:pPr>
            <w:r w:rsidRPr="00F87486">
              <w:rPr>
                <w:rFonts w:eastAsia="Calibri"/>
                <w:sz w:val="22"/>
                <w:szCs w:val="22"/>
                <w:lang w:eastAsia="en-US"/>
              </w:rPr>
              <w:t>0,0</w:t>
            </w:r>
          </w:p>
        </w:tc>
        <w:tc>
          <w:tcPr>
            <w:tcW w:w="992" w:type="dxa"/>
            <w:shd w:val="clear" w:color="000000" w:fill="FFFFFF"/>
          </w:tcPr>
          <w:p w:rsidR="00B85B0A" w:rsidRPr="00F87486" w:rsidRDefault="00B85B0A" w:rsidP="00375542">
            <w:pPr>
              <w:spacing w:line="276" w:lineRule="auto"/>
              <w:jc w:val="center"/>
              <w:rPr>
                <w:rFonts w:eastAsia="Calibri"/>
                <w:sz w:val="22"/>
                <w:szCs w:val="22"/>
                <w:lang w:eastAsia="en-US"/>
              </w:rPr>
            </w:pPr>
            <w:r w:rsidRPr="00F87486">
              <w:rPr>
                <w:rFonts w:eastAsia="Calibri"/>
                <w:sz w:val="22"/>
                <w:szCs w:val="22"/>
                <w:lang w:eastAsia="en-US"/>
              </w:rPr>
              <w:t>0,0</w:t>
            </w:r>
          </w:p>
        </w:tc>
        <w:tc>
          <w:tcPr>
            <w:tcW w:w="992" w:type="dxa"/>
            <w:shd w:val="clear" w:color="000000" w:fill="FFFFFF"/>
            <w:noWrap/>
          </w:tcPr>
          <w:p w:rsidR="00B85B0A" w:rsidRPr="00F87486" w:rsidRDefault="00B85B0A" w:rsidP="00375542">
            <w:pPr>
              <w:spacing w:line="276" w:lineRule="auto"/>
              <w:jc w:val="center"/>
              <w:rPr>
                <w:rFonts w:eastAsia="Calibri"/>
                <w:sz w:val="22"/>
                <w:szCs w:val="22"/>
                <w:lang w:eastAsia="en-US"/>
              </w:rPr>
            </w:pPr>
            <w:r w:rsidRPr="00F87486">
              <w:rPr>
                <w:rFonts w:eastAsia="Calibri"/>
                <w:sz w:val="22"/>
                <w:szCs w:val="22"/>
                <w:lang w:eastAsia="en-US"/>
              </w:rPr>
              <w:t>0,0</w:t>
            </w:r>
          </w:p>
        </w:tc>
        <w:tc>
          <w:tcPr>
            <w:tcW w:w="992" w:type="dxa"/>
            <w:shd w:val="clear" w:color="000000" w:fill="FFFFFF"/>
          </w:tcPr>
          <w:p w:rsidR="00B85B0A" w:rsidRPr="00F87486" w:rsidRDefault="00B85B0A" w:rsidP="00375542">
            <w:pPr>
              <w:spacing w:line="276" w:lineRule="auto"/>
              <w:jc w:val="center"/>
              <w:rPr>
                <w:rFonts w:eastAsia="Calibri"/>
                <w:sz w:val="22"/>
                <w:szCs w:val="22"/>
                <w:lang w:eastAsia="en-US"/>
              </w:rPr>
            </w:pPr>
            <w:r w:rsidRPr="00F87486">
              <w:rPr>
                <w:rFonts w:eastAsia="Calibri"/>
                <w:sz w:val="22"/>
                <w:szCs w:val="22"/>
                <w:lang w:eastAsia="en-US"/>
              </w:rPr>
              <w:t>0,0</w:t>
            </w:r>
          </w:p>
        </w:tc>
        <w:tc>
          <w:tcPr>
            <w:tcW w:w="1560" w:type="dxa"/>
            <w:shd w:val="clear" w:color="000000" w:fill="FFFFFF"/>
            <w:noWrap/>
          </w:tcPr>
          <w:p w:rsidR="00B85B0A" w:rsidRPr="00F87486" w:rsidRDefault="00B85B0A" w:rsidP="00375542">
            <w:pPr>
              <w:spacing w:line="276" w:lineRule="auto"/>
              <w:jc w:val="center"/>
              <w:rPr>
                <w:rFonts w:eastAsia="Calibri"/>
                <w:sz w:val="22"/>
                <w:szCs w:val="22"/>
                <w:lang w:eastAsia="en-US"/>
              </w:rPr>
            </w:pPr>
            <w:r w:rsidRPr="00F87486">
              <w:rPr>
                <w:rFonts w:eastAsia="Calibri"/>
                <w:sz w:val="20"/>
                <w:lang w:eastAsia="en-US"/>
              </w:rPr>
              <w:t>в 2014 году – 640 человек</w:t>
            </w:r>
          </w:p>
        </w:tc>
      </w:tr>
      <w:tr w:rsidR="00B85B0A" w:rsidRPr="00F87486" w:rsidTr="00375542">
        <w:trPr>
          <w:trHeight w:val="569"/>
        </w:trPr>
        <w:tc>
          <w:tcPr>
            <w:tcW w:w="4268" w:type="dxa"/>
            <w:shd w:val="clear" w:color="000000" w:fill="FFFFFF"/>
          </w:tcPr>
          <w:p w:rsidR="00B85B0A" w:rsidRPr="00F87486" w:rsidRDefault="00B85B0A" w:rsidP="00375542">
            <w:pPr>
              <w:spacing w:line="276" w:lineRule="auto"/>
              <w:rPr>
                <w:rFonts w:eastAsia="Calibri"/>
                <w:sz w:val="22"/>
                <w:szCs w:val="22"/>
                <w:lang w:eastAsia="en-US"/>
              </w:rPr>
            </w:pPr>
            <w:r w:rsidRPr="00F87486">
              <w:rPr>
                <w:rFonts w:eastAsia="Calibri"/>
                <w:sz w:val="22"/>
                <w:szCs w:val="22"/>
                <w:lang w:eastAsia="en-US"/>
              </w:rPr>
              <w:t>1.4 Оплата жилищно-коммунальных услуг отдельным категориям граждан</w:t>
            </w:r>
          </w:p>
        </w:tc>
        <w:tc>
          <w:tcPr>
            <w:tcW w:w="709" w:type="dxa"/>
            <w:shd w:val="clear" w:color="000000" w:fill="FFFFFF"/>
            <w:noWrap/>
          </w:tcPr>
          <w:p w:rsidR="00B85B0A" w:rsidRPr="00F87486" w:rsidRDefault="00B85B0A" w:rsidP="00375542">
            <w:pPr>
              <w:spacing w:line="276" w:lineRule="auto"/>
              <w:jc w:val="center"/>
              <w:rPr>
                <w:rFonts w:eastAsia="Calibri"/>
                <w:sz w:val="22"/>
                <w:szCs w:val="22"/>
                <w:lang w:eastAsia="en-US"/>
              </w:rPr>
            </w:pPr>
            <w:r w:rsidRPr="00F87486">
              <w:rPr>
                <w:rFonts w:eastAsia="Calibri"/>
                <w:sz w:val="22"/>
                <w:szCs w:val="22"/>
                <w:lang w:eastAsia="en-US"/>
              </w:rPr>
              <w:t>948</w:t>
            </w:r>
          </w:p>
        </w:tc>
        <w:tc>
          <w:tcPr>
            <w:tcW w:w="708" w:type="dxa"/>
            <w:shd w:val="clear" w:color="000000" w:fill="FFFFFF"/>
            <w:noWrap/>
          </w:tcPr>
          <w:p w:rsidR="00B85B0A" w:rsidRPr="00F87486" w:rsidRDefault="00B85B0A" w:rsidP="00375542">
            <w:pPr>
              <w:spacing w:line="276" w:lineRule="auto"/>
              <w:jc w:val="center"/>
              <w:rPr>
                <w:rFonts w:eastAsia="Calibri"/>
                <w:sz w:val="22"/>
                <w:szCs w:val="22"/>
                <w:lang w:eastAsia="en-US"/>
              </w:rPr>
            </w:pPr>
            <w:r w:rsidRPr="00F87486">
              <w:rPr>
                <w:rFonts w:eastAsia="Calibri"/>
                <w:sz w:val="22"/>
                <w:szCs w:val="22"/>
                <w:lang w:eastAsia="en-US"/>
              </w:rPr>
              <w:t>1003</w:t>
            </w:r>
          </w:p>
        </w:tc>
        <w:tc>
          <w:tcPr>
            <w:tcW w:w="993" w:type="dxa"/>
            <w:shd w:val="clear" w:color="000000" w:fill="FFFFFF"/>
            <w:noWrap/>
          </w:tcPr>
          <w:p w:rsidR="00B85B0A" w:rsidRPr="00F87486" w:rsidRDefault="00B85B0A" w:rsidP="00375542">
            <w:pPr>
              <w:spacing w:line="276" w:lineRule="auto"/>
              <w:jc w:val="center"/>
              <w:rPr>
                <w:rFonts w:eastAsia="Calibri"/>
                <w:sz w:val="22"/>
                <w:szCs w:val="22"/>
                <w:lang w:eastAsia="en-US"/>
              </w:rPr>
            </w:pPr>
            <w:r w:rsidRPr="00F87486">
              <w:rPr>
                <w:rFonts w:eastAsia="Calibri"/>
                <w:sz w:val="22"/>
                <w:szCs w:val="22"/>
                <w:lang w:eastAsia="en-US"/>
              </w:rPr>
              <w:t>0335250</w:t>
            </w:r>
          </w:p>
        </w:tc>
        <w:tc>
          <w:tcPr>
            <w:tcW w:w="850" w:type="dxa"/>
            <w:shd w:val="clear" w:color="000000" w:fill="FFFFFF"/>
            <w:noWrap/>
          </w:tcPr>
          <w:p w:rsidR="00B85B0A" w:rsidRPr="00F87486" w:rsidRDefault="00B85B0A" w:rsidP="00375542">
            <w:pPr>
              <w:spacing w:line="276" w:lineRule="auto"/>
              <w:jc w:val="center"/>
              <w:rPr>
                <w:rFonts w:eastAsia="Calibri"/>
                <w:sz w:val="22"/>
                <w:szCs w:val="22"/>
                <w:lang w:eastAsia="en-US"/>
              </w:rPr>
            </w:pPr>
            <w:r w:rsidRPr="00F87486">
              <w:rPr>
                <w:rFonts w:eastAsia="Calibri"/>
                <w:sz w:val="22"/>
                <w:szCs w:val="22"/>
                <w:lang w:eastAsia="en-US"/>
              </w:rPr>
              <w:t>313</w:t>
            </w:r>
          </w:p>
        </w:tc>
        <w:tc>
          <w:tcPr>
            <w:tcW w:w="1134" w:type="dxa"/>
            <w:shd w:val="clear" w:color="000000" w:fill="FFFFFF"/>
            <w:noWrap/>
          </w:tcPr>
          <w:p w:rsidR="00B85B0A" w:rsidRPr="00F87486" w:rsidRDefault="00B85B0A" w:rsidP="00375542">
            <w:pPr>
              <w:spacing w:line="276" w:lineRule="auto"/>
              <w:jc w:val="center"/>
              <w:rPr>
                <w:rFonts w:eastAsia="Calibri"/>
                <w:sz w:val="22"/>
                <w:szCs w:val="22"/>
                <w:lang w:eastAsia="en-US"/>
              </w:rPr>
            </w:pPr>
            <w:r w:rsidRPr="00F87486">
              <w:rPr>
                <w:rFonts w:eastAsia="Calibri"/>
                <w:sz w:val="22"/>
                <w:szCs w:val="22"/>
                <w:lang w:eastAsia="en-US"/>
              </w:rPr>
              <w:t>5387,8</w:t>
            </w:r>
          </w:p>
        </w:tc>
        <w:tc>
          <w:tcPr>
            <w:tcW w:w="992" w:type="dxa"/>
            <w:shd w:val="clear" w:color="000000" w:fill="FFFFFF"/>
          </w:tcPr>
          <w:p w:rsidR="00B85B0A" w:rsidRPr="00F87486" w:rsidRDefault="00B85B0A" w:rsidP="00375542">
            <w:pPr>
              <w:spacing w:line="276" w:lineRule="auto"/>
              <w:jc w:val="center"/>
              <w:rPr>
                <w:rFonts w:eastAsia="Calibri"/>
                <w:sz w:val="22"/>
                <w:szCs w:val="22"/>
                <w:lang w:eastAsia="en-US"/>
              </w:rPr>
            </w:pPr>
            <w:r w:rsidRPr="00F87486">
              <w:rPr>
                <w:rFonts w:eastAsia="Calibri"/>
                <w:sz w:val="22"/>
                <w:szCs w:val="22"/>
                <w:lang w:eastAsia="en-US"/>
              </w:rPr>
              <w:t>0,0</w:t>
            </w:r>
          </w:p>
        </w:tc>
        <w:tc>
          <w:tcPr>
            <w:tcW w:w="992" w:type="dxa"/>
            <w:shd w:val="clear" w:color="000000" w:fill="FFFFFF"/>
            <w:noWrap/>
          </w:tcPr>
          <w:p w:rsidR="00B85B0A" w:rsidRPr="00F87486" w:rsidRDefault="00B85B0A" w:rsidP="00375542">
            <w:pPr>
              <w:spacing w:line="276" w:lineRule="auto"/>
              <w:jc w:val="center"/>
              <w:rPr>
                <w:rFonts w:eastAsia="Calibri"/>
                <w:sz w:val="22"/>
                <w:szCs w:val="22"/>
                <w:lang w:eastAsia="en-US"/>
              </w:rPr>
            </w:pPr>
            <w:r w:rsidRPr="00F87486">
              <w:rPr>
                <w:rFonts w:eastAsia="Calibri"/>
                <w:sz w:val="22"/>
                <w:szCs w:val="22"/>
                <w:lang w:eastAsia="en-US"/>
              </w:rPr>
              <w:t>0,0</w:t>
            </w:r>
          </w:p>
        </w:tc>
        <w:tc>
          <w:tcPr>
            <w:tcW w:w="993" w:type="dxa"/>
            <w:shd w:val="clear" w:color="000000" w:fill="FFFFFF"/>
            <w:noWrap/>
          </w:tcPr>
          <w:p w:rsidR="00B85B0A" w:rsidRPr="00F87486" w:rsidRDefault="00B85B0A" w:rsidP="00375542">
            <w:pPr>
              <w:spacing w:line="276" w:lineRule="auto"/>
              <w:jc w:val="center"/>
              <w:rPr>
                <w:rFonts w:eastAsia="Calibri"/>
                <w:sz w:val="22"/>
                <w:szCs w:val="22"/>
                <w:lang w:eastAsia="en-US"/>
              </w:rPr>
            </w:pPr>
            <w:r w:rsidRPr="00F87486">
              <w:rPr>
                <w:rFonts w:eastAsia="Calibri"/>
                <w:sz w:val="22"/>
                <w:szCs w:val="22"/>
                <w:lang w:eastAsia="en-US"/>
              </w:rPr>
              <w:t>0,0</w:t>
            </w:r>
          </w:p>
        </w:tc>
        <w:tc>
          <w:tcPr>
            <w:tcW w:w="992" w:type="dxa"/>
            <w:shd w:val="clear" w:color="000000" w:fill="FFFFFF"/>
          </w:tcPr>
          <w:p w:rsidR="00B85B0A" w:rsidRPr="00F87486" w:rsidRDefault="00B85B0A" w:rsidP="00375542">
            <w:pPr>
              <w:spacing w:line="276" w:lineRule="auto"/>
              <w:jc w:val="center"/>
              <w:rPr>
                <w:rFonts w:eastAsia="Calibri"/>
                <w:sz w:val="22"/>
                <w:szCs w:val="22"/>
                <w:lang w:eastAsia="en-US"/>
              </w:rPr>
            </w:pPr>
            <w:r w:rsidRPr="00F87486">
              <w:rPr>
                <w:rFonts w:eastAsia="Calibri"/>
                <w:sz w:val="22"/>
                <w:szCs w:val="22"/>
                <w:lang w:eastAsia="en-US"/>
              </w:rPr>
              <w:t>0,0</w:t>
            </w:r>
          </w:p>
        </w:tc>
        <w:tc>
          <w:tcPr>
            <w:tcW w:w="992" w:type="dxa"/>
            <w:shd w:val="clear" w:color="000000" w:fill="FFFFFF"/>
            <w:noWrap/>
          </w:tcPr>
          <w:p w:rsidR="00B85B0A" w:rsidRPr="00F87486" w:rsidRDefault="00B85B0A" w:rsidP="00375542">
            <w:pPr>
              <w:spacing w:line="276" w:lineRule="auto"/>
              <w:jc w:val="center"/>
              <w:rPr>
                <w:rFonts w:eastAsia="Calibri"/>
                <w:sz w:val="22"/>
                <w:szCs w:val="22"/>
                <w:lang w:eastAsia="en-US"/>
              </w:rPr>
            </w:pPr>
            <w:r w:rsidRPr="00F87486">
              <w:rPr>
                <w:rFonts w:eastAsia="Calibri"/>
                <w:sz w:val="22"/>
                <w:szCs w:val="22"/>
                <w:lang w:eastAsia="en-US"/>
              </w:rPr>
              <w:t>0,0</w:t>
            </w:r>
          </w:p>
        </w:tc>
        <w:tc>
          <w:tcPr>
            <w:tcW w:w="992" w:type="dxa"/>
            <w:shd w:val="clear" w:color="000000" w:fill="FFFFFF"/>
          </w:tcPr>
          <w:p w:rsidR="00B85B0A" w:rsidRPr="00F87486" w:rsidRDefault="00B85B0A" w:rsidP="00375542">
            <w:pPr>
              <w:spacing w:line="276" w:lineRule="auto"/>
              <w:jc w:val="center"/>
              <w:rPr>
                <w:rFonts w:eastAsia="Calibri"/>
                <w:sz w:val="22"/>
                <w:szCs w:val="22"/>
                <w:lang w:eastAsia="en-US"/>
              </w:rPr>
            </w:pPr>
            <w:r w:rsidRPr="00F87486">
              <w:rPr>
                <w:rFonts w:eastAsia="Calibri"/>
                <w:sz w:val="22"/>
                <w:szCs w:val="22"/>
                <w:lang w:eastAsia="en-US"/>
              </w:rPr>
              <w:t>0,0</w:t>
            </w:r>
          </w:p>
        </w:tc>
        <w:tc>
          <w:tcPr>
            <w:tcW w:w="1560" w:type="dxa"/>
            <w:shd w:val="clear" w:color="000000" w:fill="FFFFFF"/>
            <w:noWrap/>
          </w:tcPr>
          <w:p w:rsidR="00B85B0A" w:rsidRPr="00F87486" w:rsidRDefault="00B85B0A" w:rsidP="00375542">
            <w:pPr>
              <w:spacing w:line="276" w:lineRule="auto"/>
              <w:jc w:val="center"/>
              <w:rPr>
                <w:rFonts w:eastAsia="Calibri"/>
                <w:sz w:val="20"/>
                <w:lang w:eastAsia="en-US"/>
              </w:rPr>
            </w:pPr>
            <w:r w:rsidRPr="00F87486">
              <w:rPr>
                <w:rFonts w:eastAsia="Calibri"/>
                <w:sz w:val="20"/>
                <w:lang w:eastAsia="en-US"/>
              </w:rPr>
              <w:t>в 2014 году – 1124 человека</w:t>
            </w:r>
          </w:p>
          <w:p w:rsidR="00B85B0A" w:rsidRPr="00F87486" w:rsidRDefault="00B85B0A" w:rsidP="00375542">
            <w:pPr>
              <w:spacing w:line="276" w:lineRule="auto"/>
              <w:jc w:val="center"/>
              <w:rPr>
                <w:rFonts w:eastAsia="Calibri"/>
                <w:sz w:val="22"/>
                <w:szCs w:val="22"/>
                <w:lang w:eastAsia="en-US"/>
              </w:rPr>
            </w:pPr>
          </w:p>
        </w:tc>
      </w:tr>
      <w:tr w:rsidR="00B85B0A" w:rsidRPr="00F87486" w:rsidTr="00375542">
        <w:trPr>
          <w:trHeight w:val="439"/>
        </w:trPr>
        <w:tc>
          <w:tcPr>
            <w:tcW w:w="4268" w:type="dxa"/>
            <w:shd w:val="clear" w:color="000000" w:fill="FFFFFF"/>
          </w:tcPr>
          <w:p w:rsidR="00B85B0A" w:rsidRPr="00F87486" w:rsidRDefault="00B85B0A" w:rsidP="00375542">
            <w:pPr>
              <w:spacing w:line="276" w:lineRule="auto"/>
              <w:rPr>
                <w:rFonts w:eastAsia="Calibri"/>
                <w:sz w:val="22"/>
                <w:szCs w:val="22"/>
                <w:lang w:eastAsia="en-US"/>
              </w:rPr>
            </w:pPr>
            <w:r w:rsidRPr="00F87486">
              <w:rPr>
                <w:rFonts w:eastAsia="Calibri"/>
                <w:sz w:val="22"/>
                <w:szCs w:val="22"/>
                <w:lang w:eastAsia="en-US"/>
              </w:rPr>
              <w:t xml:space="preserve">В том числе </w:t>
            </w:r>
          </w:p>
        </w:tc>
        <w:tc>
          <w:tcPr>
            <w:tcW w:w="709" w:type="dxa"/>
            <w:shd w:val="clear" w:color="000000" w:fill="FFFFFF"/>
            <w:noWrap/>
          </w:tcPr>
          <w:p w:rsidR="00B85B0A" w:rsidRPr="00F87486" w:rsidRDefault="00B85B0A" w:rsidP="00375542">
            <w:pPr>
              <w:spacing w:line="276" w:lineRule="auto"/>
              <w:jc w:val="center"/>
              <w:rPr>
                <w:rFonts w:eastAsia="Calibri"/>
                <w:sz w:val="22"/>
                <w:szCs w:val="22"/>
                <w:lang w:eastAsia="en-US"/>
              </w:rPr>
            </w:pPr>
          </w:p>
        </w:tc>
        <w:tc>
          <w:tcPr>
            <w:tcW w:w="708" w:type="dxa"/>
            <w:shd w:val="clear" w:color="000000" w:fill="FFFFFF"/>
            <w:noWrap/>
          </w:tcPr>
          <w:p w:rsidR="00B85B0A" w:rsidRPr="00F87486" w:rsidRDefault="00B85B0A" w:rsidP="00375542">
            <w:pPr>
              <w:spacing w:line="276" w:lineRule="auto"/>
              <w:jc w:val="center"/>
              <w:rPr>
                <w:rFonts w:eastAsia="Calibri"/>
                <w:sz w:val="22"/>
                <w:szCs w:val="22"/>
                <w:lang w:eastAsia="en-US"/>
              </w:rPr>
            </w:pPr>
          </w:p>
        </w:tc>
        <w:tc>
          <w:tcPr>
            <w:tcW w:w="993" w:type="dxa"/>
            <w:shd w:val="clear" w:color="000000" w:fill="FFFFFF"/>
            <w:noWrap/>
          </w:tcPr>
          <w:p w:rsidR="00B85B0A" w:rsidRPr="00F87486" w:rsidRDefault="00B85B0A" w:rsidP="00375542">
            <w:pPr>
              <w:spacing w:line="276" w:lineRule="auto"/>
              <w:jc w:val="center"/>
              <w:rPr>
                <w:rFonts w:eastAsia="Calibri"/>
                <w:sz w:val="22"/>
                <w:szCs w:val="22"/>
                <w:lang w:eastAsia="en-US"/>
              </w:rPr>
            </w:pPr>
          </w:p>
        </w:tc>
        <w:tc>
          <w:tcPr>
            <w:tcW w:w="850" w:type="dxa"/>
            <w:shd w:val="clear" w:color="000000" w:fill="FFFFFF"/>
            <w:noWrap/>
          </w:tcPr>
          <w:p w:rsidR="00B85B0A" w:rsidRPr="00F87486" w:rsidRDefault="00B85B0A" w:rsidP="00375542">
            <w:pPr>
              <w:spacing w:line="276" w:lineRule="auto"/>
              <w:jc w:val="center"/>
              <w:rPr>
                <w:rFonts w:eastAsia="Calibri"/>
                <w:sz w:val="22"/>
                <w:szCs w:val="22"/>
                <w:lang w:eastAsia="en-US"/>
              </w:rPr>
            </w:pPr>
          </w:p>
        </w:tc>
        <w:tc>
          <w:tcPr>
            <w:tcW w:w="1134" w:type="dxa"/>
            <w:shd w:val="clear" w:color="000000" w:fill="FFFFFF"/>
            <w:noWrap/>
          </w:tcPr>
          <w:p w:rsidR="00B85B0A" w:rsidRPr="00F87486" w:rsidRDefault="00B85B0A" w:rsidP="00375542">
            <w:pPr>
              <w:spacing w:line="276" w:lineRule="auto"/>
              <w:jc w:val="center"/>
              <w:rPr>
                <w:rFonts w:eastAsia="Calibri"/>
                <w:sz w:val="22"/>
                <w:szCs w:val="22"/>
                <w:lang w:eastAsia="en-US"/>
              </w:rPr>
            </w:pPr>
          </w:p>
        </w:tc>
        <w:tc>
          <w:tcPr>
            <w:tcW w:w="992" w:type="dxa"/>
            <w:shd w:val="clear" w:color="000000" w:fill="FFFFFF"/>
          </w:tcPr>
          <w:p w:rsidR="00B85B0A" w:rsidRPr="00F87486" w:rsidRDefault="00B85B0A" w:rsidP="00375542">
            <w:pPr>
              <w:spacing w:line="276" w:lineRule="auto"/>
              <w:jc w:val="center"/>
              <w:rPr>
                <w:rFonts w:eastAsia="Calibri"/>
                <w:sz w:val="22"/>
                <w:szCs w:val="22"/>
                <w:lang w:eastAsia="en-US"/>
              </w:rPr>
            </w:pPr>
          </w:p>
        </w:tc>
        <w:tc>
          <w:tcPr>
            <w:tcW w:w="992" w:type="dxa"/>
            <w:shd w:val="clear" w:color="000000" w:fill="FFFFFF"/>
            <w:noWrap/>
          </w:tcPr>
          <w:p w:rsidR="00B85B0A" w:rsidRPr="00F87486" w:rsidRDefault="00B85B0A" w:rsidP="00375542">
            <w:pPr>
              <w:spacing w:line="276" w:lineRule="auto"/>
              <w:jc w:val="center"/>
              <w:rPr>
                <w:rFonts w:eastAsia="Calibri"/>
                <w:sz w:val="22"/>
                <w:szCs w:val="22"/>
                <w:lang w:eastAsia="en-US"/>
              </w:rPr>
            </w:pPr>
          </w:p>
        </w:tc>
        <w:tc>
          <w:tcPr>
            <w:tcW w:w="993" w:type="dxa"/>
            <w:shd w:val="clear" w:color="000000" w:fill="FFFFFF"/>
            <w:noWrap/>
          </w:tcPr>
          <w:p w:rsidR="00B85B0A" w:rsidRPr="00F87486" w:rsidRDefault="00B85B0A" w:rsidP="00375542">
            <w:pPr>
              <w:spacing w:line="276" w:lineRule="auto"/>
              <w:jc w:val="center"/>
              <w:rPr>
                <w:rFonts w:eastAsia="Calibri"/>
                <w:sz w:val="22"/>
                <w:szCs w:val="22"/>
                <w:lang w:eastAsia="en-US"/>
              </w:rPr>
            </w:pPr>
          </w:p>
        </w:tc>
        <w:tc>
          <w:tcPr>
            <w:tcW w:w="992" w:type="dxa"/>
            <w:shd w:val="clear" w:color="000000" w:fill="FFFFFF"/>
          </w:tcPr>
          <w:p w:rsidR="00B85B0A" w:rsidRPr="00F87486" w:rsidRDefault="00B85B0A" w:rsidP="00375542">
            <w:pPr>
              <w:spacing w:line="276" w:lineRule="auto"/>
              <w:jc w:val="center"/>
              <w:rPr>
                <w:rFonts w:eastAsia="Calibri"/>
                <w:sz w:val="22"/>
                <w:szCs w:val="22"/>
                <w:lang w:eastAsia="en-US"/>
              </w:rPr>
            </w:pPr>
          </w:p>
        </w:tc>
        <w:tc>
          <w:tcPr>
            <w:tcW w:w="992" w:type="dxa"/>
            <w:shd w:val="clear" w:color="000000" w:fill="FFFFFF"/>
            <w:noWrap/>
          </w:tcPr>
          <w:p w:rsidR="00B85B0A" w:rsidRPr="00F87486" w:rsidRDefault="00B85B0A" w:rsidP="00375542">
            <w:pPr>
              <w:spacing w:line="276" w:lineRule="auto"/>
              <w:jc w:val="center"/>
              <w:rPr>
                <w:rFonts w:eastAsia="Calibri"/>
                <w:sz w:val="22"/>
                <w:szCs w:val="22"/>
                <w:lang w:eastAsia="en-US"/>
              </w:rPr>
            </w:pPr>
          </w:p>
        </w:tc>
        <w:tc>
          <w:tcPr>
            <w:tcW w:w="992" w:type="dxa"/>
            <w:shd w:val="clear" w:color="000000" w:fill="FFFFFF"/>
          </w:tcPr>
          <w:p w:rsidR="00B85B0A" w:rsidRPr="00F87486" w:rsidRDefault="00B85B0A" w:rsidP="00375542">
            <w:pPr>
              <w:spacing w:line="276" w:lineRule="auto"/>
              <w:rPr>
                <w:rFonts w:eastAsia="Calibri"/>
                <w:sz w:val="22"/>
                <w:szCs w:val="22"/>
                <w:lang w:eastAsia="en-US"/>
              </w:rPr>
            </w:pPr>
          </w:p>
        </w:tc>
        <w:tc>
          <w:tcPr>
            <w:tcW w:w="1560" w:type="dxa"/>
            <w:shd w:val="clear" w:color="000000" w:fill="FFFFFF"/>
            <w:noWrap/>
          </w:tcPr>
          <w:p w:rsidR="00B85B0A" w:rsidRPr="00F87486" w:rsidRDefault="00B85B0A" w:rsidP="00375542">
            <w:pPr>
              <w:spacing w:line="276" w:lineRule="auto"/>
              <w:jc w:val="center"/>
              <w:rPr>
                <w:rFonts w:eastAsia="Calibri"/>
                <w:sz w:val="22"/>
                <w:szCs w:val="22"/>
                <w:lang w:eastAsia="en-US"/>
              </w:rPr>
            </w:pPr>
          </w:p>
        </w:tc>
      </w:tr>
      <w:tr w:rsidR="00B85B0A" w:rsidRPr="00F87486" w:rsidTr="00375542">
        <w:trPr>
          <w:trHeight w:val="593"/>
        </w:trPr>
        <w:tc>
          <w:tcPr>
            <w:tcW w:w="4268" w:type="dxa"/>
            <w:shd w:val="clear" w:color="000000" w:fill="FFFFFF"/>
          </w:tcPr>
          <w:p w:rsidR="00B85B0A" w:rsidRPr="00F87486" w:rsidRDefault="00B85B0A" w:rsidP="00375542">
            <w:pPr>
              <w:spacing w:line="276" w:lineRule="auto"/>
              <w:rPr>
                <w:rFonts w:eastAsia="Calibri"/>
                <w:sz w:val="22"/>
                <w:szCs w:val="22"/>
                <w:lang w:eastAsia="en-US"/>
              </w:rPr>
            </w:pPr>
            <w:r w:rsidRPr="00F87486">
              <w:rPr>
                <w:sz w:val="22"/>
                <w:szCs w:val="22"/>
              </w:rPr>
              <w:t>УСЗН администрации Дзержинского района</w:t>
            </w:r>
          </w:p>
        </w:tc>
        <w:tc>
          <w:tcPr>
            <w:tcW w:w="709" w:type="dxa"/>
            <w:shd w:val="clear" w:color="000000" w:fill="FFFFFF"/>
            <w:noWrap/>
          </w:tcPr>
          <w:p w:rsidR="00B85B0A" w:rsidRPr="00F87486" w:rsidRDefault="00B85B0A" w:rsidP="00375542">
            <w:pPr>
              <w:spacing w:line="276" w:lineRule="auto"/>
              <w:jc w:val="center"/>
              <w:rPr>
                <w:rFonts w:eastAsia="Calibri"/>
                <w:sz w:val="22"/>
                <w:szCs w:val="22"/>
                <w:lang w:eastAsia="en-US"/>
              </w:rPr>
            </w:pPr>
            <w:r w:rsidRPr="00F87486">
              <w:rPr>
                <w:rFonts w:eastAsia="Calibri"/>
                <w:sz w:val="22"/>
                <w:szCs w:val="22"/>
                <w:lang w:eastAsia="en-US"/>
              </w:rPr>
              <w:t>948</w:t>
            </w:r>
          </w:p>
        </w:tc>
        <w:tc>
          <w:tcPr>
            <w:tcW w:w="708" w:type="dxa"/>
            <w:shd w:val="clear" w:color="000000" w:fill="FFFFFF"/>
            <w:noWrap/>
          </w:tcPr>
          <w:p w:rsidR="00B85B0A" w:rsidRPr="00F87486" w:rsidRDefault="00B85B0A" w:rsidP="00375542">
            <w:pPr>
              <w:spacing w:line="276" w:lineRule="auto"/>
              <w:jc w:val="center"/>
              <w:rPr>
                <w:rFonts w:eastAsia="Calibri"/>
                <w:sz w:val="22"/>
                <w:szCs w:val="22"/>
                <w:lang w:eastAsia="en-US"/>
              </w:rPr>
            </w:pPr>
            <w:r w:rsidRPr="00F87486">
              <w:rPr>
                <w:rFonts w:eastAsia="Calibri"/>
                <w:sz w:val="22"/>
                <w:szCs w:val="22"/>
                <w:lang w:eastAsia="en-US"/>
              </w:rPr>
              <w:t>Х</w:t>
            </w:r>
          </w:p>
        </w:tc>
        <w:tc>
          <w:tcPr>
            <w:tcW w:w="993" w:type="dxa"/>
            <w:shd w:val="clear" w:color="000000" w:fill="FFFFFF"/>
            <w:noWrap/>
          </w:tcPr>
          <w:p w:rsidR="00B85B0A" w:rsidRPr="00F87486" w:rsidRDefault="00B85B0A" w:rsidP="00375542">
            <w:pPr>
              <w:spacing w:line="276" w:lineRule="auto"/>
              <w:jc w:val="center"/>
              <w:rPr>
                <w:rFonts w:eastAsia="Calibri"/>
                <w:sz w:val="22"/>
                <w:szCs w:val="22"/>
                <w:lang w:eastAsia="en-US"/>
              </w:rPr>
            </w:pPr>
            <w:r w:rsidRPr="00F87486">
              <w:rPr>
                <w:rFonts w:eastAsia="Calibri"/>
                <w:sz w:val="22"/>
                <w:szCs w:val="22"/>
                <w:lang w:eastAsia="en-US"/>
              </w:rPr>
              <w:t>Х</w:t>
            </w:r>
          </w:p>
        </w:tc>
        <w:tc>
          <w:tcPr>
            <w:tcW w:w="850" w:type="dxa"/>
            <w:shd w:val="clear" w:color="000000" w:fill="FFFFFF"/>
            <w:noWrap/>
          </w:tcPr>
          <w:p w:rsidR="00B85B0A" w:rsidRPr="00F87486" w:rsidRDefault="00B85B0A" w:rsidP="00375542">
            <w:pPr>
              <w:spacing w:line="276" w:lineRule="auto"/>
              <w:jc w:val="center"/>
              <w:rPr>
                <w:rFonts w:eastAsia="Calibri"/>
                <w:sz w:val="22"/>
                <w:szCs w:val="22"/>
                <w:lang w:eastAsia="en-US"/>
              </w:rPr>
            </w:pPr>
            <w:r w:rsidRPr="00F87486">
              <w:rPr>
                <w:rFonts w:eastAsia="Calibri"/>
                <w:sz w:val="22"/>
                <w:szCs w:val="22"/>
                <w:lang w:eastAsia="en-US"/>
              </w:rPr>
              <w:t>Х</w:t>
            </w:r>
          </w:p>
        </w:tc>
        <w:tc>
          <w:tcPr>
            <w:tcW w:w="1134" w:type="dxa"/>
            <w:shd w:val="clear" w:color="000000" w:fill="FFFFFF"/>
            <w:noWrap/>
          </w:tcPr>
          <w:p w:rsidR="00B85B0A" w:rsidRPr="00F87486" w:rsidRDefault="00B85B0A" w:rsidP="00375542">
            <w:pPr>
              <w:spacing w:line="276" w:lineRule="auto"/>
              <w:jc w:val="center"/>
              <w:rPr>
                <w:rFonts w:eastAsia="Calibri"/>
                <w:sz w:val="22"/>
                <w:szCs w:val="22"/>
                <w:lang w:eastAsia="en-US"/>
              </w:rPr>
            </w:pPr>
            <w:r w:rsidRPr="00F87486">
              <w:rPr>
                <w:rFonts w:eastAsia="Calibri"/>
                <w:sz w:val="22"/>
                <w:szCs w:val="22"/>
                <w:lang w:eastAsia="en-US"/>
              </w:rPr>
              <w:t>40191,3</w:t>
            </w:r>
          </w:p>
        </w:tc>
        <w:tc>
          <w:tcPr>
            <w:tcW w:w="992" w:type="dxa"/>
            <w:shd w:val="clear" w:color="000000" w:fill="FFFFFF"/>
          </w:tcPr>
          <w:p w:rsidR="00B85B0A" w:rsidRPr="00F87486" w:rsidRDefault="00B85B0A" w:rsidP="00375542">
            <w:pPr>
              <w:spacing w:line="276" w:lineRule="auto"/>
              <w:jc w:val="center"/>
              <w:rPr>
                <w:rFonts w:eastAsia="Calibri"/>
                <w:sz w:val="22"/>
                <w:szCs w:val="22"/>
                <w:lang w:eastAsia="en-US"/>
              </w:rPr>
            </w:pPr>
            <w:r w:rsidRPr="00F87486">
              <w:rPr>
                <w:rFonts w:eastAsia="Calibri"/>
                <w:sz w:val="22"/>
                <w:szCs w:val="22"/>
                <w:lang w:eastAsia="en-US"/>
              </w:rPr>
              <w:t>0,0</w:t>
            </w:r>
          </w:p>
        </w:tc>
        <w:tc>
          <w:tcPr>
            <w:tcW w:w="992" w:type="dxa"/>
            <w:shd w:val="clear" w:color="000000" w:fill="FFFFFF"/>
            <w:noWrap/>
          </w:tcPr>
          <w:p w:rsidR="00B85B0A" w:rsidRPr="00F87486" w:rsidRDefault="00B85B0A" w:rsidP="00375542">
            <w:pPr>
              <w:spacing w:line="276" w:lineRule="auto"/>
              <w:jc w:val="center"/>
              <w:rPr>
                <w:rFonts w:eastAsia="Calibri"/>
                <w:sz w:val="22"/>
                <w:szCs w:val="22"/>
                <w:lang w:eastAsia="en-US"/>
              </w:rPr>
            </w:pPr>
            <w:r w:rsidRPr="00F87486">
              <w:rPr>
                <w:rFonts w:eastAsia="Calibri"/>
                <w:sz w:val="22"/>
                <w:szCs w:val="22"/>
                <w:lang w:eastAsia="en-US"/>
              </w:rPr>
              <w:t>0,0</w:t>
            </w:r>
          </w:p>
        </w:tc>
        <w:tc>
          <w:tcPr>
            <w:tcW w:w="993" w:type="dxa"/>
            <w:shd w:val="clear" w:color="000000" w:fill="FFFFFF"/>
            <w:noWrap/>
          </w:tcPr>
          <w:p w:rsidR="00B85B0A" w:rsidRPr="00F87486" w:rsidRDefault="00B85B0A" w:rsidP="00375542">
            <w:pPr>
              <w:spacing w:line="276" w:lineRule="auto"/>
              <w:jc w:val="center"/>
              <w:rPr>
                <w:rFonts w:eastAsia="Calibri"/>
                <w:sz w:val="22"/>
                <w:szCs w:val="22"/>
                <w:lang w:eastAsia="en-US"/>
              </w:rPr>
            </w:pPr>
            <w:r w:rsidRPr="00F87486">
              <w:rPr>
                <w:rFonts w:eastAsia="Calibri"/>
                <w:sz w:val="22"/>
                <w:szCs w:val="22"/>
                <w:lang w:eastAsia="en-US"/>
              </w:rPr>
              <w:t>0,0</w:t>
            </w:r>
          </w:p>
        </w:tc>
        <w:tc>
          <w:tcPr>
            <w:tcW w:w="992" w:type="dxa"/>
            <w:shd w:val="clear" w:color="000000" w:fill="FFFFFF"/>
          </w:tcPr>
          <w:p w:rsidR="00B85B0A" w:rsidRPr="00F87486" w:rsidRDefault="00B85B0A" w:rsidP="00375542">
            <w:pPr>
              <w:spacing w:line="276" w:lineRule="auto"/>
              <w:jc w:val="center"/>
              <w:rPr>
                <w:rFonts w:eastAsia="Calibri"/>
                <w:sz w:val="22"/>
                <w:szCs w:val="22"/>
                <w:lang w:eastAsia="en-US"/>
              </w:rPr>
            </w:pPr>
            <w:r w:rsidRPr="00F87486">
              <w:rPr>
                <w:rFonts w:eastAsia="Calibri"/>
                <w:sz w:val="22"/>
                <w:szCs w:val="22"/>
                <w:lang w:eastAsia="en-US"/>
              </w:rPr>
              <w:t>0,0</w:t>
            </w:r>
          </w:p>
        </w:tc>
        <w:tc>
          <w:tcPr>
            <w:tcW w:w="992" w:type="dxa"/>
            <w:shd w:val="clear" w:color="000000" w:fill="FFFFFF"/>
            <w:noWrap/>
          </w:tcPr>
          <w:p w:rsidR="00B85B0A" w:rsidRPr="00F87486" w:rsidRDefault="00B85B0A" w:rsidP="00375542">
            <w:pPr>
              <w:spacing w:line="276" w:lineRule="auto"/>
              <w:jc w:val="center"/>
              <w:rPr>
                <w:rFonts w:eastAsia="Calibri"/>
                <w:sz w:val="22"/>
                <w:szCs w:val="22"/>
                <w:lang w:eastAsia="en-US"/>
              </w:rPr>
            </w:pPr>
            <w:r w:rsidRPr="00F87486">
              <w:rPr>
                <w:rFonts w:eastAsia="Calibri"/>
                <w:sz w:val="22"/>
                <w:szCs w:val="22"/>
                <w:lang w:eastAsia="en-US"/>
              </w:rPr>
              <w:t>0,0</w:t>
            </w:r>
          </w:p>
        </w:tc>
        <w:tc>
          <w:tcPr>
            <w:tcW w:w="992" w:type="dxa"/>
            <w:shd w:val="clear" w:color="000000" w:fill="FFFFFF"/>
          </w:tcPr>
          <w:p w:rsidR="00B85B0A" w:rsidRPr="00F87486" w:rsidRDefault="00B85B0A" w:rsidP="00375542">
            <w:pPr>
              <w:spacing w:line="276" w:lineRule="auto"/>
              <w:jc w:val="center"/>
              <w:rPr>
                <w:rFonts w:eastAsia="Calibri"/>
                <w:sz w:val="22"/>
                <w:szCs w:val="22"/>
                <w:lang w:eastAsia="en-US"/>
              </w:rPr>
            </w:pPr>
            <w:r w:rsidRPr="00F87486">
              <w:rPr>
                <w:rFonts w:eastAsia="Calibri"/>
                <w:sz w:val="22"/>
                <w:szCs w:val="22"/>
                <w:lang w:eastAsia="en-US"/>
              </w:rPr>
              <w:t>0,0</w:t>
            </w:r>
          </w:p>
        </w:tc>
        <w:tc>
          <w:tcPr>
            <w:tcW w:w="1560" w:type="dxa"/>
            <w:shd w:val="clear" w:color="000000" w:fill="FFFFFF"/>
            <w:noWrap/>
          </w:tcPr>
          <w:p w:rsidR="00B85B0A" w:rsidRPr="00F87486" w:rsidRDefault="00B85B0A" w:rsidP="00375542">
            <w:pPr>
              <w:spacing w:line="276" w:lineRule="auto"/>
              <w:jc w:val="center"/>
              <w:rPr>
                <w:rFonts w:eastAsia="Calibri"/>
                <w:sz w:val="22"/>
                <w:szCs w:val="22"/>
                <w:lang w:eastAsia="en-US"/>
              </w:rPr>
            </w:pPr>
          </w:p>
        </w:tc>
      </w:tr>
    </w:tbl>
    <w:p w:rsidR="00B85B0A" w:rsidRPr="00F87486" w:rsidRDefault="00B85B0A" w:rsidP="00B85B0A">
      <w:pPr>
        <w:jc w:val="both"/>
        <w:rPr>
          <w:rFonts w:eastAsia="Calibri"/>
        </w:rPr>
      </w:pPr>
    </w:p>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sectPr w:rsidR="00B85B0A" w:rsidRPr="00F87486" w:rsidSect="00386EAA">
          <w:pgSz w:w="16838" w:h="11905" w:orient="landscape"/>
          <w:pgMar w:top="709" w:right="992" w:bottom="567" w:left="567" w:header="425" w:footer="720" w:gutter="0"/>
          <w:cols w:space="720"/>
          <w:noEndnote/>
          <w:titlePg/>
          <w:docGrid w:linePitch="299"/>
        </w:sectPr>
      </w:pPr>
    </w:p>
    <w:p w:rsidR="00B85B0A" w:rsidRPr="00F87486" w:rsidRDefault="00B85B0A" w:rsidP="00B85B0A">
      <w:pPr>
        <w:pStyle w:val="ConsPlusCell"/>
        <w:jc w:val="both"/>
      </w:pPr>
    </w:p>
    <w:p w:rsidR="00B85B0A" w:rsidRPr="00F87486" w:rsidRDefault="00B85B0A" w:rsidP="00B85B0A">
      <w:pPr>
        <w:pStyle w:val="ConsPlusNormal"/>
        <w:ind w:firstLine="0"/>
        <w:jc w:val="center"/>
        <w:outlineLvl w:val="1"/>
        <w:rPr>
          <w:rFonts w:ascii="Times New Roman" w:hAnsi="Times New Roman"/>
          <w:sz w:val="24"/>
          <w:szCs w:val="24"/>
        </w:rPr>
      </w:pPr>
      <w:r w:rsidRPr="00F87486">
        <w:rPr>
          <w:rFonts w:ascii="Times New Roman" w:hAnsi="Times New Roman"/>
          <w:sz w:val="24"/>
          <w:szCs w:val="24"/>
        </w:rPr>
        <w:t>Подпрограмма № 4 «Повышение качества и доступности социальных услуг населению»</w:t>
      </w:r>
    </w:p>
    <w:p w:rsidR="00B85B0A" w:rsidRPr="00F87486" w:rsidRDefault="00B85B0A" w:rsidP="00B85B0A">
      <w:pPr>
        <w:pStyle w:val="ConsPlusNormal"/>
        <w:ind w:firstLine="0"/>
        <w:jc w:val="center"/>
        <w:outlineLvl w:val="1"/>
        <w:rPr>
          <w:rFonts w:ascii="Times New Roman" w:hAnsi="Times New Roman"/>
          <w:sz w:val="24"/>
          <w:szCs w:val="24"/>
        </w:rPr>
      </w:pPr>
    </w:p>
    <w:p w:rsidR="00B85B0A" w:rsidRPr="00F87486" w:rsidRDefault="00B85B0A" w:rsidP="00B85B0A">
      <w:pPr>
        <w:pStyle w:val="ConsPlusNormal"/>
        <w:ind w:left="720" w:firstLine="0"/>
        <w:outlineLvl w:val="1"/>
        <w:rPr>
          <w:rFonts w:ascii="Times New Roman" w:hAnsi="Times New Roman"/>
          <w:sz w:val="24"/>
          <w:szCs w:val="24"/>
        </w:rPr>
      </w:pPr>
    </w:p>
    <w:tbl>
      <w:tblPr>
        <w:tblW w:w="524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9"/>
        <w:gridCol w:w="7754"/>
      </w:tblGrid>
      <w:tr w:rsidR="00B85B0A" w:rsidRPr="00F87486" w:rsidTr="00375542">
        <w:tc>
          <w:tcPr>
            <w:tcW w:w="1401" w:type="pct"/>
          </w:tcPr>
          <w:p w:rsidR="00B85B0A" w:rsidRPr="00F87486" w:rsidRDefault="00B85B0A" w:rsidP="00375542">
            <w:pPr>
              <w:pStyle w:val="ConsPlusNormal"/>
              <w:ind w:left="-108" w:firstLine="0"/>
              <w:jc w:val="both"/>
              <w:outlineLvl w:val="1"/>
              <w:rPr>
                <w:rFonts w:ascii="Times New Roman" w:hAnsi="Times New Roman"/>
                <w:sz w:val="24"/>
                <w:szCs w:val="24"/>
              </w:rPr>
            </w:pPr>
            <w:r w:rsidRPr="00F87486">
              <w:rPr>
                <w:rFonts w:ascii="Times New Roman" w:hAnsi="Times New Roman"/>
                <w:sz w:val="24"/>
                <w:szCs w:val="24"/>
              </w:rPr>
              <w:t>Наименование подпрограммы</w:t>
            </w:r>
          </w:p>
        </w:tc>
        <w:tc>
          <w:tcPr>
            <w:tcW w:w="3599" w:type="pct"/>
          </w:tcPr>
          <w:p w:rsidR="00B85B0A" w:rsidRPr="00F87486" w:rsidRDefault="00B85B0A" w:rsidP="00375542">
            <w:pPr>
              <w:pStyle w:val="ConsPlusNormal"/>
              <w:tabs>
                <w:tab w:val="left" w:pos="3402"/>
              </w:tabs>
              <w:ind w:firstLine="0"/>
              <w:outlineLvl w:val="1"/>
              <w:rPr>
                <w:rFonts w:ascii="Times New Roman" w:hAnsi="Times New Roman"/>
                <w:sz w:val="24"/>
                <w:szCs w:val="24"/>
              </w:rPr>
            </w:pPr>
            <w:r w:rsidRPr="00F87486">
              <w:rPr>
                <w:rFonts w:ascii="Times New Roman" w:hAnsi="Times New Roman"/>
                <w:sz w:val="24"/>
                <w:szCs w:val="24"/>
              </w:rPr>
              <w:t>Повышение качества и доступности социальных услуг населению</w:t>
            </w:r>
          </w:p>
        </w:tc>
      </w:tr>
      <w:tr w:rsidR="00B85B0A" w:rsidRPr="00F87486" w:rsidTr="00375542">
        <w:tc>
          <w:tcPr>
            <w:tcW w:w="1401" w:type="pct"/>
          </w:tcPr>
          <w:p w:rsidR="00B85B0A" w:rsidRPr="00F87486" w:rsidRDefault="00B85B0A" w:rsidP="00375542">
            <w:pPr>
              <w:pStyle w:val="ConsPlusNormal"/>
              <w:ind w:left="-108" w:firstLine="0"/>
              <w:outlineLvl w:val="1"/>
              <w:rPr>
                <w:rFonts w:ascii="Times New Roman" w:hAnsi="Times New Roman"/>
                <w:sz w:val="24"/>
                <w:szCs w:val="24"/>
              </w:rPr>
            </w:pPr>
            <w:r w:rsidRPr="00F87486">
              <w:rPr>
                <w:rFonts w:ascii="Times New Roman" w:hAnsi="Times New Roman"/>
                <w:sz w:val="24"/>
                <w:szCs w:val="24"/>
              </w:rPr>
              <w:t>Наименование районной программы, в рамках которой реализуется подпрограмма</w:t>
            </w:r>
          </w:p>
        </w:tc>
        <w:tc>
          <w:tcPr>
            <w:tcW w:w="3599" w:type="pct"/>
          </w:tcPr>
          <w:p w:rsidR="00B85B0A" w:rsidRPr="00F87486" w:rsidRDefault="00B85B0A" w:rsidP="00375542">
            <w:pPr>
              <w:pStyle w:val="ConsPlusNormal"/>
              <w:tabs>
                <w:tab w:val="left" w:pos="3402"/>
              </w:tabs>
              <w:ind w:firstLine="0"/>
              <w:outlineLvl w:val="1"/>
              <w:rPr>
                <w:rFonts w:ascii="Times New Roman" w:hAnsi="Times New Roman"/>
                <w:sz w:val="24"/>
                <w:szCs w:val="24"/>
              </w:rPr>
            </w:pPr>
            <w:r w:rsidRPr="00F87486">
              <w:rPr>
                <w:rFonts w:ascii="Times New Roman" w:hAnsi="Times New Roman"/>
                <w:sz w:val="24"/>
                <w:szCs w:val="24"/>
              </w:rPr>
              <w:t>«Система социальной защиты населения Дзержинского района»</w:t>
            </w:r>
          </w:p>
        </w:tc>
      </w:tr>
      <w:tr w:rsidR="00B85B0A" w:rsidRPr="00F87486" w:rsidTr="00375542">
        <w:tc>
          <w:tcPr>
            <w:tcW w:w="1401" w:type="pct"/>
          </w:tcPr>
          <w:p w:rsidR="00B85B0A" w:rsidRPr="00F87486" w:rsidRDefault="00B85B0A" w:rsidP="00375542">
            <w:pPr>
              <w:pStyle w:val="ConsPlusNormal"/>
              <w:ind w:left="-108" w:firstLine="0"/>
              <w:jc w:val="both"/>
              <w:outlineLvl w:val="1"/>
              <w:rPr>
                <w:rFonts w:ascii="Times New Roman" w:hAnsi="Times New Roman"/>
                <w:sz w:val="24"/>
                <w:szCs w:val="24"/>
              </w:rPr>
            </w:pPr>
            <w:r w:rsidRPr="00F87486">
              <w:rPr>
                <w:rFonts w:ascii="Times New Roman" w:hAnsi="Times New Roman"/>
                <w:sz w:val="24"/>
                <w:szCs w:val="24"/>
              </w:rPr>
              <w:t>Исполнитель</w:t>
            </w:r>
          </w:p>
          <w:p w:rsidR="00B85B0A" w:rsidRPr="00F87486" w:rsidRDefault="00B85B0A" w:rsidP="00375542">
            <w:pPr>
              <w:pStyle w:val="ConsPlusNormal"/>
              <w:ind w:left="-108" w:firstLine="0"/>
              <w:jc w:val="both"/>
              <w:outlineLvl w:val="1"/>
              <w:rPr>
                <w:rFonts w:ascii="Times New Roman" w:hAnsi="Times New Roman"/>
                <w:sz w:val="24"/>
                <w:szCs w:val="24"/>
              </w:rPr>
            </w:pPr>
            <w:r w:rsidRPr="00F87486">
              <w:rPr>
                <w:rFonts w:ascii="Times New Roman" w:hAnsi="Times New Roman"/>
                <w:sz w:val="24"/>
                <w:szCs w:val="24"/>
              </w:rPr>
              <w:t>подпрограммы</w:t>
            </w:r>
          </w:p>
        </w:tc>
        <w:tc>
          <w:tcPr>
            <w:tcW w:w="3599" w:type="pct"/>
          </w:tcPr>
          <w:p w:rsidR="00B85B0A" w:rsidRPr="00F87486" w:rsidRDefault="00B85B0A" w:rsidP="00375542">
            <w:pPr>
              <w:pStyle w:val="ConsPlusNormal"/>
              <w:ind w:firstLine="0"/>
              <w:jc w:val="both"/>
              <w:outlineLvl w:val="1"/>
              <w:rPr>
                <w:rFonts w:ascii="Times New Roman" w:hAnsi="Times New Roman"/>
                <w:sz w:val="24"/>
                <w:szCs w:val="24"/>
              </w:rPr>
            </w:pPr>
            <w:r w:rsidRPr="00F87486">
              <w:rPr>
                <w:rFonts w:ascii="Times New Roman" w:hAnsi="Times New Roman"/>
                <w:sz w:val="24"/>
                <w:szCs w:val="24"/>
              </w:rPr>
              <w:t>Управление социальной защиты населения Дзержинского района</w:t>
            </w:r>
          </w:p>
        </w:tc>
      </w:tr>
      <w:tr w:rsidR="00B85B0A" w:rsidRPr="00F87486" w:rsidTr="00375542">
        <w:tc>
          <w:tcPr>
            <w:tcW w:w="1401" w:type="pct"/>
          </w:tcPr>
          <w:p w:rsidR="00B85B0A" w:rsidRPr="00F87486" w:rsidRDefault="00B85B0A" w:rsidP="00375542">
            <w:pPr>
              <w:pStyle w:val="ConsPlusNormal"/>
              <w:ind w:hanging="108"/>
              <w:outlineLvl w:val="1"/>
              <w:rPr>
                <w:rFonts w:ascii="Times New Roman" w:hAnsi="Times New Roman"/>
                <w:sz w:val="24"/>
                <w:szCs w:val="24"/>
              </w:rPr>
            </w:pPr>
            <w:r w:rsidRPr="00F87486">
              <w:rPr>
                <w:rFonts w:ascii="Times New Roman" w:hAnsi="Times New Roman"/>
                <w:sz w:val="24"/>
                <w:szCs w:val="24"/>
              </w:rPr>
              <w:t>Цель подпрограммы муниципальной</w:t>
            </w:r>
          </w:p>
          <w:p w:rsidR="00B85B0A" w:rsidRPr="00F87486" w:rsidRDefault="00B85B0A" w:rsidP="00375542">
            <w:pPr>
              <w:pStyle w:val="ConsPlusNormal"/>
              <w:ind w:hanging="108"/>
              <w:jc w:val="both"/>
              <w:outlineLvl w:val="1"/>
              <w:rPr>
                <w:rFonts w:ascii="Times New Roman" w:hAnsi="Times New Roman"/>
                <w:sz w:val="24"/>
                <w:szCs w:val="24"/>
              </w:rPr>
            </w:pPr>
            <w:r w:rsidRPr="00F87486">
              <w:rPr>
                <w:rFonts w:ascii="Times New Roman" w:hAnsi="Times New Roman"/>
                <w:sz w:val="24"/>
                <w:szCs w:val="24"/>
              </w:rPr>
              <w:t>программы</w:t>
            </w:r>
          </w:p>
        </w:tc>
        <w:tc>
          <w:tcPr>
            <w:tcW w:w="3599" w:type="pct"/>
          </w:tcPr>
          <w:p w:rsidR="00B85B0A" w:rsidRPr="00F87486" w:rsidRDefault="00B85B0A" w:rsidP="00375542">
            <w:pPr>
              <w:tabs>
                <w:tab w:val="left" w:pos="286"/>
              </w:tabs>
              <w:jc w:val="both"/>
              <w:rPr>
                <w:lang w:eastAsia="en-US"/>
              </w:rPr>
            </w:pPr>
            <w:r w:rsidRPr="00F87486">
              <w:rPr>
                <w:lang w:eastAsia="en-US"/>
              </w:rPr>
              <w:t>повышение уровня, качества и безопасности социального обслуживания населения</w:t>
            </w:r>
          </w:p>
        </w:tc>
      </w:tr>
      <w:tr w:rsidR="00B85B0A" w:rsidRPr="00F87486" w:rsidTr="00375542">
        <w:tc>
          <w:tcPr>
            <w:tcW w:w="1401" w:type="pct"/>
          </w:tcPr>
          <w:p w:rsidR="00B85B0A" w:rsidRPr="00F87486" w:rsidRDefault="00B85B0A" w:rsidP="00375542">
            <w:pPr>
              <w:pStyle w:val="ConsPlusNormal"/>
              <w:ind w:firstLine="0"/>
              <w:jc w:val="both"/>
              <w:outlineLvl w:val="1"/>
              <w:rPr>
                <w:rFonts w:ascii="Times New Roman" w:hAnsi="Times New Roman"/>
                <w:sz w:val="24"/>
                <w:szCs w:val="24"/>
              </w:rPr>
            </w:pPr>
            <w:r w:rsidRPr="00F87486">
              <w:rPr>
                <w:rFonts w:ascii="Times New Roman" w:hAnsi="Times New Roman"/>
                <w:sz w:val="24"/>
                <w:szCs w:val="24"/>
              </w:rPr>
              <w:t>Задачи подпрограммы</w:t>
            </w:r>
          </w:p>
          <w:p w:rsidR="00B85B0A" w:rsidRPr="00F87486" w:rsidRDefault="00B85B0A" w:rsidP="00375542">
            <w:pPr>
              <w:pStyle w:val="ConsPlusNormal"/>
              <w:ind w:firstLine="0"/>
              <w:jc w:val="both"/>
              <w:outlineLvl w:val="1"/>
              <w:rPr>
                <w:rFonts w:ascii="Times New Roman" w:hAnsi="Times New Roman"/>
                <w:sz w:val="24"/>
                <w:szCs w:val="24"/>
              </w:rPr>
            </w:pPr>
            <w:r w:rsidRPr="00F87486">
              <w:rPr>
                <w:rFonts w:ascii="Times New Roman" w:hAnsi="Times New Roman"/>
                <w:sz w:val="24"/>
                <w:szCs w:val="24"/>
              </w:rPr>
              <w:t>муниципальной программы</w:t>
            </w:r>
          </w:p>
        </w:tc>
        <w:tc>
          <w:tcPr>
            <w:tcW w:w="3599" w:type="pct"/>
          </w:tcPr>
          <w:p w:rsidR="00B85B0A" w:rsidRPr="00F87486" w:rsidRDefault="00B85B0A" w:rsidP="00375542">
            <w:pPr>
              <w:tabs>
                <w:tab w:val="left" w:pos="286"/>
              </w:tabs>
            </w:pPr>
            <w:r w:rsidRPr="00F87486">
              <w:t>обеспечение доступности и качества услуг социального обслуживания, оказываемых в соответствии с муниципальным заданием;</w:t>
            </w:r>
          </w:p>
          <w:p w:rsidR="00B85B0A" w:rsidRPr="00F87486" w:rsidRDefault="00B85B0A" w:rsidP="00375542">
            <w:pPr>
              <w:tabs>
                <w:tab w:val="left" w:pos="286"/>
              </w:tabs>
              <w:rPr>
                <w:lang w:eastAsia="en-US"/>
              </w:rPr>
            </w:pPr>
            <w:r w:rsidRPr="00F87486">
              <w:rPr>
                <w:lang w:eastAsia="en-US"/>
              </w:rPr>
              <w:t>повышение мотивации работников учреждений к качественному предоставлению услуг.</w:t>
            </w:r>
          </w:p>
        </w:tc>
      </w:tr>
      <w:tr w:rsidR="00B85B0A" w:rsidRPr="00F87486" w:rsidTr="00375542">
        <w:tc>
          <w:tcPr>
            <w:tcW w:w="1401" w:type="pct"/>
          </w:tcPr>
          <w:p w:rsidR="00B85B0A" w:rsidRPr="00F87486" w:rsidRDefault="00B85B0A" w:rsidP="00375542">
            <w:pPr>
              <w:pStyle w:val="ConsPlusNormal"/>
              <w:ind w:firstLine="0"/>
              <w:jc w:val="both"/>
              <w:outlineLvl w:val="1"/>
              <w:rPr>
                <w:rFonts w:ascii="Times New Roman" w:hAnsi="Times New Roman"/>
                <w:sz w:val="24"/>
                <w:szCs w:val="24"/>
              </w:rPr>
            </w:pPr>
            <w:r w:rsidRPr="00F87486">
              <w:rPr>
                <w:rFonts w:ascii="Times New Roman" w:hAnsi="Times New Roman"/>
                <w:sz w:val="24"/>
                <w:szCs w:val="24"/>
              </w:rPr>
              <w:t>Целевые индикаторы и показатели подпрограммы муниципальной</w:t>
            </w:r>
          </w:p>
          <w:p w:rsidR="00B85B0A" w:rsidRPr="00F87486" w:rsidRDefault="00B85B0A" w:rsidP="00375542">
            <w:pPr>
              <w:pStyle w:val="ConsPlusNormal"/>
              <w:ind w:firstLine="0"/>
              <w:jc w:val="both"/>
              <w:outlineLvl w:val="1"/>
              <w:rPr>
                <w:rFonts w:ascii="Times New Roman" w:hAnsi="Times New Roman"/>
                <w:sz w:val="24"/>
                <w:szCs w:val="24"/>
              </w:rPr>
            </w:pPr>
            <w:r w:rsidRPr="00F87486">
              <w:rPr>
                <w:rFonts w:ascii="Times New Roman" w:hAnsi="Times New Roman"/>
                <w:sz w:val="24"/>
                <w:szCs w:val="24"/>
              </w:rPr>
              <w:t>программы</w:t>
            </w:r>
          </w:p>
        </w:tc>
        <w:tc>
          <w:tcPr>
            <w:tcW w:w="3599" w:type="pct"/>
          </w:tcPr>
          <w:p w:rsidR="00B85B0A" w:rsidRPr="00F87486" w:rsidRDefault="00B85B0A" w:rsidP="00375542">
            <w:pPr>
              <w:tabs>
                <w:tab w:val="left" w:pos="45"/>
              </w:tabs>
              <w:jc w:val="both"/>
            </w:pPr>
            <w:r w:rsidRPr="00F87486">
              <w:t>удельный вес детей-инвалидов, проживающих в семьях, получивших реабилитационные услуги в отделении социальной реабилитации инвалидов и граждан пожилого возраста, к общему числу детей-инвалидов, проживающих в Дзержинском районе, 100% к 2020 году;</w:t>
            </w:r>
          </w:p>
          <w:p w:rsidR="00B85B0A" w:rsidRPr="00F87486" w:rsidRDefault="00B85B0A" w:rsidP="00375542">
            <w:pPr>
              <w:tabs>
                <w:tab w:val="left" w:pos="45"/>
              </w:tabs>
              <w:jc w:val="both"/>
            </w:pPr>
            <w:r w:rsidRPr="00F87486">
              <w:t>удельный вес обоснованных жалоб на качество предоставления услуг МБУ «Центр социального обслуживания населения» к общему количеству получателей данных услуг в календарном году, не более 0,1% к 2020 году;</w:t>
            </w:r>
          </w:p>
          <w:p w:rsidR="00B85B0A" w:rsidRPr="00F87486" w:rsidRDefault="00B85B0A" w:rsidP="00375542">
            <w:pPr>
              <w:tabs>
                <w:tab w:val="left" w:pos="45"/>
              </w:tabs>
              <w:jc w:val="both"/>
            </w:pPr>
            <w:r w:rsidRPr="00F87486">
              <w:t>уровень удовлетворенности граждан качеством предоставления услуг МБУ «Центр социального обслуживания населения», не менее 99,9%;</w:t>
            </w:r>
          </w:p>
          <w:p w:rsidR="00B85B0A" w:rsidRPr="00F87486" w:rsidRDefault="00B85B0A" w:rsidP="00375542">
            <w:pPr>
              <w:tabs>
                <w:tab w:val="left" w:pos="45"/>
              </w:tabs>
              <w:jc w:val="both"/>
            </w:pPr>
            <w:r w:rsidRPr="00F87486">
              <w:t>темп роста среднемесячной заработной платы социальных работников МБУ «Центр социального обслуживания населения» в зависимости от качества оказываемых услуг к 2020 году, по отношению к уровню 2016 года - 32 %</w:t>
            </w:r>
          </w:p>
        </w:tc>
      </w:tr>
      <w:tr w:rsidR="00B85B0A" w:rsidRPr="00F87486" w:rsidTr="00375542">
        <w:tc>
          <w:tcPr>
            <w:tcW w:w="1401" w:type="pct"/>
          </w:tcPr>
          <w:p w:rsidR="00B85B0A" w:rsidRPr="00F87486" w:rsidRDefault="00B85B0A" w:rsidP="00375542">
            <w:pPr>
              <w:pStyle w:val="ConsPlusNormal"/>
              <w:ind w:firstLine="0"/>
              <w:jc w:val="both"/>
              <w:outlineLvl w:val="1"/>
              <w:rPr>
                <w:rFonts w:ascii="Times New Roman" w:hAnsi="Times New Roman"/>
                <w:sz w:val="24"/>
                <w:szCs w:val="24"/>
              </w:rPr>
            </w:pPr>
            <w:r w:rsidRPr="00F87486">
              <w:rPr>
                <w:rFonts w:ascii="Times New Roman" w:hAnsi="Times New Roman"/>
                <w:sz w:val="24"/>
                <w:szCs w:val="24"/>
              </w:rPr>
              <w:t>Сроки реализации подпрограммы муниципальной программы</w:t>
            </w:r>
          </w:p>
        </w:tc>
        <w:tc>
          <w:tcPr>
            <w:tcW w:w="3599" w:type="pct"/>
          </w:tcPr>
          <w:p w:rsidR="00B85B0A" w:rsidRPr="00F87486" w:rsidRDefault="00B85B0A" w:rsidP="00375542">
            <w:pPr>
              <w:tabs>
                <w:tab w:val="left" w:pos="45"/>
              </w:tabs>
              <w:jc w:val="both"/>
            </w:pPr>
            <w:r w:rsidRPr="00F87486">
              <w:t>2014-2020 годы.</w:t>
            </w:r>
          </w:p>
        </w:tc>
      </w:tr>
      <w:tr w:rsidR="00B85B0A" w:rsidRPr="00F87486" w:rsidTr="00375542">
        <w:tc>
          <w:tcPr>
            <w:tcW w:w="1401" w:type="pct"/>
          </w:tcPr>
          <w:p w:rsidR="00B85B0A" w:rsidRPr="00F87486" w:rsidRDefault="00B85B0A" w:rsidP="00375542">
            <w:pPr>
              <w:pStyle w:val="ConsPlusNormal"/>
              <w:ind w:firstLine="0"/>
              <w:jc w:val="both"/>
              <w:outlineLvl w:val="1"/>
              <w:rPr>
                <w:rFonts w:ascii="Times New Roman" w:hAnsi="Times New Roman"/>
                <w:sz w:val="24"/>
                <w:szCs w:val="24"/>
              </w:rPr>
            </w:pPr>
            <w:r w:rsidRPr="00F87486">
              <w:rPr>
                <w:rFonts w:ascii="Times New Roman" w:hAnsi="Times New Roman"/>
                <w:sz w:val="24"/>
                <w:szCs w:val="24"/>
              </w:rPr>
              <w:t>Объемы и источники</w:t>
            </w:r>
          </w:p>
          <w:p w:rsidR="00B85B0A" w:rsidRPr="00F87486" w:rsidRDefault="00B85B0A" w:rsidP="00375542">
            <w:pPr>
              <w:pStyle w:val="ConsPlusNormal"/>
              <w:ind w:firstLine="0"/>
              <w:jc w:val="both"/>
              <w:outlineLvl w:val="1"/>
              <w:rPr>
                <w:rFonts w:ascii="Times New Roman" w:hAnsi="Times New Roman"/>
                <w:sz w:val="24"/>
                <w:szCs w:val="24"/>
              </w:rPr>
            </w:pPr>
            <w:r w:rsidRPr="00F87486">
              <w:rPr>
                <w:rFonts w:ascii="Times New Roman" w:hAnsi="Times New Roman"/>
                <w:sz w:val="24"/>
                <w:szCs w:val="24"/>
              </w:rPr>
              <w:t>Финансирования подпрограмм на период действия подпрограммы с указанием на источники финансирования по годам реализации подпрограммы муниципальной</w:t>
            </w:r>
          </w:p>
          <w:p w:rsidR="00B85B0A" w:rsidRPr="00F87486" w:rsidRDefault="00B85B0A" w:rsidP="00375542">
            <w:pPr>
              <w:pStyle w:val="ConsPlusNormal"/>
              <w:ind w:firstLine="0"/>
              <w:jc w:val="both"/>
              <w:outlineLvl w:val="1"/>
              <w:rPr>
                <w:rFonts w:ascii="Times New Roman" w:hAnsi="Times New Roman"/>
                <w:sz w:val="24"/>
                <w:szCs w:val="24"/>
              </w:rPr>
            </w:pPr>
            <w:r w:rsidRPr="00F87486">
              <w:rPr>
                <w:rFonts w:ascii="Times New Roman" w:hAnsi="Times New Roman"/>
                <w:sz w:val="24"/>
                <w:szCs w:val="24"/>
              </w:rPr>
              <w:t xml:space="preserve">программы </w:t>
            </w:r>
          </w:p>
        </w:tc>
        <w:tc>
          <w:tcPr>
            <w:tcW w:w="3599" w:type="pct"/>
          </w:tcPr>
          <w:p w:rsidR="00B85B0A" w:rsidRPr="00F87486" w:rsidRDefault="00B85B0A" w:rsidP="00375542">
            <w:pPr>
              <w:jc w:val="both"/>
              <w:outlineLvl w:val="2"/>
              <w:rPr>
                <w:bCs/>
                <w:iCs/>
              </w:rPr>
            </w:pPr>
            <w:r w:rsidRPr="00F87486">
              <w:rPr>
                <w:bCs/>
                <w:iCs/>
              </w:rPr>
              <w:t>Из средств краевого бюджета и внебюджетных источников– 126686,5 тыс. руб., в том числе:</w:t>
            </w:r>
          </w:p>
          <w:p w:rsidR="00B85B0A" w:rsidRPr="00F87486" w:rsidRDefault="00B85B0A" w:rsidP="00375542">
            <w:pPr>
              <w:jc w:val="both"/>
              <w:outlineLvl w:val="2"/>
              <w:rPr>
                <w:bCs/>
                <w:iCs/>
              </w:rPr>
            </w:pPr>
            <w:r w:rsidRPr="00F87486">
              <w:rPr>
                <w:bCs/>
                <w:iCs/>
              </w:rPr>
              <w:t>2014 год -  15914,4   тыс. руб.;</w:t>
            </w:r>
          </w:p>
          <w:p w:rsidR="00B85B0A" w:rsidRPr="00F87486" w:rsidRDefault="00B85B0A" w:rsidP="00375542">
            <w:pPr>
              <w:jc w:val="both"/>
              <w:outlineLvl w:val="2"/>
              <w:rPr>
                <w:bCs/>
                <w:iCs/>
              </w:rPr>
            </w:pPr>
            <w:r w:rsidRPr="00F87486">
              <w:rPr>
                <w:bCs/>
                <w:iCs/>
              </w:rPr>
              <w:t>2015 год -  17345,6   тыс. руб.;</w:t>
            </w:r>
          </w:p>
          <w:p w:rsidR="00B85B0A" w:rsidRPr="00F87486" w:rsidRDefault="00B85B0A" w:rsidP="00375542">
            <w:pPr>
              <w:jc w:val="both"/>
              <w:outlineLvl w:val="2"/>
              <w:rPr>
                <w:bCs/>
                <w:iCs/>
              </w:rPr>
            </w:pPr>
            <w:r w:rsidRPr="00F87486">
              <w:rPr>
                <w:bCs/>
                <w:iCs/>
              </w:rPr>
              <w:t>2016 год – 17662,2   тыс. руб.;</w:t>
            </w:r>
          </w:p>
          <w:p w:rsidR="00B85B0A" w:rsidRPr="00F87486" w:rsidRDefault="00B85B0A" w:rsidP="00375542">
            <w:pPr>
              <w:jc w:val="both"/>
              <w:outlineLvl w:val="2"/>
              <w:rPr>
                <w:bCs/>
                <w:iCs/>
              </w:rPr>
            </w:pPr>
            <w:r w:rsidRPr="00F87486">
              <w:rPr>
                <w:bCs/>
                <w:iCs/>
              </w:rPr>
              <w:t>2017 год – 21657,5   тыс. руб.;</w:t>
            </w:r>
          </w:p>
          <w:p w:rsidR="00B85B0A" w:rsidRPr="00F87486" w:rsidRDefault="00B85B0A" w:rsidP="00375542">
            <w:pPr>
              <w:jc w:val="both"/>
              <w:outlineLvl w:val="2"/>
              <w:rPr>
                <w:bCs/>
                <w:iCs/>
              </w:rPr>
            </w:pPr>
            <w:r w:rsidRPr="00F87486">
              <w:rPr>
                <w:bCs/>
                <w:iCs/>
              </w:rPr>
              <w:t>2018 год – 18035,6   тыс. руб.;</w:t>
            </w:r>
          </w:p>
          <w:p w:rsidR="00B85B0A" w:rsidRPr="00F87486" w:rsidRDefault="00B85B0A" w:rsidP="00375542">
            <w:pPr>
              <w:jc w:val="both"/>
              <w:outlineLvl w:val="2"/>
              <w:rPr>
                <w:bCs/>
                <w:iCs/>
              </w:rPr>
            </w:pPr>
            <w:r w:rsidRPr="00F87486">
              <w:rPr>
                <w:bCs/>
                <w:iCs/>
              </w:rPr>
              <w:t>2019 год – 18035,6   тыс. руб.;</w:t>
            </w:r>
          </w:p>
          <w:p w:rsidR="00B85B0A" w:rsidRPr="00F87486" w:rsidRDefault="00B85B0A" w:rsidP="00375542">
            <w:pPr>
              <w:jc w:val="both"/>
              <w:outlineLvl w:val="2"/>
              <w:rPr>
                <w:bCs/>
                <w:iCs/>
              </w:rPr>
            </w:pPr>
            <w:r w:rsidRPr="00F87486">
              <w:rPr>
                <w:bCs/>
                <w:iCs/>
              </w:rPr>
              <w:t>2020 год – 18035,6 тыс. руб.</w:t>
            </w:r>
          </w:p>
          <w:p w:rsidR="00B85B0A" w:rsidRPr="00F87486" w:rsidRDefault="00B85B0A" w:rsidP="00375542">
            <w:pPr>
              <w:jc w:val="both"/>
              <w:outlineLvl w:val="2"/>
              <w:rPr>
                <w:bCs/>
                <w:iCs/>
              </w:rPr>
            </w:pPr>
            <w:r w:rsidRPr="00F87486">
              <w:rPr>
                <w:bCs/>
                <w:iCs/>
              </w:rPr>
              <w:t>из них:</w:t>
            </w:r>
          </w:p>
          <w:p w:rsidR="00B85B0A" w:rsidRPr="00F87486" w:rsidRDefault="00B85B0A" w:rsidP="00375542">
            <w:pPr>
              <w:jc w:val="both"/>
              <w:outlineLvl w:val="2"/>
              <w:rPr>
                <w:bCs/>
                <w:iCs/>
              </w:rPr>
            </w:pPr>
            <w:r w:rsidRPr="00F87486">
              <w:rPr>
                <w:bCs/>
                <w:iCs/>
              </w:rPr>
              <w:t>из средств краевого бюджета – 123570,0 тыс. руб.:</w:t>
            </w:r>
          </w:p>
          <w:p w:rsidR="00B85B0A" w:rsidRPr="00F87486" w:rsidRDefault="00B85B0A" w:rsidP="00375542">
            <w:pPr>
              <w:jc w:val="both"/>
              <w:outlineLvl w:val="2"/>
              <w:rPr>
                <w:bCs/>
                <w:iCs/>
              </w:rPr>
            </w:pPr>
            <w:r w:rsidRPr="00F87486">
              <w:rPr>
                <w:bCs/>
                <w:iCs/>
              </w:rPr>
              <w:t>2014 год -  15487,8 тыс. руб.;</w:t>
            </w:r>
          </w:p>
          <w:p w:rsidR="00B85B0A" w:rsidRPr="00F87486" w:rsidRDefault="00B85B0A" w:rsidP="00375542">
            <w:pPr>
              <w:jc w:val="both"/>
              <w:outlineLvl w:val="2"/>
              <w:rPr>
                <w:bCs/>
                <w:iCs/>
              </w:rPr>
            </w:pPr>
            <w:r w:rsidRPr="00F87486">
              <w:rPr>
                <w:bCs/>
                <w:iCs/>
              </w:rPr>
              <w:t>2015 год -  16876,9 тыс. руб.;</w:t>
            </w:r>
          </w:p>
          <w:p w:rsidR="00B85B0A" w:rsidRPr="00F87486" w:rsidRDefault="00B85B0A" w:rsidP="00375542">
            <w:pPr>
              <w:jc w:val="both"/>
              <w:outlineLvl w:val="2"/>
              <w:rPr>
                <w:bCs/>
                <w:iCs/>
              </w:rPr>
            </w:pPr>
            <w:r w:rsidRPr="00F87486">
              <w:rPr>
                <w:bCs/>
                <w:iCs/>
              </w:rPr>
              <w:t>2016 год – 17081,0 тыс. руб.;</w:t>
            </w:r>
          </w:p>
          <w:p w:rsidR="00B85B0A" w:rsidRPr="00F87486" w:rsidRDefault="00B85B0A" w:rsidP="00375542">
            <w:pPr>
              <w:jc w:val="both"/>
              <w:outlineLvl w:val="2"/>
              <w:rPr>
                <w:bCs/>
                <w:iCs/>
              </w:rPr>
            </w:pPr>
            <w:r w:rsidRPr="00F87486">
              <w:rPr>
                <w:bCs/>
                <w:iCs/>
              </w:rPr>
              <w:t>2017 год – 21097,5 тыс. руб.;</w:t>
            </w:r>
          </w:p>
          <w:p w:rsidR="00B85B0A" w:rsidRPr="00F87486" w:rsidRDefault="00B85B0A" w:rsidP="00375542">
            <w:pPr>
              <w:jc w:val="both"/>
              <w:outlineLvl w:val="2"/>
              <w:rPr>
                <w:bCs/>
                <w:iCs/>
              </w:rPr>
            </w:pPr>
            <w:r w:rsidRPr="00F87486">
              <w:rPr>
                <w:bCs/>
                <w:iCs/>
              </w:rPr>
              <w:t>2018 год -  17675,6 тыс. руб.;</w:t>
            </w:r>
          </w:p>
          <w:p w:rsidR="00B85B0A" w:rsidRPr="00F87486" w:rsidRDefault="00B85B0A" w:rsidP="00375542">
            <w:pPr>
              <w:jc w:val="both"/>
              <w:outlineLvl w:val="2"/>
              <w:rPr>
                <w:bCs/>
                <w:iCs/>
              </w:rPr>
            </w:pPr>
            <w:r w:rsidRPr="00F87486">
              <w:rPr>
                <w:bCs/>
                <w:iCs/>
              </w:rPr>
              <w:t>2019 год -  17675,6 тыс. руб.;</w:t>
            </w:r>
          </w:p>
          <w:p w:rsidR="00B85B0A" w:rsidRPr="00F87486" w:rsidRDefault="00B85B0A" w:rsidP="00375542">
            <w:pPr>
              <w:jc w:val="both"/>
              <w:outlineLvl w:val="2"/>
              <w:rPr>
                <w:bCs/>
                <w:iCs/>
              </w:rPr>
            </w:pPr>
            <w:r w:rsidRPr="00F87486">
              <w:rPr>
                <w:bCs/>
                <w:iCs/>
              </w:rPr>
              <w:lastRenderedPageBreak/>
              <w:t>2020 год – 17675,6 тыс. руб.</w:t>
            </w:r>
          </w:p>
          <w:p w:rsidR="00B85B0A" w:rsidRPr="00F87486" w:rsidRDefault="00B85B0A" w:rsidP="00375542">
            <w:pPr>
              <w:jc w:val="both"/>
              <w:outlineLvl w:val="2"/>
              <w:rPr>
                <w:bCs/>
                <w:iCs/>
              </w:rPr>
            </w:pPr>
            <w:r w:rsidRPr="00F87486">
              <w:rPr>
                <w:bCs/>
                <w:iCs/>
              </w:rPr>
              <w:t>из средств внебюджетных источников – 3116,5 тыс. руб.:</w:t>
            </w:r>
          </w:p>
          <w:p w:rsidR="00B85B0A" w:rsidRPr="00F87486" w:rsidRDefault="00B85B0A" w:rsidP="00375542">
            <w:pPr>
              <w:jc w:val="both"/>
              <w:outlineLvl w:val="2"/>
              <w:rPr>
                <w:bCs/>
                <w:iCs/>
              </w:rPr>
            </w:pPr>
            <w:r w:rsidRPr="00F87486">
              <w:rPr>
                <w:bCs/>
                <w:iCs/>
              </w:rPr>
              <w:t>2014 год -  426,6 тыс. руб.;</w:t>
            </w:r>
          </w:p>
          <w:p w:rsidR="00B85B0A" w:rsidRPr="00F87486" w:rsidRDefault="00B85B0A" w:rsidP="00375542">
            <w:pPr>
              <w:jc w:val="both"/>
              <w:outlineLvl w:val="2"/>
              <w:rPr>
                <w:bCs/>
                <w:iCs/>
              </w:rPr>
            </w:pPr>
            <w:r w:rsidRPr="00F87486">
              <w:rPr>
                <w:bCs/>
                <w:iCs/>
              </w:rPr>
              <w:t>2015 год -  468,7 тыс. руб.;</w:t>
            </w:r>
          </w:p>
          <w:p w:rsidR="00B85B0A" w:rsidRPr="00F87486" w:rsidRDefault="00B85B0A" w:rsidP="00375542">
            <w:pPr>
              <w:jc w:val="both"/>
              <w:outlineLvl w:val="2"/>
              <w:rPr>
                <w:bCs/>
                <w:iCs/>
              </w:rPr>
            </w:pPr>
            <w:r w:rsidRPr="00F87486">
              <w:rPr>
                <w:bCs/>
                <w:iCs/>
              </w:rPr>
              <w:t>2016 год -  581,2 тыс. руб.;</w:t>
            </w:r>
          </w:p>
          <w:p w:rsidR="00B85B0A" w:rsidRPr="00F87486" w:rsidRDefault="00B85B0A" w:rsidP="00375542">
            <w:pPr>
              <w:jc w:val="both"/>
              <w:outlineLvl w:val="2"/>
              <w:rPr>
                <w:bCs/>
                <w:iCs/>
              </w:rPr>
            </w:pPr>
            <w:r w:rsidRPr="00F87486">
              <w:rPr>
                <w:bCs/>
                <w:iCs/>
              </w:rPr>
              <w:t>2017 год -  560,0 тыс. руб.;</w:t>
            </w:r>
          </w:p>
          <w:p w:rsidR="00B85B0A" w:rsidRPr="00F87486" w:rsidRDefault="00B85B0A" w:rsidP="00375542">
            <w:pPr>
              <w:pStyle w:val="ConsPlusCell"/>
              <w:jc w:val="both"/>
            </w:pPr>
            <w:r w:rsidRPr="00F87486">
              <w:t>2018 год – 360,0 тыс. руб.;</w:t>
            </w:r>
          </w:p>
          <w:p w:rsidR="00B85B0A" w:rsidRPr="00F87486" w:rsidRDefault="00B85B0A" w:rsidP="00375542">
            <w:pPr>
              <w:pStyle w:val="ConsPlusCell"/>
              <w:jc w:val="both"/>
            </w:pPr>
            <w:r w:rsidRPr="00F87486">
              <w:t>2019 год – 360,0 тыс. руб.;</w:t>
            </w:r>
          </w:p>
          <w:p w:rsidR="00B85B0A" w:rsidRPr="00F87486" w:rsidRDefault="00B85B0A" w:rsidP="00375542">
            <w:pPr>
              <w:pStyle w:val="ConsPlusCell"/>
              <w:jc w:val="both"/>
            </w:pPr>
            <w:r w:rsidRPr="00F87486">
              <w:t>2020 год – 360,0 тыс. руб.</w:t>
            </w:r>
          </w:p>
        </w:tc>
      </w:tr>
      <w:tr w:rsidR="00B85B0A" w:rsidRPr="00F87486" w:rsidTr="00375542">
        <w:tc>
          <w:tcPr>
            <w:tcW w:w="1401" w:type="pct"/>
          </w:tcPr>
          <w:p w:rsidR="00B85B0A" w:rsidRPr="00F87486" w:rsidRDefault="00B85B0A" w:rsidP="00375542">
            <w:pPr>
              <w:pStyle w:val="ConsPlusNormal"/>
              <w:ind w:firstLine="0"/>
              <w:jc w:val="both"/>
              <w:outlineLvl w:val="1"/>
              <w:rPr>
                <w:rFonts w:ascii="Times New Roman" w:hAnsi="Times New Roman"/>
                <w:sz w:val="24"/>
                <w:szCs w:val="24"/>
              </w:rPr>
            </w:pPr>
            <w:r w:rsidRPr="00F87486">
              <w:rPr>
                <w:rFonts w:ascii="Times New Roman" w:hAnsi="Times New Roman"/>
                <w:sz w:val="24"/>
                <w:szCs w:val="24"/>
              </w:rPr>
              <w:lastRenderedPageBreak/>
              <w:t>Система организации контроля за исполнением подпрограммы</w:t>
            </w:r>
          </w:p>
        </w:tc>
        <w:tc>
          <w:tcPr>
            <w:tcW w:w="3599" w:type="pct"/>
          </w:tcPr>
          <w:p w:rsidR="00B85B0A" w:rsidRPr="00F87486" w:rsidRDefault="00B85B0A" w:rsidP="00375542">
            <w:pPr>
              <w:jc w:val="both"/>
              <w:outlineLvl w:val="1"/>
            </w:pPr>
            <w:r w:rsidRPr="00F87486">
              <w:t>Заместитель главы по общественно-политическим вопросам.</w:t>
            </w:r>
          </w:p>
          <w:p w:rsidR="00B85B0A" w:rsidRPr="00F87486" w:rsidRDefault="00B85B0A" w:rsidP="00375542">
            <w:pPr>
              <w:jc w:val="both"/>
              <w:outlineLvl w:val="1"/>
            </w:pPr>
            <w:r w:rsidRPr="00F87486">
              <w:t>Контроль за ходом организации программы осуществляет Управление социальной защиты населения Дзержинского района.</w:t>
            </w:r>
          </w:p>
          <w:p w:rsidR="00B85B0A" w:rsidRPr="00F87486" w:rsidRDefault="00B85B0A" w:rsidP="00375542">
            <w:pPr>
              <w:pStyle w:val="ConsPlusCell"/>
              <w:jc w:val="both"/>
            </w:pPr>
            <w:r w:rsidRPr="00F87486">
              <w:t>Контроль за целевым и эффективным использованием средств краевого бюджета осуществляется службой финансово-экономического контроля Красноярского края, Счетной палатой Красноярского края;</w:t>
            </w:r>
          </w:p>
          <w:p w:rsidR="00B85B0A" w:rsidRPr="00F87486" w:rsidRDefault="00B85B0A" w:rsidP="00375542">
            <w:pPr>
              <w:jc w:val="both"/>
              <w:outlineLvl w:val="1"/>
            </w:pPr>
            <w:r w:rsidRPr="00F87486">
              <w:t>Контроль за целевым и эффективным использованием средств муниципального бюджета осуществляется службой финансово-экономического контроля Дзержинского муниципального района</w:t>
            </w:r>
          </w:p>
          <w:p w:rsidR="00B85B0A" w:rsidRPr="00F87486" w:rsidRDefault="00B85B0A" w:rsidP="00375542">
            <w:pPr>
              <w:jc w:val="both"/>
              <w:outlineLvl w:val="1"/>
            </w:pPr>
          </w:p>
        </w:tc>
      </w:tr>
    </w:tbl>
    <w:p w:rsidR="00B85B0A" w:rsidRPr="00F87486" w:rsidRDefault="00B85B0A" w:rsidP="00B85B0A">
      <w:pPr>
        <w:outlineLvl w:val="2"/>
      </w:pPr>
    </w:p>
    <w:p w:rsidR="00B85B0A" w:rsidRPr="00F87486" w:rsidRDefault="00B85B0A" w:rsidP="00B85B0A">
      <w:pPr>
        <w:jc w:val="center"/>
        <w:outlineLvl w:val="2"/>
      </w:pPr>
      <w:r w:rsidRPr="00F87486">
        <w:t xml:space="preserve"> </w:t>
      </w:r>
    </w:p>
    <w:p w:rsidR="00B85B0A" w:rsidRPr="00F87486" w:rsidRDefault="00B85B0A" w:rsidP="00B85B0A">
      <w:pPr>
        <w:jc w:val="center"/>
        <w:outlineLvl w:val="2"/>
      </w:pPr>
      <w:r w:rsidRPr="00F87486">
        <w:t>1. Постановка общерайонной проблемы и основание необходимости разработки подпрограммы</w:t>
      </w:r>
    </w:p>
    <w:p w:rsidR="00B85B0A" w:rsidRPr="00F87486" w:rsidRDefault="00B85B0A" w:rsidP="00B85B0A">
      <w:pPr>
        <w:jc w:val="center"/>
        <w:outlineLvl w:val="2"/>
      </w:pPr>
    </w:p>
    <w:p w:rsidR="00B85B0A" w:rsidRPr="00F87486" w:rsidRDefault="00B85B0A" w:rsidP="00B85B0A">
      <w:pPr>
        <w:jc w:val="both"/>
        <w:outlineLvl w:val="2"/>
      </w:pPr>
      <w:r w:rsidRPr="00F87486">
        <w:t xml:space="preserve">          Социальное обслуживание населения является одной из составляющих социальной поддержки населения и представляет собой деятельность социальных служб по оказанию социально-бытовых, социально-медицинских, социально-экономических, социально-правовых, социально-психологических услуг, проведению социальной адаптации и реабилитации граждан, находящихся в трудной жизненной ситуации. Развитие системы социального обслуживания определяется, в первую очередь, потребностями граждан в социальных услугах.</w:t>
      </w:r>
    </w:p>
    <w:p w:rsidR="00B85B0A" w:rsidRPr="00F87486" w:rsidRDefault="00B85B0A" w:rsidP="00B85B0A">
      <w:pPr>
        <w:jc w:val="both"/>
        <w:outlineLvl w:val="2"/>
      </w:pPr>
      <w:r w:rsidRPr="00F87486">
        <w:t xml:space="preserve">           В Дзержинском районе, как и во всей Российской Федерации, наблюдается устойчивый рост в составе населения численности граждан старшего поколения (женщины в возрасте 55 лет и мужчины в возрасте 60 лет и старше).</w:t>
      </w:r>
    </w:p>
    <w:p w:rsidR="00B85B0A" w:rsidRPr="00F87486" w:rsidRDefault="00B85B0A" w:rsidP="00B85B0A">
      <w:pPr>
        <w:jc w:val="both"/>
        <w:outlineLvl w:val="2"/>
      </w:pPr>
      <w:r w:rsidRPr="00F87486">
        <w:t xml:space="preserve">           По состоянию на 01.10.2016 года в Дзержинском районе 4692 гражданина пожилого возраста, нуждаются в поддержке государства и состоят на учете в Управлении социальной защиты населения Дзержинского района, из них одиноко проживающих 1052 гражданина и 1014 граждан – в одиноко проживающих супружеских парах.</w:t>
      </w:r>
    </w:p>
    <w:p w:rsidR="00B85B0A" w:rsidRPr="00F87486" w:rsidRDefault="00B85B0A" w:rsidP="00B85B0A">
      <w:pPr>
        <w:ind w:firstLine="567"/>
        <w:jc w:val="both"/>
        <w:rPr>
          <w:lang w:eastAsia="en-US"/>
        </w:rPr>
      </w:pPr>
      <w:r w:rsidRPr="00F87486">
        <w:rPr>
          <w:lang w:eastAsia="en-US"/>
        </w:rPr>
        <w:t>В Дзержинском районе существует одно муниципальное бюджетное учреждение социального обслуживания «Комплексный центр социального обслуживания населения», имеющее шесть отделений: три отделения социального обслуживания на дому, отделение социальной реабилитации инвалидов и граждан пожилого возраста, отделение срочной социальной помощи и отделение участковой социальной службы.</w:t>
      </w:r>
    </w:p>
    <w:p w:rsidR="00B85B0A" w:rsidRPr="00F87486" w:rsidRDefault="00B85B0A" w:rsidP="00B85B0A">
      <w:pPr>
        <w:ind w:firstLine="567"/>
        <w:jc w:val="both"/>
        <w:rPr>
          <w:bCs/>
        </w:rPr>
      </w:pPr>
      <w:r w:rsidRPr="00F87486">
        <w:rPr>
          <w:lang w:eastAsia="en-US"/>
        </w:rPr>
        <w:t xml:space="preserve">    Наиболее остро стоит проблема с инвалидами (взрослые и дети), нет специальных реабилитационных центров. </w:t>
      </w:r>
      <w:r w:rsidRPr="00F87486">
        <w:rPr>
          <w:bCs/>
        </w:rPr>
        <w:t>Реабилитация инвалидов (взрослые и дети) представляет собой систему психологических, педагогических, социально-экономических мероприятий, направленных на устранение или частичную компенсацию ограничений жизнедеятельности, вызванных нарушением здоровья со стойким расстройством функций организма. Целью реабилитации является восстановление социального статуса инвалида (взрослые и дети), достижение им материальной независимости и его социальная адаптация.</w:t>
      </w:r>
    </w:p>
    <w:p w:rsidR="00B85B0A" w:rsidRPr="00F87486" w:rsidRDefault="00B85B0A" w:rsidP="00B85B0A">
      <w:pPr>
        <w:ind w:firstLine="567"/>
        <w:jc w:val="both"/>
        <w:rPr>
          <w:bCs/>
        </w:rPr>
      </w:pPr>
    </w:p>
    <w:p w:rsidR="00B85B0A" w:rsidRPr="00F87486" w:rsidRDefault="00B85B0A" w:rsidP="00B85B0A">
      <w:pPr>
        <w:ind w:firstLine="567"/>
        <w:jc w:val="center"/>
        <w:rPr>
          <w:bCs/>
        </w:rPr>
      </w:pPr>
      <w:r w:rsidRPr="00F87486">
        <w:rPr>
          <w:bCs/>
        </w:rPr>
        <w:t>2. Основная цель, задачи, этапы и сроки выполнения подпрограммы, целевые индикаторы</w:t>
      </w:r>
    </w:p>
    <w:p w:rsidR="00B85B0A" w:rsidRPr="00F87486" w:rsidRDefault="00B85B0A" w:rsidP="00B85B0A">
      <w:pPr>
        <w:ind w:firstLine="567"/>
        <w:jc w:val="both"/>
        <w:rPr>
          <w:bCs/>
        </w:rPr>
      </w:pPr>
    </w:p>
    <w:p w:rsidR="00B85B0A" w:rsidRPr="00F87486" w:rsidRDefault="00B85B0A" w:rsidP="00B85B0A">
      <w:pPr>
        <w:ind w:firstLine="567"/>
        <w:jc w:val="both"/>
        <w:rPr>
          <w:bCs/>
        </w:rPr>
      </w:pPr>
      <w:r w:rsidRPr="00F87486">
        <w:rPr>
          <w:bCs/>
        </w:rPr>
        <w:t>Основной целью подпрограммы является:</w:t>
      </w:r>
    </w:p>
    <w:p w:rsidR="00B85B0A" w:rsidRPr="00F87486" w:rsidRDefault="00B85B0A" w:rsidP="00B85B0A">
      <w:pPr>
        <w:ind w:firstLine="567"/>
        <w:jc w:val="both"/>
        <w:rPr>
          <w:bCs/>
        </w:rPr>
      </w:pPr>
      <w:r w:rsidRPr="00F87486">
        <w:rPr>
          <w:bCs/>
        </w:rPr>
        <w:t>Повышение качества и доступности социальных услуг населению.</w:t>
      </w:r>
    </w:p>
    <w:p w:rsidR="00B85B0A" w:rsidRPr="00F87486" w:rsidRDefault="00B85B0A" w:rsidP="00B85B0A">
      <w:pPr>
        <w:ind w:firstLine="567"/>
        <w:jc w:val="both"/>
        <w:rPr>
          <w:bCs/>
        </w:rPr>
      </w:pPr>
      <w:r w:rsidRPr="00F87486">
        <w:rPr>
          <w:bCs/>
        </w:rPr>
        <w:lastRenderedPageBreak/>
        <w:t>Во исполнение поставленной цели подпрограммы предусмотрен ряд задач:</w:t>
      </w:r>
    </w:p>
    <w:p w:rsidR="00B85B0A" w:rsidRPr="00F87486" w:rsidRDefault="00B85B0A" w:rsidP="00B85B0A">
      <w:pPr>
        <w:ind w:firstLine="567"/>
        <w:jc w:val="both"/>
        <w:rPr>
          <w:bCs/>
        </w:rPr>
      </w:pPr>
      <w:r w:rsidRPr="00F87486">
        <w:rPr>
          <w:bCs/>
        </w:rPr>
        <w:t>повышение удовлетворенности граждан качеством предоставляемых услуг.</w:t>
      </w:r>
    </w:p>
    <w:p w:rsidR="00B85B0A" w:rsidRPr="00F87486" w:rsidRDefault="00B85B0A" w:rsidP="00B85B0A">
      <w:pPr>
        <w:ind w:firstLine="567"/>
        <w:jc w:val="both"/>
        <w:rPr>
          <w:bCs/>
        </w:rPr>
      </w:pPr>
      <w:r w:rsidRPr="00F87486">
        <w:rPr>
          <w:bCs/>
        </w:rPr>
        <w:t>Выбор подпрограммных мероприятий основывается на эффективности решения поставленных задач.</w:t>
      </w:r>
    </w:p>
    <w:p w:rsidR="00B85B0A" w:rsidRPr="00F87486" w:rsidRDefault="00B85B0A" w:rsidP="00B85B0A">
      <w:pPr>
        <w:ind w:firstLine="567"/>
        <w:jc w:val="both"/>
        <w:rPr>
          <w:bCs/>
        </w:rPr>
      </w:pPr>
      <w:r w:rsidRPr="00F87486">
        <w:rPr>
          <w:bCs/>
        </w:rPr>
        <w:t>Перечень мероприятий приведен в приложении № 2 к настоящей подпрограмме.</w:t>
      </w:r>
    </w:p>
    <w:p w:rsidR="00B85B0A" w:rsidRPr="00F87486" w:rsidRDefault="00B85B0A" w:rsidP="00B85B0A">
      <w:pPr>
        <w:ind w:firstLine="567"/>
        <w:jc w:val="both"/>
        <w:rPr>
          <w:bCs/>
        </w:rPr>
      </w:pPr>
      <w:r w:rsidRPr="00F87486">
        <w:rPr>
          <w:bCs/>
        </w:rPr>
        <w:t>Реализация мероприятий подпрограммы позволит выделить направления финансирования, распределить полномочия и ответственность между органами исполнительной власти района, обеспечить эффективное планирование и мониторинг реализации подпрограммы.</w:t>
      </w:r>
    </w:p>
    <w:p w:rsidR="00B85B0A" w:rsidRPr="00F87486" w:rsidRDefault="00B85B0A" w:rsidP="00B85B0A">
      <w:pPr>
        <w:ind w:firstLine="567"/>
        <w:jc w:val="both"/>
        <w:rPr>
          <w:bCs/>
        </w:rPr>
      </w:pPr>
      <w:r w:rsidRPr="00F87486">
        <w:rPr>
          <w:bCs/>
        </w:rPr>
        <w:t>Перечень целевых индикаторов подпрограммы приведен в приложении № 1 к настоящей программе.</w:t>
      </w:r>
    </w:p>
    <w:p w:rsidR="00B85B0A" w:rsidRPr="00F87486" w:rsidRDefault="00B85B0A" w:rsidP="00B85B0A">
      <w:pPr>
        <w:ind w:firstLine="567"/>
        <w:jc w:val="both"/>
        <w:rPr>
          <w:bCs/>
        </w:rPr>
      </w:pPr>
      <w:r w:rsidRPr="00F87486">
        <w:rPr>
          <w:bCs/>
        </w:rPr>
        <w:t>Посредством данных целевых индикаторов определяет степень исполнения поставленной цели и задач, в том числе:</w:t>
      </w:r>
    </w:p>
    <w:p w:rsidR="00B85B0A" w:rsidRPr="00F87486" w:rsidRDefault="00B85B0A" w:rsidP="00B85B0A">
      <w:pPr>
        <w:ind w:firstLine="567"/>
        <w:jc w:val="both"/>
        <w:rPr>
          <w:bCs/>
        </w:rPr>
      </w:pPr>
      <w:r w:rsidRPr="00F87486">
        <w:rPr>
          <w:bCs/>
        </w:rPr>
        <w:t>- качество социальных услуг, оказываемых жителям района МБУ «Центр социального обслуживания населения»;</w:t>
      </w:r>
    </w:p>
    <w:p w:rsidR="00B85B0A" w:rsidRPr="00F87486" w:rsidRDefault="00B85B0A" w:rsidP="00B85B0A">
      <w:pPr>
        <w:ind w:firstLine="567"/>
        <w:jc w:val="both"/>
        <w:rPr>
          <w:bCs/>
        </w:rPr>
      </w:pPr>
      <w:r w:rsidRPr="00F87486">
        <w:rPr>
          <w:bCs/>
        </w:rPr>
        <w:t>- качество социальных услуг, оказываемых отделением социального обслуживания на дому.</w:t>
      </w:r>
    </w:p>
    <w:p w:rsidR="00B85B0A" w:rsidRPr="00F87486" w:rsidRDefault="00B85B0A" w:rsidP="00B85B0A">
      <w:pPr>
        <w:ind w:firstLine="567"/>
        <w:jc w:val="both"/>
        <w:rPr>
          <w:bCs/>
        </w:rPr>
      </w:pPr>
    </w:p>
    <w:p w:rsidR="00B85B0A" w:rsidRPr="00F87486" w:rsidRDefault="00B85B0A" w:rsidP="00B85B0A">
      <w:pPr>
        <w:ind w:firstLine="567"/>
        <w:jc w:val="center"/>
        <w:rPr>
          <w:bCs/>
        </w:rPr>
      </w:pPr>
      <w:r w:rsidRPr="00F87486">
        <w:rPr>
          <w:bCs/>
        </w:rPr>
        <w:t>3. Механизм реализации подпрограммы</w:t>
      </w:r>
    </w:p>
    <w:p w:rsidR="00B85B0A" w:rsidRPr="00F87486" w:rsidRDefault="00B85B0A" w:rsidP="00B85B0A">
      <w:pPr>
        <w:ind w:firstLine="567"/>
        <w:jc w:val="center"/>
        <w:rPr>
          <w:bCs/>
        </w:rPr>
      </w:pPr>
    </w:p>
    <w:p w:rsidR="00B85B0A" w:rsidRPr="00F87486" w:rsidRDefault="00B85B0A" w:rsidP="00B85B0A">
      <w:pPr>
        <w:ind w:firstLine="567"/>
        <w:jc w:val="both"/>
        <w:rPr>
          <w:lang w:eastAsia="en-US"/>
        </w:rPr>
      </w:pPr>
      <w:r w:rsidRPr="00F87486">
        <w:rPr>
          <w:lang w:eastAsia="en-US"/>
        </w:rPr>
        <w:t>Финансирование осуществляется за счет средств выделенных краевой субвенцией по реализации Закона края от 9 декабря 2010 года №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граждан».</w:t>
      </w:r>
    </w:p>
    <w:p w:rsidR="00B85B0A" w:rsidRPr="00F87486" w:rsidRDefault="00B85B0A" w:rsidP="00B85B0A">
      <w:pPr>
        <w:jc w:val="both"/>
        <w:rPr>
          <w:lang w:eastAsia="en-US"/>
        </w:rPr>
      </w:pPr>
      <w:r w:rsidRPr="00F87486">
        <w:rPr>
          <w:bCs/>
        </w:rPr>
        <w:t xml:space="preserve">           Своевременное и качественное предоставление муниципальных услуг по социальному обслуживанию, осуществляется МБУ «Комплексный центр социального обслуживания населения» в соответствии с </w:t>
      </w:r>
      <w:r w:rsidRPr="00F87486">
        <w:t>Федеральным законом от 02.08.1995 № 122-ФЗ «О  социальном обслуживании граждан пожилого возраста и инвалидов», Федеральным законом от 10.12.1995 № 195-ФЗ «Об основах социального обслуживания в Российской Федерации», Законом Красноярского края от 10.12.2004 № 12-2705 «О социальном обслуживании населения», Законом Красноярского края от 09.12.2010 №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граждан», Постановлением Совета администрации Красноярского края от 03.02.2005 № 37-п «Об утверждении Перечня гарантированных государством социальных услуг, предоставляемых гражданам пожилого возраста и инвалидам», Постановлением совета администрации Красноярского края от 26.06.2007 № 247-п «Об утверждении стандарта качества оказания государственных услуг в области социальной защиты населения», Постановлением Правительства Красноярского края от 24.08.2010 № 454-п «Об установлении государственных стандартов социального обслуживания населения».</w:t>
      </w:r>
    </w:p>
    <w:p w:rsidR="00B85B0A" w:rsidRPr="00F87486" w:rsidRDefault="00B85B0A" w:rsidP="00B85B0A">
      <w:pPr>
        <w:ind w:firstLine="567"/>
        <w:jc w:val="both"/>
      </w:pPr>
      <w:r w:rsidRPr="00F87486">
        <w:t>Контроль за эффективным и целевым использованием средств краевого бюджета учреждением осуществляется финансовым управлением администрации Дзержинского района.</w:t>
      </w:r>
    </w:p>
    <w:p w:rsidR="00B85B0A" w:rsidRPr="00F87486" w:rsidRDefault="00B85B0A" w:rsidP="00B85B0A">
      <w:pPr>
        <w:ind w:firstLine="567"/>
        <w:jc w:val="both"/>
      </w:pPr>
    </w:p>
    <w:p w:rsidR="00B85B0A" w:rsidRPr="00F87486" w:rsidRDefault="00B85B0A" w:rsidP="00B85B0A">
      <w:pPr>
        <w:ind w:firstLine="567"/>
        <w:jc w:val="center"/>
      </w:pPr>
      <w:r w:rsidRPr="00F87486">
        <w:t>4. Управление подпрограммой и контроль за ходом ее исполнения</w:t>
      </w:r>
    </w:p>
    <w:p w:rsidR="00B85B0A" w:rsidRPr="00F87486" w:rsidRDefault="00B85B0A" w:rsidP="00B85B0A">
      <w:pPr>
        <w:ind w:firstLine="567"/>
        <w:jc w:val="center"/>
      </w:pPr>
    </w:p>
    <w:p w:rsidR="00B85B0A" w:rsidRPr="00F87486" w:rsidRDefault="00B85B0A" w:rsidP="00B85B0A">
      <w:pPr>
        <w:ind w:firstLine="567"/>
        <w:jc w:val="both"/>
      </w:pPr>
      <w:r w:rsidRPr="00F87486">
        <w:t>Организация управлением подпрограммой осуществляется администрацией Дзержинского района, управлением социальной защиты населения администрации Дзержинского района.</w:t>
      </w:r>
    </w:p>
    <w:p w:rsidR="00B85B0A" w:rsidRPr="00F87486" w:rsidRDefault="00B85B0A" w:rsidP="00B85B0A">
      <w:pPr>
        <w:ind w:firstLine="567"/>
        <w:jc w:val="both"/>
      </w:pPr>
      <w:r w:rsidRPr="00F87486">
        <w:t>Контроль за исполнение подпрограммы осуществляет администрация Дзержинского района, управление социальной защиты населения администрации Дзержинского района, контроль за целевым и эффективным использованием средств краевого бюджета осуществляет финансовое управление администрации Дзержинского района.</w:t>
      </w:r>
    </w:p>
    <w:p w:rsidR="00B85B0A" w:rsidRPr="00F87486" w:rsidRDefault="00B85B0A" w:rsidP="00B85B0A">
      <w:pPr>
        <w:pStyle w:val="ConsPlusCell"/>
        <w:jc w:val="both"/>
      </w:pPr>
      <w:r w:rsidRPr="00F87486">
        <w:t xml:space="preserve">         Контроль за целевым и эффективным использованием средств краевого бюджета осуществляется службой финансово-экономического контроля Красноярского края, Счетной палатой Красноярского края.                                               </w:t>
      </w:r>
    </w:p>
    <w:p w:rsidR="00B85B0A" w:rsidRPr="00F87486" w:rsidRDefault="00B85B0A" w:rsidP="00B85B0A">
      <w:pPr>
        <w:pStyle w:val="ConsPlusCell"/>
        <w:jc w:val="both"/>
      </w:pPr>
      <w:r w:rsidRPr="00F87486">
        <w:lastRenderedPageBreak/>
        <w:t xml:space="preserve">            </w:t>
      </w:r>
    </w:p>
    <w:p w:rsidR="00B85B0A" w:rsidRPr="00F87486" w:rsidRDefault="00B85B0A" w:rsidP="00B85B0A">
      <w:pPr>
        <w:ind w:firstLine="567"/>
        <w:jc w:val="both"/>
      </w:pPr>
      <w:r w:rsidRPr="00F87486">
        <w:t>Контроль за целевым и эффективным использованием средств муниципального бюджета осуществляется службой финансово-экономического контроля.</w:t>
      </w:r>
    </w:p>
    <w:p w:rsidR="00B85B0A" w:rsidRPr="00F87486" w:rsidRDefault="00B85B0A" w:rsidP="00B85B0A">
      <w:pPr>
        <w:ind w:firstLine="567"/>
        <w:jc w:val="both"/>
      </w:pPr>
    </w:p>
    <w:p w:rsidR="00B85B0A" w:rsidRPr="00F87486" w:rsidRDefault="00B85B0A" w:rsidP="00B85B0A">
      <w:pPr>
        <w:ind w:firstLine="567"/>
        <w:jc w:val="center"/>
      </w:pPr>
      <w:r w:rsidRPr="00F87486">
        <w:t>5. Оценка социально-экономической эффективности</w:t>
      </w:r>
    </w:p>
    <w:p w:rsidR="00B85B0A" w:rsidRPr="00F87486" w:rsidRDefault="00B85B0A" w:rsidP="00B85B0A">
      <w:pPr>
        <w:ind w:firstLine="567"/>
        <w:jc w:val="center"/>
      </w:pPr>
    </w:p>
    <w:p w:rsidR="00B85B0A" w:rsidRPr="00F87486" w:rsidRDefault="00B85B0A" w:rsidP="00B85B0A">
      <w:pPr>
        <w:jc w:val="both"/>
      </w:pPr>
      <w:r w:rsidRPr="00F87486">
        <w:t xml:space="preserve">            Оценка социально-экономической эффективности реализации подпрограммы выполняется на основе достижений целевого показателя.</w:t>
      </w:r>
    </w:p>
    <w:p w:rsidR="00B85B0A" w:rsidRPr="00F87486" w:rsidRDefault="00B85B0A" w:rsidP="00B85B0A">
      <w:pPr>
        <w:ind w:firstLine="567"/>
        <w:jc w:val="both"/>
      </w:pPr>
      <w:r w:rsidRPr="00F87486">
        <w:t>Реализация мероприятий подпрограммы позволит:</w:t>
      </w:r>
    </w:p>
    <w:p w:rsidR="00B85B0A" w:rsidRPr="00F87486" w:rsidRDefault="00B85B0A" w:rsidP="00B85B0A">
      <w:pPr>
        <w:ind w:firstLine="567"/>
        <w:jc w:val="both"/>
      </w:pPr>
      <w:r w:rsidRPr="00F87486">
        <w:t>решить проблемы удовлетворения потребности граждан пожилого возраста и инвалидов в постоянном постороннем уходе;</w:t>
      </w:r>
    </w:p>
    <w:p w:rsidR="00B85B0A" w:rsidRPr="00F87486" w:rsidRDefault="00B85B0A" w:rsidP="00B85B0A">
      <w:pPr>
        <w:ind w:firstLine="567"/>
        <w:jc w:val="both"/>
      </w:pPr>
      <w:r w:rsidRPr="00F87486">
        <w:t>сохранить уровень удовлетворенности граждан качеством и доступностью получения социальных услуг, не ниже 99,9%.</w:t>
      </w:r>
    </w:p>
    <w:p w:rsidR="00B85B0A" w:rsidRPr="00F87486" w:rsidRDefault="00B85B0A" w:rsidP="00B85B0A">
      <w:pPr>
        <w:ind w:firstLine="567"/>
        <w:jc w:val="both"/>
      </w:pPr>
    </w:p>
    <w:p w:rsidR="00B85B0A" w:rsidRPr="00F87486" w:rsidRDefault="00B85B0A" w:rsidP="00B85B0A">
      <w:pPr>
        <w:ind w:firstLine="567"/>
        <w:jc w:val="center"/>
      </w:pPr>
      <w:r w:rsidRPr="00F87486">
        <w:t>6. Мероприятия подпрограммы</w:t>
      </w:r>
    </w:p>
    <w:p w:rsidR="00B85B0A" w:rsidRPr="00F87486" w:rsidRDefault="00B85B0A" w:rsidP="00B85B0A">
      <w:pPr>
        <w:ind w:firstLine="567"/>
        <w:jc w:val="center"/>
      </w:pPr>
    </w:p>
    <w:p w:rsidR="00B85B0A" w:rsidRPr="00F87486" w:rsidRDefault="00B85B0A" w:rsidP="00B85B0A">
      <w:pPr>
        <w:ind w:firstLine="567"/>
        <w:jc w:val="both"/>
      </w:pPr>
      <w:r w:rsidRPr="00F87486">
        <w:t>Перечень подпрограммных мероприятий приведен в приложении № 2 к настоящей подпрограмме.</w:t>
      </w:r>
    </w:p>
    <w:p w:rsidR="00B85B0A" w:rsidRPr="00F87486" w:rsidRDefault="00B85B0A" w:rsidP="00B85B0A">
      <w:pPr>
        <w:ind w:firstLine="567"/>
        <w:jc w:val="center"/>
      </w:pPr>
      <w:r w:rsidRPr="00F87486">
        <w:t xml:space="preserve">7. Ресурсное обеспечение подпрограммы  </w:t>
      </w:r>
    </w:p>
    <w:p w:rsidR="00B85B0A" w:rsidRPr="00F87486" w:rsidRDefault="00B85B0A" w:rsidP="00B85B0A">
      <w:pPr>
        <w:ind w:firstLine="567"/>
        <w:jc w:val="center"/>
      </w:pPr>
    </w:p>
    <w:p w:rsidR="00B85B0A" w:rsidRPr="00F87486" w:rsidRDefault="00B85B0A" w:rsidP="00B85B0A">
      <w:pPr>
        <w:ind w:firstLine="567"/>
        <w:jc w:val="both"/>
        <w:rPr>
          <w:bCs/>
          <w:iCs/>
        </w:rPr>
      </w:pPr>
      <w:r w:rsidRPr="00F87486">
        <w:t>Мероприятий подпрограммы реализуются за счет средств краевого бюджета и внебюджетных источников. Общий объем средств на реализацию подпрограммы составляет 126686,5</w:t>
      </w:r>
      <w:r w:rsidRPr="00F87486">
        <w:rPr>
          <w:bCs/>
          <w:iCs/>
        </w:rPr>
        <w:t xml:space="preserve"> тыс. руб., в том числе:</w:t>
      </w:r>
    </w:p>
    <w:p w:rsidR="00B85B0A" w:rsidRPr="00F87486" w:rsidRDefault="00B85B0A" w:rsidP="00B85B0A">
      <w:pPr>
        <w:jc w:val="both"/>
        <w:outlineLvl w:val="2"/>
        <w:rPr>
          <w:bCs/>
          <w:iCs/>
        </w:rPr>
      </w:pPr>
      <w:r w:rsidRPr="00F87486">
        <w:rPr>
          <w:bCs/>
          <w:iCs/>
        </w:rPr>
        <w:t>2014 год -  15914,4 тыс. руб.;</w:t>
      </w:r>
    </w:p>
    <w:p w:rsidR="00B85B0A" w:rsidRPr="00F87486" w:rsidRDefault="00B85B0A" w:rsidP="00B85B0A">
      <w:pPr>
        <w:jc w:val="both"/>
        <w:outlineLvl w:val="2"/>
        <w:rPr>
          <w:bCs/>
          <w:iCs/>
        </w:rPr>
      </w:pPr>
      <w:r w:rsidRPr="00F87486">
        <w:rPr>
          <w:bCs/>
          <w:iCs/>
        </w:rPr>
        <w:t>2015 год -  17345,6 тыс. руб.;</w:t>
      </w:r>
    </w:p>
    <w:p w:rsidR="00B85B0A" w:rsidRPr="00F87486" w:rsidRDefault="00B85B0A" w:rsidP="00B85B0A">
      <w:pPr>
        <w:jc w:val="both"/>
      </w:pPr>
      <w:r w:rsidRPr="00F87486">
        <w:rPr>
          <w:bCs/>
          <w:iCs/>
        </w:rPr>
        <w:t>2016 год – 17662,2   тыс. руб</w:t>
      </w:r>
      <w:r w:rsidRPr="00F87486">
        <w:t>.;</w:t>
      </w:r>
    </w:p>
    <w:p w:rsidR="00B85B0A" w:rsidRPr="00F87486" w:rsidRDefault="00B85B0A" w:rsidP="00B85B0A">
      <w:pPr>
        <w:jc w:val="both"/>
      </w:pPr>
      <w:r w:rsidRPr="00F87486">
        <w:rPr>
          <w:bCs/>
          <w:iCs/>
        </w:rPr>
        <w:t>2017 год – 21657,5 тыс. руб</w:t>
      </w:r>
      <w:r w:rsidRPr="00F87486">
        <w:t>.;</w:t>
      </w:r>
    </w:p>
    <w:p w:rsidR="00B85B0A" w:rsidRPr="00F87486" w:rsidRDefault="00B85B0A" w:rsidP="00B85B0A">
      <w:pPr>
        <w:jc w:val="both"/>
      </w:pPr>
      <w:r w:rsidRPr="00F87486">
        <w:t>2018 год – 18035,6 тыс. руб.;</w:t>
      </w:r>
    </w:p>
    <w:p w:rsidR="00B85B0A" w:rsidRPr="00F87486" w:rsidRDefault="00B85B0A" w:rsidP="00B85B0A">
      <w:pPr>
        <w:jc w:val="both"/>
      </w:pPr>
      <w:r w:rsidRPr="00F87486">
        <w:t>2019 год – 18035,6 тыс. руб.;</w:t>
      </w:r>
    </w:p>
    <w:p w:rsidR="00B85B0A" w:rsidRPr="00F87486" w:rsidRDefault="00B85B0A" w:rsidP="00B85B0A">
      <w:pPr>
        <w:jc w:val="both"/>
      </w:pPr>
      <w:r w:rsidRPr="00F87486">
        <w:t>2020 год – 18035,6 тыс. руб.</w:t>
      </w:r>
    </w:p>
    <w:p w:rsidR="00B85B0A" w:rsidRPr="00F87486" w:rsidRDefault="00B85B0A" w:rsidP="00B85B0A">
      <w:pPr>
        <w:jc w:val="both"/>
      </w:pPr>
      <w:r w:rsidRPr="00F87486">
        <w:t>из них:</w:t>
      </w:r>
    </w:p>
    <w:p w:rsidR="00B85B0A" w:rsidRPr="00F87486" w:rsidRDefault="00B85B0A" w:rsidP="00B85B0A">
      <w:pPr>
        <w:jc w:val="both"/>
      </w:pPr>
      <w:r w:rsidRPr="00F87486">
        <w:t>из средств краевого бюджета – 123570,0 тыс. руб.:</w:t>
      </w:r>
    </w:p>
    <w:p w:rsidR="00B85B0A" w:rsidRPr="00F87486" w:rsidRDefault="00B85B0A" w:rsidP="00B85B0A">
      <w:pPr>
        <w:jc w:val="both"/>
      </w:pPr>
      <w:r w:rsidRPr="00F87486">
        <w:t>2014 год – 15487,8 тыс. руб.;</w:t>
      </w:r>
    </w:p>
    <w:p w:rsidR="00B85B0A" w:rsidRPr="00F87486" w:rsidRDefault="00B85B0A" w:rsidP="00B85B0A">
      <w:pPr>
        <w:jc w:val="both"/>
      </w:pPr>
      <w:r w:rsidRPr="00F87486">
        <w:t>2015 год – 16876,9 тыс. руб.;</w:t>
      </w:r>
    </w:p>
    <w:p w:rsidR="00B85B0A" w:rsidRPr="00F87486" w:rsidRDefault="00B85B0A" w:rsidP="00B85B0A">
      <w:pPr>
        <w:jc w:val="both"/>
      </w:pPr>
      <w:r w:rsidRPr="00F87486">
        <w:t>2016 год – 17081,0 тыс. руб.;</w:t>
      </w:r>
    </w:p>
    <w:p w:rsidR="00B85B0A" w:rsidRPr="00F87486" w:rsidRDefault="00B85B0A" w:rsidP="00B85B0A">
      <w:pPr>
        <w:jc w:val="both"/>
      </w:pPr>
      <w:r w:rsidRPr="00F87486">
        <w:t>2017 год – 21097,5 тыс. руб.;</w:t>
      </w:r>
    </w:p>
    <w:p w:rsidR="00B85B0A" w:rsidRPr="00F87486" w:rsidRDefault="00B85B0A" w:rsidP="00B85B0A">
      <w:pPr>
        <w:jc w:val="both"/>
      </w:pPr>
      <w:r w:rsidRPr="00F87486">
        <w:t>2018 год – 17675,6 тыс. руб.;</w:t>
      </w:r>
    </w:p>
    <w:p w:rsidR="00B85B0A" w:rsidRPr="00F87486" w:rsidRDefault="00B85B0A" w:rsidP="00B85B0A">
      <w:pPr>
        <w:jc w:val="both"/>
      </w:pPr>
      <w:r w:rsidRPr="00F87486">
        <w:t>2019 год – 17675,6 тыс. руб.;</w:t>
      </w:r>
    </w:p>
    <w:p w:rsidR="00B85B0A" w:rsidRPr="00F87486" w:rsidRDefault="00B85B0A" w:rsidP="00B85B0A">
      <w:pPr>
        <w:jc w:val="both"/>
      </w:pPr>
      <w:r w:rsidRPr="00F87486">
        <w:t>2020 год – 17675,6 тыс. руб.</w:t>
      </w:r>
    </w:p>
    <w:p w:rsidR="00B85B0A" w:rsidRPr="00F87486" w:rsidRDefault="00B85B0A" w:rsidP="00B85B0A">
      <w:pPr>
        <w:jc w:val="both"/>
      </w:pPr>
      <w:r w:rsidRPr="00F87486">
        <w:t>из внебюджетных источников – 3116,5 тыс. руб.:</w:t>
      </w:r>
    </w:p>
    <w:p w:rsidR="00B85B0A" w:rsidRPr="00F87486" w:rsidRDefault="00B85B0A" w:rsidP="00B85B0A">
      <w:pPr>
        <w:jc w:val="both"/>
      </w:pPr>
      <w:r w:rsidRPr="00F87486">
        <w:t>2014 год – 426,6 тыс. руб.;</w:t>
      </w:r>
    </w:p>
    <w:p w:rsidR="00B85B0A" w:rsidRPr="00F87486" w:rsidRDefault="00B85B0A" w:rsidP="00B85B0A">
      <w:pPr>
        <w:jc w:val="both"/>
      </w:pPr>
      <w:r w:rsidRPr="00F87486">
        <w:t>2015 год – 468,7 тыс. руб.;</w:t>
      </w:r>
    </w:p>
    <w:p w:rsidR="00B85B0A" w:rsidRPr="00F87486" w:rsidRDefault="00B85B0A" w:rsidP="00B85B0A">
      <w:pPr>
        <w:jc w:val="both"/>
      </w:pPr>
      <w:r w:rsidRPr="00F87486">
        <w:t>2016 год – 581,2 тыс. руб.;</w:t>
      </w:r>
    </w:p>
    <w:p w:rsidR="00B85B0A" w:rsidRPr="00F87486" w:rsidRDefault="00B85B0A" w:rsidP="00B85B0A">
      <w:pPr>
        <w:jc w:val="both"/>
      </w:pPr>
      <w:r w:rsidRPr="00F87486">
        <w:t>2017 год – 560,0 тыс. руб.;</w:t>
      </w:r>
    </w:p>
    <w:p w:rsidR="00B85B0A" w:rsidRPr="00F87486" w:rsidRDefault="00B85B0A" w:rsidP="00B85B0A">
      <w:pPr>
        <w:jc w:val="both"/>
      </w:pPr>
      <w:r w:rsidRPr="00F87486">
        <w:t>2018 год – 360,0 тыс. руб.;</w:t>
      </w:r>
    </w:p>
    <w:p w:rsidR="00B85B0A" w:rsidRPr="00F87486" w:rsidRDefault="00B85B0A" w:rsidP="00B85B0A">
      <w:pPr>
        <w:jc w:val="both"/>
      </w:pPr>
      <w:r w:rsidRPr="00F87486">
        <w:t>2019 год – 360,0 тыс. руб.;</w:t>
      </w:r>
    </w:p>
    <w:p w:rsidR="00B85B0A" w:rsidRPr="00F87486" w:rsidRDefault="00B85B0A" w:rsidP="00B85B0A">
      <w:pPr>
        <w:jc w:val="both"/>
      </w:pPr>
      <w:r w:rsidRPr="00F87486">
        <w:t>2020 год – 360,0 тыс. руб.</w:t>
      </w:r>
    </w:p>
    <w:p w:rsidR="00B85B0A" w:rsidRPr="00F87486" w:rsidRDefault="00B85B0A" w:rsidP="00B85B0A">
      <w:pPr>
        <w:ind w:firstLine="709"/>
        <w:jc w:val="both"/>
        <w:rPr>
          <w:lang w:eastAsia="en-US"/>
        </w:rPr>
      </w:pPr>
      <w:r w:rsidRPr="00F87486">
        <w:t xml:space="preserve">Средства, необходимые для обеспечения деятельности муниципального бюджетного учреждения «Центр социального обслуживания населения», осуществляющего реализацию мероприятий подпрограммы </w:t>
      </w:r>
      <w:r w:rsidRPr="00F87486">
        <w:rPr>
          <w:lang w:eastAsia="en-US"/>
        </w:rPr>
        <w:t>выделяются краевой субвенцией по реализации Закона края от 9 декабря 2010 года №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w:t>
      </w:r>
    </w:p>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sectPr w:rsidR="00B85B0A" w:rsidRPr="00F87486" w:rsidSect="00EA0DE6">
          <w:pgSz w:w="11905" w:h="16838"/>
          <w:pgMar w:top="567" w:right="709" w:bottom="992" w:left="1134" w:header="425" w:footer="720" w:gutter="0"/>
          <w:cols w:space="720"/>
          <w:noEndnote/>
          <w:titlePg/>
          <w:docGrid w:linePitch="299"/>
        </w:sectPr>
      </w:pPr>
    </w:p>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pPr>
    </w:p>
    <w:tbl>
      <w:tblPr>
        <w:tblW w:w="1653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842"/>
        <w:gridCol w:w="1276"/>
        <w:gridCol w:w="143"/>
        <w:gridCol w:w="709"/>
        <w:gridCol w:w="2693"/>
        <w:gridCol w:w="1134"/>
        <w:gridCol w:w="1417"/>
        <w:gridCol w:w="1276"/>
        <w:gridCol w:w="1276"/>
        <w:gridCol w:w="1276"/>
        <w:gridCol w:w="1275"/>
        <w:gridCol w:w="1276"/>
        <w:gridCol w:w="236"/>
      </w:tblGrid>
      <w:tr w:rsidR="00B85B0A" w:rsidRPr="00F87486" w:rsidTr="00375542">
        <w:trPr>
          <w:trHeight w:val="810"/>
        </w:trPr>
        <w:tc>
          <w:tcPr>
            <w:tcW w:w="2551" w:type="dxa"/>
            <w:gridSpan w:val="2"/>
            <w:tcBorders>
              <w:top w:val="nil"/>
              <w:left w:val="nil"/>
              <w:right w:val="nil"/>
            </w:tcBorders>
            <w:shd w:val="clear" w:color="000000" w:fill="FFFFFF"/>
          </w:tcPr>
          <w:p w:rsidR="00B85B0A" w:rsidRPr="00F87486" w:rsidRDefault="00B85B0A" w:rsidP="00375542">
            <w:pPr>
              <w:jc w:val="right"/>
              <w:rPr>
                <w:rFonts w:eastAsia="Calibri"/>
              </w:rPr>
            </w:pPr>
          </w:p>
        </w:tc>
        <w:tc>
          <w:tcPr>
            <w:tcW w:w="1276" w:type="dxa"/>
            <w:tcBorders>
              <w:top w:val="nil"/>
              <w:left w:val="nil"/>
              <w:right w:val="nil"/>
            </w:tcBorders>
            <w:shd w:val="clear" w:color="000000" w:fill="FFFFFF"/>
          </w:tcPr>
          <w:p w:rsidR="00B85B0A" w:rsidRPr="00F87486" w:rsidRDefault="00B85B0A" w:rsidP="00375542">
            <w:pPr>
              <w:jc w:val="right"/>
              <w:rPr>
                <w:rFonts w:eastAsia="Calibri"/>
              </w:rPr>
            </w:pPr>
          </w:p>
        </w:tc>
        <w:tc>
          <w:tcPr>
            <w:tcW w:w="12475" w:type="dxa"/>
            <w:gridSpan w:val="10"/>
            <w:tcBorders>
              <w:top w:val="nil"/>
              <w:left w:val="nil"/>
              <w:right w:val="nil"/>
            </w:tcBorders>
            <w:shd w:val="clear" w:color="000000" w:fill="FFFFFF"/>
            <w:vAlign w:val="center"/>
          </w:tcPr>
          <w:p w:rsidR="00B85B0A" w:rsidRPr="00F87486" w:rsidRDefault="00B85B0A" w:rsidP="00375542">
            <w:pPr>
              <w:ind w:left="-3225"/>
              <w:jc w:val="right"/>
              <w:rPr>
                <w:rFonts w:eastAsia="Calibri"/>
              </w:rPr>
            </w:pPr>
            <w:r w:rsidRPr="00F87486">
              <w:rPr>
                <w:rFonts w:eastAsia="Calibri"/>
              </w:rPr>
              <w:t xml:space="preserve">                                                                            Приложение № 1 </w:t>
            </w:r>
            <w:r w:rsidRPr="00F87486">
              <w:rPr>
                <w:rFonts w:eastAsia="Calibri"/>
              </w:rPr>
              <w:br/>
              <w:t xml:space="preserve">                                                                                                                                        к подпрограмме 4 "Повышение качества и доступности</w:t>
            </w:r>
          </w:p>
          <w:p w:rsidR="00B85B0A" w:rsidRPr="00F87486" w:rsidRDefault="00B85B0A" w:rsidP="00375542">
            <w:pPr>
              <w:jc w:val="right"/>
              <w:rPr>
                <w:rFonts w:eastAsia="Calibri"/>
              </w:rPr>
            </w:pPr>
            <w:r w:rsidRPr="00F87486">
              <w:rPr>
                <w:rFonts w:eastAsia="Calibri"/>
              </w:rPr>
              <w:t xml:space="preserve">                                                                                                   социальных услуг населению» </w:t>
            </w:r>
          </w:p>
          <w:p w:rsidR="00B85B0A" w:rsidRPr="00F87486" w:rsidRDefault="00B85B0A" w:rsidP="00375542">
            <w:pPr>
              <w:jc w:val="center"/>
              <w:rPr>
                <w:rFonts w:eastAsia="Calibri"/>
              </w:rPr>
            </w:pPr>
            <w:r w:rsidRPr="00F87486">
              <w:rPr>
                <w:rFonts w:eastAsia="Calibri"/>
              </w:rPr>
              <w:t xml:space="preserve">                                                                               </w:t>
            </w:r>
          </w:p>
          <w:p w:rsidR="00B85B0A" w:rsidRPr="00F87486" w:rsidRDefault="00B85B0A" w:rsidP="00375542">
            <w:pPr>
              <w:jc w:val="right"/>
              <w:rPr>
                <w:rFonts w:eastAsia="Calibri"/>
                <w:b/>
              </w:rPr>
            </w:pPr>
          </w:p>
          <w:p w:rsidR="00B85B0A" w:rsidRPr="00F87486" w:rsidRDefault="00B85B0A" w:rsidP="00375542">
            <w:pPr>
              <w:rPr>
                <w:rFonts w:eastAsia="Calibri"/>
                <w:b/>
              </w:rPr>
            </w:pPr>
            <w:r w:rsidRPr="00F87486">
              <w:rPr>
                <w:rFonts w:eastAsia="Calibri"/>
                <w:b/>
              </w:rPr>
              <w:t>Целевые индикаторы подпрограммы 4 " Повышение качества и доступности социальных услуг населению"</w:t>
            </w:r>
          </w:p>
          <w:p w:rsidR="00B85B0A" w:rsidRPr="00F87486" w:rsidRDefault="00B85B0A" w:rsidP="00375542">
            <w:pPr>
              <w:jc w:val="center"/>
              <w:rPr>
                <w:rFonts w:eastAsia="Calibri"/>
              </w:rPr>
            </w:pPr>
          </w:p>
        </w:tc>
        <w:tc>
          <w:tcPr>
            <w:tcW w:w="236" w:type="dxa"/>
            <w:tcBorders>
              <w:top w:val="nil"/>
              <w:left w:val="nil"/>
              <w:right w:val="nil"/>
            </w:tcBorders>
            <w:shd w:val="clear" w:color="000000" w:fill="FFFFFF"/>
          </w:tcPr>
          <w:p w:rsidR="00B85B0A" w:rsidRPr="00F87486" w:rsidRDefault="00B85B0A" w:rsidP="00375542">
            <w:pPr>
              <w:jc w:val="center"/>
              <w:rPr>
                <w:rFonts w:eastAsia="Calibri"/>
              </w:rPr>
            </w:pPr>
          </w:p>
        </w:tc>
      </w:tr>
      <w:tr w:rsidR="00B85B0A" w:rsidRPr="00F87486" w:rsidTr="00375542">
        <w:trPr>
          <w:gridAfter w:val="1"/>
          <w:wAfter w:w="236" w:type="dxa"/>
          <w:trHeight w:val="1167"/>
        </w:trPr>
        <w:tc>
          <w:tcPr>
            <w:tcW w:w="709" w:type="dxa"/>
            <w:shd w:val="clear" w:color="000000" w:fill="FFFFFF"/>
            <w:vAlign w:val="center"/>
          </w:tcPr>
          <w:p w:rsidR="00B85B0A" w:rsidRPr="00F87486" w:rsidRDefault="00B85B0A" w:rsidP="00375542">
            <w:pPr>
              <w:jc w:val="center"/>
              <w:rPr>
                <w:rFonts w:eastAsia="Calibri"/>
                <w:sz w:val="20"/>
              </w:rPr>
            </w:pPr>
            <w:r w:rsidRPr="00F87486">
              <w:rPr>
                <w:rFonts w:eastAsia="Calibri"/>
                <w:sz w:val="20"/>
              </w:rPr>
              <w:t>№</w:t>
            </w:r>
            <w:r w:rsidRPr="00F87486">
              <w:rPr>
                <w:rFonts w:eastAsia="Calibri"/>
                <w:sz w:val="20"/>
              </w:rPr>
              <w:br/>
              <w:t>п/п</w:t>
            </w:r>
          </w:p>
        </w:tc>
        <w:tc>
          <w:tcPr>
            <w:tcW w:w="3261" w:type="dxa"/>
            <w:gridSpan w:val="3"/>
            <w:shd w:val="clear" w:color="000000" w:fill="FFFFFF"/>
            <w:vAlign w:val="center"/>
          </w:tcPr>
          <w:p w:rsidR="00B85B0A" w:rsidRPr="00F87486" w:rsidRDefault="00B85B0A" w:rsidP="00375542">
            <w:pPr>
              <w:jc w:val="center"/>
              <w:rPr>
                <w:rFonts w:eastAsia="Calibri"/>
                <w:sz w:val="20"/>
              </w:rPr>
            </w:pPr>
            <w:r w:rsidRPr="00F87486">
              <w:rPr>
                <w:rFonts w:eastAsia="Calibri"/>
                <w:sz w:val="20"/>
              </w:rPr>
              <w:t>Цель, целевые индикаторы</w:t>
            </w:r>
          </w:p>
        </w:tc>
        <w:tc>
          <w:tcPr>
            <w:tcW w:w="709" w:type="dxa"/>
            <w:shd w:val="clear" w:color="000000" w:fill="FFFFFF"/>
            <w:vAlign w:val="center"/>
          </w:tcPr>
          <w:p w:rsidR="00B85B0A" w:rsidRPr="00F87486" w:rsidRDefault="00B85B0A" w:rsidP="00375542">
            <w:pPr>
              <w:jc w:val="center"/>
              <w:rPr>
                <w:rFonts w:eastAsia="Calibri"/>
                <w:sz w:val="20"/>
              </w:rPr>
            </w:pPr>
            <w:r w:rsidRPr="00F87486">
              <w:rPr>
                <w:rFonts w:eastAsia="Calibri"/>
                <w:sz w:val="20"/>
              </w:rPr>
              <w:t>Ед. изм.</w:t>
            </w:r>
          </w:p>
        </w:tc>
        <w:tc>
          <w:tcPr>
            <w:tcW w:w="2693" w:type="dxa"/>
            <w:shd w:val="clear" w:color="000000" w:fill="FFFFFF"/>
            <w:vAlign w:val="center"/>
          </w:tcPr>
          <w:p w:rsidR="00B85B0A" w:rsidRPr="00F87486" w:rsidRDefault="00B85B0A" w:rsidP="00375542">
            <w:pPr>
              <w:jc w:val="center"/>
              <w:rPr>
                <w:rFonts w:eastAsia="Calibri"/>
                <w:sz w:val="20"/>
              </w:rPr>
            </w:pPr>
            <w:r w:rsidRPr="00F87486">
              <w:rPr>
                <w:rFonts w:eastAsia="Calibri"/>
                <w:sz w:val="20"/>
              </w:rPr>
              <w:t>Источник информации</w:t>
            </w:r>
          </w:p>
        </w:tc>
        <w:tc>
          <w:tcPr>
            <w:tcW w:w="1134" w:type="dxa"/>
            <w:shd w:val="clear" w:color="000000" w:fill="FFFFFF"/>
            <w:vAlign w:val="center"/>
          </w:tcPr>
          <w:p w:rsidR="00B85B0A" w:rsidRPr="00F87486" w:rsidRDefault="00B85B0A" w:rsidP="00375542">
            <w:pPr>
              <w:jc w:val="center"/>
              <w:rPr>
                <w:rFonts w:eastAsia="Calibri"/>
                <w:sz w:val="20"/>
              </w:rPr>
            </w:pPr>
            <w:r w:rsidRPr="00F87486">
              <w:rPr>
                <w:rFonts w:eastAsia="Calibri"/>
                <w:sz w:val="20"/>
              </w:rPr>
              <w:br/>
              <w:t>Отчетный финансовый год</w:t>
            </w:r>
          </w:p>
          <w:p w:rsidR="00B85B0A" w:rsidRPr="00F87486" w:rsidRDefault="00B85B0A" w:rsidP="00375542">
            <w:pPr>
              <w:jc w:val="center"/>
              <w:rPr>
                <w:rFonts w:eastAsia="Calibri"/>
                <w:sz w:val="20"/>
              </w:rPr>
            </w:pPr>
            <w:r w:rsidRPr="00F87486">
              <w:rPr>
                <w:rFonts w:eastAsia="Calibri"/>
                <w:sz w:val="20"/>
              </w:rPr>
              <w:t xml:space="preserve"> (2014 год)</w:t>
            </w:r>
          </w:p>
        </w:tc>
        <w:tc>
          <w:tcPr>
            <w:tcW w:w="1417" w:type="dxa"/>
            <w:shd w:val="clear" w:color="000000" w:fill="FFFFFF"/>
          </w:tcPr>
          <w:p w:rsidR="00B85B0A" w:rsidRPr="00F87486" w:rsidRDefault="00B85B0A" w:rsidP="00375542">
            <w:pPr>
              <w:jc w:val="center"/>
              <w:rPr>
                <w:rFonts w:eastAsia="Calibri"/>
                <w:sz w:val="20"/>
              </w:rPr>
            </w:pPr>
          </w:p>
          <w:p w:rsidR="00B85B0A" w:rsidRPr="00F87486" w:rsidRDefault="00B85B0A" w:rsidP="00375542">
            <w:pPr>
              <w:jc w:val="center"/>
              <w:rPr>
                <w:rFonts w:eastAsia="Calibri"/>
                <w:sz w:val="20"/>
              </w:rPr>
            </w:pPr>
            <w:r w:rsidRPr="00F87486">
              <w:rPr>
                <w:rFonts w:eastAsia="Calibri"/>
                <w:sz w:val="20"/>
              </w:rPr>
              <w:t>Отчетный финансовый год</w:t>
            </w:r>
          </w:p>
          <w:p w:rsidR="00B85B0A" w:rsidRPr="00F87486" w:rsidRDefault="00B85B0A" w:rsidP="00375542">
            <w:pPr>
              <w:jc w:val="center"/>
              <w:rPr>
                <w:rFonts w:eastAsia="Calibri"/>
                <w:sz w:val="20"/>
              </w:rPr>
            </w:pPr>
            <w:r w:rsidRPr="00F87486">
              <w:rPr>
                <w:rFonts w:eastAsia="Calibri"/>
                <w:sz w:val="20"/>
              </w:rPr>
              <w:t xml:space="preserve"> (2015 год)</w:t>
            </w:r>
          </w:p>
        </w:tc>
        <w:tc>
          <w:tcPr>
            <w:tcW w:w="1276" w:type="dxa"/>
            <w:shd w:val="clear" w:color="000000" w:fill="FFFFFF"/>
            <w:vAlign w:val="center"/>
          </w:tcPr>
          <w:p w:rsidR="00B85B0A" w:rsidRPr="00F87486" w:rsidRDefault="00B85B0A" w:rsidP="00375542">
            <w:pPr>
              <w:jc w:val="center"/>
              <w:rPr>
                <w:rFonts w:eastAsia="Calibri"/>
                <w:sz w:val="20"/>
              </w:rPr>
            </w:pPr>
            <w:r w:rsidRPr="00F87486">
              <w:rPr>
                <w:rFonts w:eastAsia="Calibri"/>
                <w:sz w:val="20"/>
              </w:rPr>
              <w:t xml:space="preserve">Текущий финансовый год </w:t>
            </w:r>
          </w:p>
          <w:p w:rsidR="00B85B0A" w:rsidRPr="00F87486" w:rsidRDefault="00B85B0A" w:rsidP="00375542">
            <w:pPr>
              <w:jc w:val="center"/>
              <w:rPr>
                <w:rFonts w:eastAsia="Calibri"/>
                <w:sz w:val="20"/>
              </w:rPr>
            </w:pPr>
            <w:r w:rsidRPr="00F87486">
              <w:rPr>
                <w:rFonts w:eastAsia="Calibri"/>
                <w:sz w:val="20"/>
              </w:rPr>
              <w:t>(2016 год)</w:t>
            </w:r>
          </w:p>
        </w:tc>
        <w:tc>
          <w:tcPr>
            <w:tcW w:w="1276" w:type="dxa"/>
            <w:shd w:val="clear" w:color="000000" w:fill="FFFFFF"/>
            <w:vAlign w:val="center"/>
          </w:tcPr>
          <w:p w:rsidR="00B85B0A" w:rsidRPr="00F87486" w:rsidRDefault="00B85B0A" w:rsidP="00375542">
            <w:pPr>
              <w:jc w:val="center"/>
              <w:rPr>
                <w:rFonts w:eastAsia="Calibri"/>
                <w:sz w:val="20"/>
              </w:rPr>
            </w:pPr>
            <w:r w:rsidRPr="00F87486">
              <w:rPr>
                <w:rFonts w:eastAsia="Calibri"/>
                <w:sz w:val="20"/>
              </w:rPr>
              <w:t xml:space="preserve">Очередной финансовый год </w:t>
            </w:r>
          </w:p>
          <w:p w:rsidR="00B85B0A" w:rsidRPr="00F87486" w:rsidRDefault="00B85B0A" w:rsidP="00375542">
            <w:pPr>
              <w:jc w:val="center"/>
              <w:rPr>
                <w:rFonts w:eastAsia="Calibri"/>
                <w:sz w:val="20"/>
              </w:rPr>
            </w:pPr>
            <w:r w:rsidRPr="00F87486">
              <w:rPr>
                <w:rFonts w:eastAsia="Calibri"/>
                <w:sz w:val="20"/>
              </w:rPr>
              <w:t>(2017 год)</w:t>
            </w:r>
          </w:p>
        </w:tc>
        <w:tc>
          <w:tcPr>
            <w:tcW w:w="1276" w:type="dxa"/>
            <w:shd w:val="clear" w:color="000000" w:fill="FFFFFF"/>
            <w:vAlign w:val="center"/>
          </w:tcPr>
          <w:p w:rsidR="00B85B0A" w:rsidRPr="00F87486" w:rsidRDefault="00B85B0A" w:rsidP="00375542">
            <w:pPr>
              <w:jc w:val="center"/>
              <w:rPr>
                <w:rFonts w:eastAsia="Calibri"/>
                <w:sz w:val="20"/>
              </w:rPr>
            </w:pPr>
            <w:r w:rsidRPr="00F87486">
              <w:rPr>
                <w:rFonts w:eastAsia="Calibri"/>
                <w:sz w:val="20"/>
              </w:rPr>
              <w:t>Первый год планового периода (2018 год)</w:t>
            </w:r>
          </w:p>
        </w:tc>
        <w:tc>
          <w:tcPr>
            <w:tcW w:w="1275" w:type="dxa"/>
            <w:shd w:val="clear" w:color="000000" w:fill="FFFFFF"/>
            <w:vAlign w:val="center"/>
          </w:tcPr>
          <w:p w:rsidR="00B85B0A" w:rsidRPr="00F87486" w:rsidRDefault="00B85B0A" w:rsidP="00375542">
            <w:pPr>
              <w:jc w:val="center"/>
              <w:rPr>
                <w:rFonts w:eastAsia="Calibri"/>
                <w:sz w:val="20"/>
              </w:rPr>
            </w:pPr>
            <w:r w:rsidRPr="00F87486">
              <w:rPr>
                <w:rFonts w:eastAsia="Calibri"/>
                <w:sz w:val="20"/>
              </w:rPr>
              <w:t>Второй год планового периода (2019 год)</w:t>
            </w:r>
          </w:p>
        </w:tc>
        <w:tc>
          <w:tcPr>
            <w:tcW w:w="1276" w:type="dxa"/>
            <w:shd w:val="clear" w:color="000000" w:fill="FFFFFF"/>
            <w:vAlign w:val="center"/>
          </w:tcPr>
          <w:p w:rsidR="00B85B0A" w:rsidRPr="00F87486" w:rsidRDefault="00B85B0A" w:rsidP="00375542">
            <w:pPr>
              <w:jc w:val="center"/>
              <w:rPr>
                <w:rFonts w:eastAsia="Calibri"/>
                <w:sz w:val="20"/>
              </w:rPr>
            </w:pPr>
            <w:r w:rsidRPr="00F87486">
              <w:rPr>
                <w:rFonts w:eastAsia="Calibri"/>
                <w:sz w:val="20"/>
              </w:rPr>
              <w:t>Третий год планового периода (2020 год)</w:t>
            </w:r>
          </w:p>
        </w:tc>
      </w:tr>
      <w:tr w:rsidR="00B85B0A" w:rsidRPr="00F87486" w:rsidTr="00375542">
        <w:trPr>
          <w:gridAfter w:val="1"/>
          <w:wAfter w:w="236" w:type="dxa"/>
          <w:trHeight w:val="706"/>
        </w:trPr>
        <w:tc>
          <w:tcPr>
            <w:tcW w:w="709" w:type="dxa"/>
            <w:shd w:val="clear" w:color="000000" w:fill="FFFFFF"/>
            <w:noWrap/>
          </w:tcPr>
          <w:p w:rsidR="00B85B0A" w:rsidRPr="00F87486" w:rsidRDefault="00B85B0A" w:rsidP="00375542">
            <w:pPr>
              <w:spacing w:line="276" w:lineRule="auto"/>
              <w:jc w:val="center"/>
              <w:rPr>
                <w:rFonts w:eastAsia="Calibri"/>
                <w:lang w:eastAsia="en-US"/>
              </w:rPr>
            </w:pPr>
            <w:r w:rsidRPr="00F87486">
              <w:rPr>
                <w:rFonts w:eastAsia="Calibri"/>
                <w:lang w:eastAsia="en-US"/>
              </w:rPr>
              <w:t>1</w:t>
            </w:r>
          </w:p>
        </w:tc>
        <w:tc>
          <w:tcPr>
            <w:tcW w:w="3261" w:type="dxa"/>
            <w:gridSpan w:val="3"/>
            <w:shd w:val="clear" w:color="000000" w:fill="FFFFFF"/>
          </w:tcPr>
          <w:p w:rsidR="00B85B0A" w:rsidRPr="00F87486" w:rsidRDefault="00B85B0A" w:rsidP="00375542">
            <w:pPr>
              <w:spacing w:line="276" w:lineRule="auto"/>
              <w:rPr>
                <w:rFonts w:eastAsia="Calibri"/>
                <w:lang w:eastAsia="en-US"/>
              </w:rPr>
            </w:pPr>
            <w:r w:rsidRPr="00F87486">
              <w:rPr>
                <w:rFonts w:eastAsia="Calibri"/>
                <w:lang w:eastAsia="en-US"/>
              </w:rPr>
              <w:t>Удельный вес детей – инвалидов, проживающих в семьях, получивших реабилитационные услуги в муниципальных учреждениях социального обслуживания населения, к общему числу детей-инвалидов, проживающих на территории муниципального района</w:t>
            </w:r>
          </w:p>
        </w:tc>
        <w:tc>
          <w:tcPr>
            <w:tcW w:w="709" w:type="dxa"/>
            <w:shd w:val="clear" w:color="000000" w:fill="FFFFFF"/>
          </w:tcPr>
          <w:p w:rsidR="00B85B0A" w:rsidRPr="00F87486" w:rsidRDefault="00B85B0A" w:rsidP="00375542">
            <w:pPr>
              <w:spacing w:line="276" w:lineRule="auto"/>
              <w:jc w:val="center"/>
              <w:rPr>
                <w:rFonts w:eastAsia="Calibri"/>
                <w:lang w:eastAsia="en-US"/>
              </w:rPr>
            </w:pPr>
            <w:r w:rsidRPr="00F87486">
              <w:rPr>
                <w:rFonts w:eastAsia="Calibri"/>
                <w:lang w:eastAsia="en-US"/>
              </w:rPr>
              <w:t>%</w:t>
            </w:r>
          </w:p>
        </w:tc>
        <w:tc>
          <w:tcPr>
            <w:tcW w:w="2693" w:type="dxa"/>
            <w:shd w:val="clear" w:color="000000" w:fill="FFFFFF"/>
          </w:tcPr>
          <w:p w:rsidR="00B85B0A" w:rsidRPr="00F87486" w:rsidRDefault="00B85B0A" w:rsidP="00375542">
            <w:pPr>
              <w:spacing w:line="276" w:lineRule="auto"/>
              <w:rPr>
                <w:rFonts w:eastAsia="Calibri"/>
                <w:lang w:eastAsia="en-US"/>
              </w:rPr>
            </w:pPr>
            <w:r w:rsidRPr="00F87486">
              <w:rPr>
                <w:rFonts w:eastAsia="Calibri"/>
                <w:lang w:eastAsia="en-US"/>
              </w:rPr>
              <w:t xml:space="preserve">    отчет по форме № 1-СД «Территориальные учреждения социального обслуживания семьи и детей» </w:t>
            </w:r>
          </w:p>
        </w:tc>
        <w:tc>
          <w:tcPr>
            <w:tcW w:w="1134" w:type="dxa"/>
            <w:shd w:val="clear" w:color="000000" w:fill="FFFFFF"/>
          </w:tcPr>
          <w:p w:rsidR="00B85B0A" w:rsidRPr="00F87486" w:rsidRDefault="00B85B0A" w:rsidP="00375542">
            <w:pPr>
              <w:spacing w:line="276" w:lineRule="auto"/>
              <w:jc w:val="center"/>
              <w:rPr>
                <w:rFonts w:eastAsia="Calibri"/>
                <w:lang w:eastAsia="en-US"/>
              </w:rPr>
            </w:pPr>
            <w:r w:rsidRPr="00F87486">
              <w:rPr>
                <w:rFonts w:eastAsia="Calibri"/>
                <w:lang w:eastAsia="en-US"/>
              </w:rPr>
              <w:t>20</w:t>
            </w:r>
          </w:p>
        </w:tc>
        <w:tc>
          <w:tcPr>
            <w:tcW w:w="1417" w:type="dxa"/>
            <w:shd w:val="clear" w:color="000000" w:fill="FFFFFF"/>
          </w:tcPr>
          <w:p w:rsidR="00B85B0A" w:rsidRPr="00F87486" w:rsidRDefault="00B85B0A" w:rsidP="00375542">
            <w:pPr>
              <w:spacing w:line="276" w:lineRule="auto"/>
              <w:jc w:val="center"/>
              <w:rPr>
                <w:rFonts w:eastAsia="Calibri"/>
                <w:lang w:eastAsia="en-US"/>
              </w:rPr>
            </w:pPr>
            <w:r w:rsidRPr="00F87486">
              <w:rPr>
                <w:rFonts w:eastAsia="Calibri"/>
                <w:lang w:eastAsia="en-US"/>
              </w:rPr>
              <w:t>82,8</w:t>
            </w:r>
          </w:p>
        </w:tc>
        <w:tc>
          <w:tcPr>
            <w:tcW w:w="1276" w:type="dxa"/>
            <w:shd w:val="clear" w:color="000000" w:fill="FFFFFF"/>
          </w:tcPr>
          <w:p w:rsidR="00B85B0A" w:rsidRPr="00F87486" w:rsidRDefault="00B85B0A" w:rsidP="00375542">
            <w:pPr>
              <w:spacing w:line="276" w:lineRule="auto"/>
              <w:jc w:val="center"/>
              <w:rPr>
                <w:rFonts w:eastAsia="Calibri"/>
                <w:lang w:eastAsia="en-US"/>
              </w:rPr>
            </w:pPr>
            <w:r w:rsidRPr="00F87486">
              <w:rPr>
                <w:rFonts w:eastAsia="Calibri"/>
                <w:lang w:eastAsia="en-US"/>
              </w:rPr>
              <w:t>87,9</w:t>
            </w:r>
          </w:p>
        </w:tc>
        <w:tc>
          <w:tcPr>
            <w:tcW w:w="1276" w:type="dxa"/>
            <w:shd w:val="clear" w:color="000000" w:fill="FFFFFF"/>
          </w:tcPr>
          <w:p w:rsidR="00B85B0A" w:rsidRPr="00F87486" w:rsidRDefault="00B85B0A" w:rsidP="00375542">
            <w:pPr>
              <w:spacing w:line="276" w:lineRule="auto"/>
              <w:jc w:val="center"/>
              <w:rPr>
                <w:rFonts w:eastAsia="Calibri"/>
                <w:lang w:eastAsia="en-US"/>
              </w:rPr>
            </w:pPr>
            <w:r w:rsidRPr="00F87486">
              <w:rPr>
                <w:rFonts w:eastAsia="Calibri"/>
                <w:lang w:eastAsia="en-US"/>
              </w:rPr>
              <w:t>98,2</w:t>
            </w:r>
          </w:p>
        </w:tc>
        <w:tc>
          <w:tcPr>
            <w:tcW w:w="1276" w:type="dxa"/>
            <w:shd w:val="clear" w:color="000000" w:fill="FFFFFF"/>
          </w:tcPr>
          <w:p w:rsidR="00B85B0A" w:rsidRPr="00F87486" w:rsidRDefault="00B85B0A" w:rsidP="00375542">
            <w:pPr>
              <w:spacing w:line="276" w:lineRule="auto"/>
              <w:jc w:val="center"/>
              <w:rPr>
                <w:rFonts w:eastAsia="Calibri"/>
                <w:lang w:eastAsia="en-US"/>
              </w:rPr>
            </w:pPr>
            <w:r w:rsidRPr="00F87486">
              <w:rPr>
                <w:rFonts w:eastAsia="Calibri"/>
                <w:lang w:eastAsia="en-US"/>
              </w:rPr>
              <w:t>100,0</w:t>
            </w:r>
          </w:p>
        </w:tc>
        <w:tc>
          <w:tcPr>
            <w:tcW w:w="1275" w:type="dxa"/>
            <w:shd w:val="clear" w:color="000000" w:fill="FFFFFF"/>
          </w:tcPr>
          <w:p w:rsidR="00B85B0A" w:rsidRPr="00F87486" w:rsidRDefault="00B85B0A" w:rsidP="00375542">
            <w:pPr>
              <w:spacing w:line="276" w:lineRule="auto"/>
              <w:jc w:val="center"/>
              <w:rPr>
                <w:rFonts w:eastAsia="Calibri"/>
                <w:lang w:eastAsia="en-US"/>
              </w:rPr>
            </w:pPr>
            <w:r w:rsidRPr="00F87486">
              <w:rPr>
                <w:rFonts w:eastAsia="Calibri"/>
                <w:lang w:eastAsia="en-US"/>
              </w:rPr>
              <w:t>100,0</w:t>
            </w:r>
          </w:p>
        </w:tc>
        <w:tc>
          <w:tcPr>
            <w:tcW w:w="1276" w:type="dxa"/>
            <w:shd w:val="clear" w:color="000000" w:fill="FFFFFF"/>
          </w:tcPr>
          <w:p w:rsidR="00B85B0A" w:rsidRPr="00F87486" w:rsidRDefault="00B85B0A" w:rsidP="00375542">
            <w:pPr>
              <w:spacing w:line="276" w:lineRule="auto"/>
              <w:jc w:val="center"/>
              <w:rPr>
                <w:rFonts w:eastAsia="Calibri"/>
                <w:lang w:eastAsia="en-US"/>
              </w:rPr>
            </w:pPr>
            <w:r w:rsidRPr="00F87486">
              <w:rPr>
                <w:rFonts w:eastAsia="Calibri"/>
                <w:lang w:eastAsia="en-US"/>
              </w:rPr>
              <w:t>100,0</w:t>
            </w:r>
          </w:p>
        </w:tc>
      </w:tr>
      <w:tr w:rsidR="00B85B0A" w:rsidRPr="00F87486" w:rsidTr="00375542">
        <w:trPr>
          <w:gridAfter w:val="1"/>
          <w:wAfter w:w="236" w:type="dxa"/>
          <w:trHeight w:val="438"/>
        </w:trPr>
        <w:tc>
          <w:tcPr>
            <w:tcW w:w="709" w:type="dxa"/>
            <w:shd w:val="clear" w:color="000000" w:fill="FFFFFF"/>
            <w:noWrap/>
          </w:tcPr>
          <w:p w:rsidR="00B85B0A" w:rsidRPr="00F87486" w:rsidRDefault="00B85B0A" w:rsidP="00375542">
            <w:pPr>
              <w:spacing w:line="276" w:lineRule="auto"/>
              <w:jc w:val="center"/>
              <w:rPr>
                <w:rFonts w:eastAsia="Calibri"/>
                <w:lang w:eastAsia="en-US"/>
              </w:rPr>
            </w:pPr>
            <w:r w:rsidRPr="00F87486">
              <w:rPr>
                <w:rFonts w:eastAsia="Calibri"/>
                <w:lang w:eastAsia="en-US"/>
              </w:rPr>
              <w:t>2</w:t>
            </w:r>
          </w:p>
        </w:tc>
        <w:tc>
          <w:tcPr>
            <w:tcW w:w="3261" w:type="dxa"/>
            <w:gridSpan w:val="3"/>
            <w:shd w:val="clear" w:color="000000" w:fill="FFFFFF"/>
          </w:tcPr>
          <w:p w:rsidR="00B85B0A" w:rsidRPr="00F87486" w:rsidRDefault="00B85B0A" w:rsidP="00375542">
            <w:pPr>
              <w:spacing w:line="276" w:lineRule="auto"/>
              <w:rPr>
                <w:rFonts w:eastAsia="Calibri"/>
                <w:lang w:eastAsia="en-US"/>
              </w:rPr>
            </w:pPr>
            <w:r w:rsidRPr="00F87486">
              <w:rPr>
                <w:rFonts w:eastAsia="Calibri"/>
                <w:lang w:eastAsia="en-US"/>
              </w:rPr>
              <w:t>Охват граждан пожилого возраста и инвалидов всеми видами социального обслуживания на дому (на 1000 пенсионеров)</w:t>
            </w:r>
          </w:p>
        </w:tc>
        <w:tc>
          <w:tcPr>
            <w:tcW w:w="709" w:type="dxa"/>
            <w:shd w:val="clear" w:color="000000" w:fill="FFFFFF"/>
          </w:tcPr>
          <w:p w:rsidR="00B85B0A" w:rsidRPr="00F87486" w:rsidRDefault="00B85B0A" w:rsidP="00375542">
            <w:pPr>
              <w:spacing w:line="276" w:lineRule="auto"/>
              <w:jc w:val="center"/>
              <w:rPr>
                <w:rFonts w:eastAsia="Calibri"/>
                <w:lang w:eastAsia="en-US"/>
              </w:rPr>
            </w:pPr>
            <w:r w:rsidRPr="00F87486">
              <w:rPr>
                <w:rFonts w:eastAsia="Calibri"/>
                <w:lang w:eastAsia="en-US"/>
              </w:rPr>
              <w:t>%</w:t>
            </w:r>
          </w:p>
        </w:tc>
        <w:tc>
          <w:tcPr>
            <w:tcW w:w="2693" w:type="dxa"/>
            <w:shd w:val="clear" w:color="000000" w:fill="FFFFFF"/>
          </w:tcPr>
          <w:p w:rsidR="00B85B0A" w:rsidRPr="00F87486" w:rsidRDefault="00B85B0A" w:rsidP="00375542">
            <w:pPr>
              <w:spacing w:line="276" w:lineRule="auto"/>
              <w:jc w:val="center"/>
              <w:rPr>
                <w:rFonts w:eastAsia="Calibri"/>
                <w:lang w:eastAsia="en-US"/>
              </w:rPr>
            </w:pPr>
            <w:r w:rsidRPr="00F87486">
              <w:rPr>
                <w:rFonts w:eastAsia="Calibri"/>
                <w:lang w:eastAsia="en-US"/>
              </w:rPr>
              <w:t>Социальный паспорт муниципального образования, отчетные форы учреждения социального обслуживания граждан пожилого возраста и инвалидов</w:t>
            </w:r>
          </w:p>
        </w:tc>
        <w:tc>
          <w:tcPr>
            <w:tcW w:w="1134" w:type="dxa"/>
            <w:shd w:val="clear" w:color="000000" w:fill="FFFFFF"/>
          </w:tcPr>
          <w:p w:rsidR="00B85B0A" w:rsidRPr="00F87486" w:rsidRDefault="00B85B0A" w:rsidP="00375542">
            <w:pPr>
              <w:spacing w:line="276" w:lineRule="auto"/>
              <w:jc w:val="center"/>
              <w:rPr>
                <w:rFonts w:eastAsia="Calibri"/>
                <w:lang w:eastAsia="en-US"/>
              </w:rPr>
            </w:pPr>
            <w:r w:rsidRPr="00F87486">
              <w:rPr>
                <w:rFonts w:eastAsia="Calibri"/>
                <w:lang w:eastAsia="en-US"/>
              </w:rPr>
              <w:t>22,0</w:t>
            </w:r>
          </w:p>
        </w:tc>
        <w:tc>
          <w:tcPr>
            <w:tcW w:w="1417" w:type="dxa"/>
            <w:shd w:val="clear" w:color="000000" w:fill="FFFFFF"/>
          </w:tcPr>
          <w:p w:rsidR="00B85B0A" w:rsidRPr="00F87486" w:rsidRDefault="00B85B0A" w:rsidP="00375542">
            <w:pPr>
              <w:spacing w:line="276" w:lineRule="auto"/>
              <w:jc w:val="center"/>
              <w:rPr>
                <w:rFonts w:eastAsia="Calibri"/>
                <w:lang w:eastAsia="en-US"/>
              </w:rPr>
            </w:pPr>
            <w:r w:rsidRPr="00F87486">
              <w:rPr>
                <w:rFonts w:eastAsia="Calibri"/>
                <w:lang w:eastAsia="en-US"/>
              </w:rPr>
              <w:t>28,0</w:t>
            </w:r>
          </w:p>
        </w:tc>
        <w:tc>
          <w:tcPr>
            <w:tcW w:w="1276" w:type="dxa"/>
            <w:shd w:val="clear" w:color="000000" w:fill="FFFFFF"/>
          </w:tcPr>
          <w:p w:rsidR="00B85B0A" w:rsidRPr="00F87486" w:rsidRDefault="00B85B0A" w:rsidP="00375542">
            <w:pPr>
              <w:spacing w:line="276" w:lineRule="auto"/>
              <w:jc w:val="center"/>
              <w:rPr>
                <w:rFonts w:eastAsia="Calibri"/>
                <w:lang w:eastAsia="en-US"/>
              </w:rPr>
            </w:pPr>
            <w:r w:rsidRPr="00F87486">
              <w:rPr>
                <w:rFonts w:eastAsia="Calibri"/>
                <w:lang w:eastAsia="en-US"/>
              </w:rPr>
              <w:t>28,6</w:t>
            </w:r>
          </w:p>
        </w:tc>
        <w:tc>
          <w:tcPr>
            <w:tcW w:w="1276" w:type="dxa"/>
            <w:shd w:val="clear" w:color="000000" w:fill="FFFFFF"/>
          </w:tcPr>
          <w:p w:rsidR="00B85B0A" w:rsidRPr="00F87486" w:rsidRDefault="00B85B0A" w:rsidP="00375542">
            <w:pPr>
              <w:spacing w:line="276" w:lineRule="auto"/>
              <w:jc w:val="center"/>
              <w:rPr>
                <w:rFonts w:eastAsia="Calibri"/>
                <w:lang w:eastAsia="en-US"/>
              </w:rPr>
            </w:pPr>
            <w:r w:rsidRPr="00F87486">
              <w:rPr>
                <w:rFonts w:eastAsia="Calibri"/>
                <w:lang w:eastAsia="en-US"/>
              </w:rPr>
              <w:t>30,0</w:t>
            </w:r>
          </w:p>
        </w:tc>
        <w:tc>
          <w:tcPr>
            <w:tcW w:w="1276" w:type="dxa"/>
            <w:shd w:val="clear" w:color="000000" w:fill="FFFFFF"/>
          </w:tcPr>
          <w:p w:rsidR="00B85B0A" w:rsidRPr="00F87486" w:rsidRDefault="00B85B0A" w:rsidP="00375542">
            <w:pPr>
              <w:spacing w:line="276" w:lineRule="auto"/>
              <w:jc w:val="center"/>
              <w:rPr>
                <w:rFonts w:eastAsia="Calibri"/>
                <w:lang w:eastAsia="en-US"/>
              </w:rPr>
            </w:pPr>
            <w:r w:rsidRPr="00F87486">
              <w:rPr>
                <w:rFonts w:eastAsia="Calibri"/>
                <w:lang w:eastAsia="en-US"/>
              </w:rPr>
              <w:t>40,0</w:t>
            </w:r>
          </w:p>
        </w:tc>
        <w:tc>
          <w:tcPr>
            <w:tcW w:w="1275" w:type="dxa"/>
            <w:shd w:val="clear" w:color="000000" w:fill="FFFFFF"/>
          </w:tcPr>
          <w:p w:rsidR="00B85B0A" w:rsidRPr="00F87486" w:rsidRDefault="00B85B0A" w:rsidP="00375542">
            <w:pPr>
              <w:spacing w:line="276" w:lineRule="auto"/>
              <w:jc w:val="center"/>
              <w:rPr>
                <w:rFonts w:eastAsia="Calibri"/>
                <w:lang w:eastAsia="en-US"/>
              </w:rPr>
            </w:pPr>
            <w:r w:rsidRPr="00F87486">
              <w:rPr>
                <w:rFonts w:eastAsia="Calibri"/>
                <w:lang w:eastAsia="en-US"/>
              </w:rPr>
              <w:t>40,0</w:t>
            </w:r>
          </w:p>
        </w:tc>
        <w:tc>
          <w:tcPr>
            <w:tcW w:w="1276" w:type="dxa"/>
            <w:shd w:val="clear" w:color="000000" w:fill="FFFFFF"/>
          </w:tcPr>
          <w:p w:rsidR="00B85B0A" w:rsidRPr="00F87486" w:rsidRDefault="00B85B0A" w:rsidP="00375542">
            <w:pPr>
              <w:spacing w:line="276" w:lineRule="auto"/>
              <w:jc w:val="center"/>
              <w:rPr>
                <w:rFonts w:eastAsia="Calibri"/>
                <w:lang w:eastAsia="en-US"/>
              </w:rPr>
            </w:pPr>
            <w:r w:rsidRPr="00F87486">
              <w:rPr>
                <w:rFonts w:eastAsia="Calibri"/>
                <w:lang w:eastAsia="en-US"/>
              </w:rPr>
              <w:t>40,0</w:t>
            </w:r>
          </w:p>
        </w:tc>
      </w:tr>
      <w:tr w:rsidR="00B85B0A" w:rsidRPr="00F87486" w:rsidTr="00375542">
        <w:trPr>
          <w:gridAfter w:val="1"/>
          <w:wAfter w:w="236" w:type="dxa"/>
          <w:trHeight w:val="706"/>
        </w:trPr>
        <w:tc>
          <w:tcPr>
            <w:tcW w:w="709" w:type="dxa"/>
            <w:shd w:val="clear" w:color="000000" w:fill="FFFFFF"/>
            <w:noWrap/>
          </w:tcPr>
          <w:p w:rsidR="00B85B0A" w:rsidRPr="00F87486" w:rsidRDefault="00B85B0A" w:rsidP="00375542">
            <w:pPr>
              <w:spacing w:line="276" w:lineRule="auto"/>
              <w:jc w:val="center"/>
              <w:rPr>
                <w:rFonts w:eastAsia="Calibri"/>
                <w:lang w:eastAsia="en-US"/>
              </w:rPr>
            </w:pPr>
            <w:r w:rsidRPr="00F87486">
              <w:rPr>
                <w:rFonts w:eastAsia="Calibri"/>
                <w:lang w:eastAsia="en-US"/>
              </w:rPr>
              <w:lastRenderedPageBreak/>
              <w:t>3</w:t>
            </w:r>
          </w:p>
        </w:tc>
        <w:tc>
          <w:tcPr>
            <w:tcW w:w="3261" w:type="dxa"/>
            <w:gridSpan w:val="3"/>
            <w:shd w:val="clear" w:color="000000" w:fill="FFFFFF"/>
          </w:tcPr>
          <w:p w:rsidR="00B85B0A" w:rsidRPr="00F87486" w:rsidRDefault="00B85B0A" w:rsidP="00375542">
            <w:pPr>
              <w:spacing w:line="276" w:lineRule="auto"/>
              <w:rPr>
                <w:rFonts w:eastAsia="Calibri"/>
                <w:highlight w:val="yellow"/>
                <w:lang w:eastAsia="en-US"/>
              </w:rPr>
            </w:pPr>
            <w:r w:rsidRPr="00F87486">
              <w:rPr>
                <w:rFonts w:eastAsia="Calibri"/>
                <w:lang w:eastAsia="en-US"/>
              </w:rPr>
              <w:t>Удельный вес обоснованных жалоб на качество предоставления услуг муниципальными учреждениями социального обслуживания населения к общему количеству получателей данных услуг в календарном году</w:t>
            </w:r>
          </w:p>
        </w:tc>
        <w:tc>
          <w:tcPr>
            <w:tcW w:w="709" w:type="dxa"/>
            <w:shd w:val="clear" w:color="000000" w:fill="FFFFFF"/>
          </w:tcPr>
          <w:p w:rsidR="00B85B0A" w:rsidRPr="00F87486" w:rsidRDefault="00B85B0A" w:rsidP="00375542">
            <w:pPr>
              <w:spacing w:line="276" w:lineRule="auto"/>
              <w:jc w:val="center"/>
              <w:rPr>
                <w:rFonts w:eastAsia="Calibri"/>
                <w:lang w:eastAsia="en-US"/>
              </w:rPr>
            </w:pPr>
            <w:r w:rsidRPr="00F87486">
              <w:rPr>
                <w:rFonts w:eastAsia="Calibri"/>
                <w:lang w:eastAsia="en-US"/>
              </w:rPr>
              <w:t>%</w:t>
            </w:r>
          </w:p>
        </w:tc>
        <w:tc>
          <w:tcPr>
            <w:tcW w:w="2693" w:type="dxa"/>
            <w:shd w:val="clear" w:color="000000" w:fill="FFFFFF"/>
          </w:tcPr>
          <w:p w:rsidR="00B85B0A" w:rsidRPr="00F87486" w:rsidRDefault="00B85B0A" w:rsidP="00375542">
            <w:pPr>
              <w:spacing w:line="276" w:lineRule="auto"/>
              <w:jc w:val="center"/>
              <w:rPr>
                <w:rFonts w:eastAsia="Calibri"/>
                <w:lang w:eastAsia="en-US"/>
              </w:rPr>
            </w:pPr>
            <w:r w:rsidRPr="00F87486">
              <w:rPr>
                <w:rFonts w:eastAsia="Calibri"/>
                <w:lang w:eastAsia="en-US"/>
              </w:rPr>
              <w:t>ведомственная отчетность</w:t>
            </w:r>
          </w:p>
        </w:tc>
        <w:tc>
          <w:tcPr>
            <w:tcW w:w="1134" w:type="dxa"/>
            <w:shd w:val="clear" w:color="000000" w:fill="FFFFFF"/>
          </w:tcPr>
          <w:p w:rsidR="00B85B0A" w:rsidRPr="00F87486" w:rsidRDefault="00B85B0A" w:rsidP="00375542">
            <w:pPr>
              <w:spacing w:line="276" w:lineRule="auto"/>
              <w:jc w:val="center"/>
              <w:rPr>
                <w:rFonts w:eastAsia="Calibri"/>
                <w:lang w:eastAsia="en-US"/>
              </w:rPr>
            </w:pPr>
            <w:r w:rsidRPr="00F87486">
              <w:rPr>
                <w:rFonts w:eastAsia="Calibri"/>
                <w:lang w:eastAsia="en-US"/>
              </w:rPr>
              <w:t>0,0</w:t>
            </w:r>
          </w:p>
        </w:tc>
        <w:tc>
          <w:tcPr>
            <w:tcW w:w="1417" w:type="dxa"/>
            <w:shd w:val="clear" w:color="000000" w:fill="FFFFFF"/>
          </w:tcPr>
          <w:p w:rsidR="00B85B0A" w:rsidRPr="00F87486" w:rsidRDefault="00B85B0A" w:rsidP="00375542">
            <w:pPr>
              <w:spacing w:line="276" w:lineRule="auto"/>
              <w:jc w:val="center"/>
              <w:rPr>
                <w:rFonts w:eastAsia="Calibri"/>
                <w:lang w:eastAsia="en-US"/>
              </w:rPr>
            </w:pPr>
            <w:r w:rsidRPr="00F87486">
              <w:rPr>
                <w:rFonts w:eastAsia="Calibri"/>
                <w:lang w:eastAsia="en-US"/>
              </w:rPr>
              <w:t>0,0</w:t>
            </w:r>
          </w:p>
        </w:tc>
        <w:tc>
          <w:tcPr>
            <w:tcW w:w="1276" w:type="dxa"/>
            <w:shd w:val="clear" w:color="000000" w:fill="FFFFFF"/>
          </w:tcPr>
          <w:p w:rsidR="00B85B0A" w:rsidRPr="00F87486" w:rsidRDefault="00B85B0A" w:rsidP="00375542">
            <w:pPr>
              <w:spacing w:line="276" w:lineRule="auto"/>
              <w:jc w:val="center"/>
              <w:rPr>
                <w:rFonts w:eastAsia="Calibri"/>
                <w:lang w:eastAsia="en-US"/>
              </w:rPr>
            </w:pPr>
            <w:r w:rsidRPr="00F87486">
              <w:rPr>
                <w:rFonts w:eastAsia="Calibri"/>
                <w:lang w:eastAsia="en-US"/>
              </w:rPr>
              <w:t>0,0</w:t>
            </w:r>
          </w:p>
        </w:tc>
        <w:tc>
          <w:tcPr>
            <w:tcW w:w="1276" w:type="dxa"/>
            <w:shd w:val="clear" w:color="000000" w:fill="FFFFFF"/>
          </w:tcPr>
          <w:p w:rsidR="00B85B0A" w:rsidRPr="00F87486" w:rsidRDefault="00B85B0A" w:rsidP="00375542">
            <w:pPr>
              <w:spacing w:line="276" w:lineRule="auto"/>
              <w:jc w:val="center"/>
              <w:rPr>
                <w:rFonts w:eastAsia="Calibri"/>
                <w:lang w:eastAsia="en-US"/>
              </w:rPr>
            </w:pPr>
            <w:r w:rsidRPr="00F87486">
              <w:rPr>
                <w:rFonts w:eastAsia="Calibri"/>
                <w:lang w:eastAsia="en-US"/>
              </w:rPr>
              <w:t>0,1</w:t>
            </w:r>
          </w:p>
        </w:tc>
        <w:tc>
          <w:tcPr>
            <w:tcW w:w="1276" w:type="dxa"/>
            <w:shd w:val="clear" w:color="000000" w:fill="FFFFFF"/>
          </w:tcPr>
          <w:p w:rsidR="00B85B0A" w:rsidRPr="00F87486" w:rsidRDefault="00B85B0A" w:rsidP="00375542">
            <w:pPr>
              <w:spacing w:line="276" w:lineRule="auto"/>
              <w:jc w:val="center"/>
              <w:rPr>
                <w:rFonts w:eastAsia="Calibri"/>
                <w:lang w:eastAsia="en-US"/>
              </w:rPr>
            </w:pPr>
            <w:r w:rsidRPr="00F87486">
              <w:rPr>
                <w:rFonts w:eastAsia="Calibri"/>
                <w:lang w:eastAsia="en-US"/>
              </w:rPr>
              <w:t>0,1</w:t>
            </w:r>
          </w:p>
        </w:tc>
        <w:tc>
          <w:tcPr>
            <w:tcW w:w="1275" w:type="dxa"/>
            <w:shd w:val="clear" w:color="000000" w:fill="FFFFFF"/>
          </w:tcPr>
          <w:p w:rsidR="00B85B0A" w:rsidRPr="00F87486" w:rsidRDefault="00B85B0A" w:rsidP="00375542">
            <w:pPr>
              <w:spacing w:line="276" w:lineRule="auto"/>
              <w:jc w:val="center"/>
              <w:rPr>
                <w:rFonts w:eastAsia="Calibri"/>
                <w:lang w:eastAsia="en-US"/>
              </w:rPr>
            </w:pPr>
            <w:r w:rsidRPr="00F87486">
              <w:rPr>
                <w:rFonts w:eastAsia="Calibri"/>
                <w:lang w:eastAsia="en-US"/>
              </w:rPr>
              <w:t>0,1</w:t>
            </w:r>
          </w:p>
        </w:tc>
        <w:tc>
          <w:tcPr>
            <w:tcW w:w="1276" w:type="dxa"/>
            <w:shd w:val="clear" w:color="000000" w:fill="FFFFFF"/>
          </w:tcPr>
          <w:p w:rsidR="00B85B0A" w:rsidRPr="00F87486" w:rsidRDefault="00B85B0A" w:rsidP="00375542">
            <w:pPr>
              <w:spacing w:line="276" w:lineRule="auto"/>
              <w:jc w:val="center"/>
              <w:rPr>
                <w:rFonts w:eastAsia="Calibri"/>
                <w:lang w:eastAsia="en-US"/>
              </w:rPr>
            </w:pPr>
            <w:r w:rsidRPr="00F87486">
              <w:rPr>
                <w:rFonts w:eastAsia="Calibri"/>
                <w:lang w:eastAsia="en-US"/>
              </w:rPr>
              <w:t>0,1</w:t>
            </w:r>
          </w:p>
        </w:tc>
      </w:tr>
      <w:tr w:rsidR="00B85B0A" w:rsidRPr="00F87486" w:rsidTr="00375542">
        <w:trPr>
          <w:gridAfter w:val="1"/>
          <w:wAfter w:w="236" w:type="dxa"/>
          <w:trHeight w:val="706"/>
        </w:trPr>
        <w:tc>
          <w:tcPr>
            <w:tcW w:w="709" w:type="dxa"/>
            <w:shd w:val="clear" w:color="000000" w:fill="FFFFFF"/>
            <w:noWrap/>
          </w:tcPr>
          <w:p w:rsidR="00B85B0A" w:rsidRPr="00F87486" w:rsidRDefault="00B85B0A" w:rsidP="00375542">
            <w:pPr>
              <w:spacing w:line="276" w:lineRule="auto"/>
              <w:jc w:val="center"/>
              <w:rPr>
                <w:rFonts w:eastAsia="Calibri"/>
                <w:lang w:eastAsia="en-US"/>
              </w:rPr>
            </w:pPr>
            <w:r w:rsidRPr="00F87486">
              <w:rPr>
                <w:rFonts w:eastAsia="Calibri"/>
                <w:lang w:eastAsia="en-US"/>
              </w:rPr>
              <w:t>4</w:t>
            </w:r>
          </w:p>
        </w:tc>
        <w:tc>
          <w:tcPr>
            <w:tcW w:w="3261" w:type="dxa"/>
            <w:gridSpan w:val="3"/>
            <w:shd w:val="clear" w:color="000000" w:fill="FFFFFF"/>
          </w:tcPr>
          <w:p w:rsidR="00B85B0A" w:rsidRPr="00F87486" w:rsidRDefault="00B85B0A" w:rsidP="00375542">
            <w:pPr>
              <w:spacing w:line="276" w:lineRule="auto"/>
              <w:rPr>
                <w:rFonts w:eastAsia="Calibri"/>
                <w:lang w:eastAsia="en-US"/>
              </w:rPr>
            </w:pPr>
            <w:r w:rsidRPr="00F87486">
              <w:rPr>
                <w:rFonts w:eastAsia="Calibri"/>
                <w:lang w:eastAsia="en-US"/>
              </w:rPr>
              <w:t>Уровень удовлетворенности граждан качеством предоставления услуг муниципальными учреждениями социального обслуживания населения</w:t>
            </w:r>
          </w:p>
        </w:tc>
        <w:tc>
          <w:tcPr>
            <w:tcW w:w="709" w:type="dxa"/>
            <w:shd w:val="clear" w:color="000000" w:fill="FFFFFF"/>
          </w:tcPr>
          <w:p w:rsidR="00B85B0A" w:rsidRPr="00F87486" w:rsidRDefault="00B85B0A" w:rsidP="00375542">
            <w:pPr>
              <w:spacing w:line="276" w:lineRule="auto"/>
              <w:jc w:val="center"/>
              <w:rPr>
                <w:rFonts w:eastAsia="Calibri"/>
                <w:lang w:eastAsia="en-US"/>
              </w:rPr>
            </w:pPr>
            <w:r w:rsidRPr="00F87486">
              <w:rPr>
                <w:rFonts w:eastAsia="Calibri"/>
                <w:lang w:eastAsia="en-US"/>
              </w:rPr>
              <w:t>%</w:t>
            </w:r>
          </w:p>
        </w:tc>
        <w:tc>
          <w:tcPr>
            <w:tcW w:w="2693" w:type="dxa"/>
            <w:shd w:val="clear" w:color="000000" w:fill="FFFFFF"/>
          </w:tcPr>
          <w:p w:rsidR="00B85B0A" w:rsidRPr="00F87486" w:rsidRDefault="00B85B0A" w:rsidP="00375542">
            <w:pPr>
              <w:spacing w:line="276" w:lineRule="auto"/>
              <w:jc w:val="center"/>
              <w:rPr>
                <w:rFonts w:eastAsia="Calibri"/>
                <w:lang w:eastAsia="en-US"/>
              </w:rPr>
            </w:pPr>
            <w:r w:rsidRPr="00F87486">
              <w:rPr>
                <w:rFonts w:eastAsia="Calibri"/>
                <w:lang w:eastAsia="en-US"/>
              </w:rPr>
              <w:t>Результаты социологического опроса, проводимого министерством в рамках «Декады качества»</w:t>
            </w:r>
          </w:p>
        </w:tc>
        <w:tc>
          <w:tcPr>
            <w:tcW w:w="1134" w:type="dxa"/>
            <w:shd w:val="clear" w:color="000000" w:fill="FFFFFF"/>
          </w:tcPr>
          <w:p w:rsidR="00B85B0A" w:rsidRPr="00F87486" w:rsidRDefault="00B85B0A" w:rsidP="00375542">
            <w:pPr>
              <w:spacing w:line="276" w:lineRule="auto"/>
              <w:jc w:val="center"/>
              <w:rPr>
                <w:rFonts w:eastAsia="Calibri"/>
                <w:lang w:eastAsia="en-US"/>
              </w:rPr>
            </w:pPr>
            <w:r w:rsidRPr="00F87486">
              <w:rPr>
                <w:rFonts w:eastAsia="Calibri"/>
                <w:lang w:eastAsia="en-US"/>
              </w:rPr>
              <w:t>100,0</w:t>
            </w:r>
          </w:p>
        </w:tc>
        <w:tc>
          <w:tcPr>
            <w:tcW w:w="1417" w:type="dxa"/>
            <w:shd w:val="clear" w:color="000000" w:fill="FFFFFF"/>
          </w:tcPr>
          <w:p w:rsidR="00B85B0A" w:rsidRPr="00F87486" w:rsidRDefault="00B85B0A" w:rsidP="00375542">
            <w:pPr>
              <w:spacing w:line="276" w:lineRule="auto"/>
              <w:jc w:val="center"/>
              <w:rPr>
                <w:rFonts w:eastAsia="Calibri"/>
                <w:lang w:eastAsia="en-US"/>
              </w:rPr>
            </w:pPr>
            <w:r w:rsidRPr="00F87486">
              <w:rPr>
                <w:rFonts w:eastAsia="Calibri"/>
                <w:lang w:eastAsia="en-US"/>
              </w:rPr>
              <w:t>100,0</w:t>
            </w:r>
          </w:p>
        </w:tc>
        <w:tc>
          <w:tcPr>
            <w:tcW w:w="1276" w:type="dxa"/>
            <w:shd w:val="clear" w:color="000000" w:fill="FFFFFF"/>
          </w:tcPr>
          <w:p w:rsidR="00B85B0A" w:rsidRPr="00F87486" w:rsidRDefault="00B85B0A" w:rsidP="00375542">
            <w:pPr>
              <w:spacing w:line="276" w:lineRule="auto"/>
              <w:jc w:val="center"/>
              <w:rPr>
                <w:rFonts w:eastAsia="Calibri"/>
                <w:lang w:eastAsia="en-US"/>
              </w:rPr>
            </w:pPr>
            <w:r w:rsidRPr="00F87486">
              <w:rPr>
                <w:rFonts w:eastAsia="Calibri"/>
                <w:lang w:eastAsia="en-US"/>
              </w:rPr>
              <w:t>100,0</w:t>
            </w:r>
          </w:p>
        </w:tc>
        <w:tc>
          <w:tcPr>
            <w:tcW w:w="1276" w:type="dxa"/>
            <w:shd w:val="clear" w:color="000000" w:fill="FFFFFF"/>
          </w:tcPr>
          <w:p w:rsidR="00B85B0A" w:rsidRPr="00F87486" w:rsidRDefault="00B85B0A" w:rsidP="00375542">
            <w:pPr>
              <w:spacing w:line="276" w:lineRule="auto"/>
              <w:jc w:val="center"/>
              <w:rPr>
                <w:rFonts w:eastAsia="Calibri"/>
                <w:lang w:eastAsia="en-US"/>
              </w:rPr>
            </w:pPr>
            <w:r w:rsidRPr="00F87486">
              <w:rPr>
                <w:rFonts w:eastAsia="Calibri"/>
                <w:lang w:eastAsia="en-US"/>
              </w:rPr>
              <w:t>99,9</w:t>
            </w:r>
          </w:p>
        </w:tc>
        <w:tc>
          <w:tcPr>
            <w:tcW w:w="1276" w:type="dxa"/>
            <w:shd w:val="clear" w:color="000000" w:fill="FFFFFF"/>
          </w:tcPr>
          <w:p w:rsidR="00B85B0A" w:rsidRPr="00F87486" w:rsidRDefault="00B85B0A" w:rsidP="00375542">
            <w:pPr>
              <w:spacing w:line="276" w:lineRule="auto"/>
              <w:jc w:val="center"/>
              <w:rPr>
                <w:rFonts w:eastAsia="Calibri"/>
                <w:lang w:eastAsia="en-US"/>
              </w:rPr>
            </w:pPr>
            <w:r w:rsidRPr="00F87486">
              <w:rPr>
                <w:rFonts w:eastAsia="Calibri"/>
                <w:lang w:eastAsia="en-US"/>
              </w:rPr>
              <w:t>99,9</w:t>
            </w:r>
          </w:p>
        </w:tc>
        <w:tc>
          <w:tcPr>
            <w:tcW w:w="1275" w:type="dxa"/>
            <w:shd w:val="clear" w:color="000000" w:fill="FFFFFF"/>
          </w:tcPr>
          <w:p w:rsidR="00B85B0A" w:rsidRPr="00F87486" w:rsidRDefault="00B85B0A" w:rsidP="00375542">
            <w:pPr>
              <w:spacing w:line="276" w:lineRule="auto"/>
              <w:jc w:val="center"/>
              <w:rPr>
                <w:rFonts w:eastAsia="Calibri"/>
                <w:lang w:eastAsia="en-US"/>
              </w:rPr>
            </w:pPr>
            <w:r w:rsidRPr="00F87486">
              <w:rPr>
                <w:rFonts w:eastAsia="Calibri"/>
                <w:lang w:eastAsia="en-US"/>
              </w:rPr>
              <w:t>99,9</w:t>
            </w:r>
          </w:p>
        </w:tc>
        <w:tc>
          <w:tcPr>
            <w:tcW w:w="1276" w:type="dxa"/>
            <w:shd w:val="clear" w:color="000000" w:fill="FFFFFF"/>
          </w:tcPr>
          <w:p w:rsidR="00B85B0A" w:rsidRPr="00F87486" w:rsidRDefault="00B85B0A" w:rsidP="00375542">
            <w:pPr>
              <w:spacing w:line="276" w:lineRule="auto"/>
              <w:jc w:val="center"/>
              <w:rPr>
                <w:rFonts w:eastAsia="Calibri"/>
                <w:lang w:eastAsia="en-US"/>
              </w:rPr>
            </w:pPr>
            <w:r w:rsidRPr="00F87486">
              <w:rPr>
                <w:rFonts w:eastAsia="Calibri"/>
                <w:lang w:eastAsia="en-US"/>
              </w:rPr>
              <w:t>99,9</w:t>
            </w:r>
          </w:p>
        </w:tc>
      </w:tr>
    </w:tbl>
    <w:p w:rsidR="00B85B0A" w:rsidRPr="00F87486" w:rsidRDefault="00B85B0A" w:rsidP="00B85B0A">
      <w:pPr>
        <w:ind w:firstLine="567"/>
        <w:jc w:val="both"/>
      </w:pPr>
    </w:p>
    <w:p w:rsidR="00B85B0A" w:rsidRPr="00F87486" w:rsidRDefault="00B85B0A" w:rsidP="00B85B0A">
      <w:pPr>
        <w:ind w:firstLine="567"/>
        <w:jc w:val="both"/>
      </w:pPr>
    </w:p>
    <w:p w:rsidR="00B85B0A" w:rsidRPr="00F87486" w:rsidRDefault="00B85B0A" w:rsidP="00B85B0A">
      <w:pPr>
        <w:ind w:firstLine="567"/>
        <w:jc w:val="both"/>
      </w:pPr>
    </w:p>
    <w:p w:rsidR="00B85B0A" w:rsidRPr="00F87486" w:rsidRDefault="00B85B0A" w:rsidP="00B85B0A">
      <w:pPr>
        <w:ind w:firstLine="567"/>
        <w:jc w:val="both"/>
      </w:pPr>
    </w:p>
    <w:p w:rsidR="00B85B0A" w:rsidRPr="00F87486" w:rsidRDefault="00B85B0A" w:rsidP="00B85B0A">
      <w:pPr>
        <w:ind w:firstLine="567"/>
        <w:jc w:val="both"/>
      </w:pPr>
    </w:p>
    <w:p w:rsidR="00B85B0A" w:rsidRPr="00F87486" w:rsidRDefault="00B85B0A" w:rsidP="00B85B0A">
      <w:pPr>
        <w:ind w:firstLine="567"/>
        <w:jc w:val="both"/>
      </w:pPr>
    </w:p>
    <w:p w:rsidR="00B85B0A" w:rsidRPr="00F87486" w:rsidRDefault="00B85B0A" w:rsidP="00B85B0A">
      <w:pPr>
        <w:jc w:val="both"/>
      </w:pPr>
    </w:p>
    <w:p w:rsidR="00B85B0A" w:rsidRPr="00F87486" w:rsidRDefault="00B85B0A" w:rsidP="00B85B0A">
      <w:pPr>
        <w:ind w:firstLine="567"/>
        <w:jc w:val="both"/>
      </w:pPr>
    </w:p>
    <w:p w:rsidR="00B85B0A" w:rsidRPr="00F87486" w:rsidRDefault="00B85B0A" w:rsidP="00B85B0A">
      <w:pPr>
        <w:ind w:firstLine="567"/>
        <w:jc w:val="both"/>
      </w:pPr>
    </w:p>
    <w:p w:rsidR="00B85B0A" w:rsidRPr="00F87486" w:rsidRDefault="00B85B0A" w:rsidP="00B85B0A">
      <w:pPr>
        <w:ind w:firstLine="567"/>
        <w:jc w:val="both"/>
      </w:pPr>
    </w:p>
    <w:p w:rsidR="00B85B0A" w:rsidRPr="00F87486" w:rsidRDefault="00B85B0A" w:rsidP="00B85B0A">
      <w:pPr>
        <w:ind w:firstLine="567"/>
        <w:jc w:val="both"/>
      </w:pPr>
    </w:p>
    <w:p w:rsidR="00B85B0A" w:rsidRPr="00F87486" w:rsidRDefault="00B85B0A" w:rsidP="00B85B0A">
      <w:pPr>
        <w:ind w:firstLine="567"/>
        <w:jc w:val="both"/>
      </w:pPr>
    </w:p>
    <w:p w:rsidR="00B85B0A" w:rsidRPr="00F87486" w:rsidRDefault="00B85B0A" w:rsidP="00B85B0A">
      <w:pPr>
        <w:ind w:firstLine="567"/>
        <w:jc w:val="both"/>
      </w:pPr>
    </w:p>
    <w:p w:rsidR="00B85B0A" w:rsidRPr="00F87486" w:rsidRDefault="00B85B0A" w:rsidP="00B85B0A">
      <w:pPr>
        <w:ind w:firstLine="567"/>
        <w:jc w:val="both"/>
      </w:pPr>
    </w:p>
    <w:p w:rsidR="00B85B0A" w:rsidRPr="00F87486" w:rsidRDefault="00B85B0A" w:rsidP="00B85B0A">
      <w:pPr>
        <w:ind w:firstLine="567"/>
        <w:jc w:val="both"/>
      </w:pPr>
    </w:p>
    <w:p w:rsidR="00B85B0A" w:rsidRPr="00F87486" w:rsidRDefault="00B85B0A" w:rsidP="00B85B0A">
      <w:pPr>
        <w:ind w:firstLine="567"/>
        <w:jc w:val="both"/>
      </w:pPr>
    </w:p>
    <w:p w:rsidR="00B85B0A" w:rsidRPr="00F87486" w:rsidRDefault="00B85B0A" w:rsidP="00B85B0A">
      <w:pPr>
        <w:ind w:firstLine="567"/>
        <w:jc w:val="both"/>
      </w:pPr>
    </w:p>
    <w:p w:rsidR="00B85B0A" w:rsidRPr="00F87486" w:rsidRDefault="00B85B0A" w:rsidP="00B85B0A">
      <w:pPr>
        <w:jc w:val="right"/>
      </w:pPr>
      <w:r w:rsidRPr="00F87486">
        <w:lastRenderedPageBreak/>
        <w:t xml:space="preserve">                                                                                             Приложение № 2 </w:t>
      </w:r>
      <w:r w:rsidRPr="00F87486">
        <w:br/>
        <w:t xml:space="preserve">                                                                                                                               к подпрограмме 4 "Повышение качества и доступности </w:t>
      </w:r>
    </w:p>
    <w:p w:rsidR="00B85B0A" w:rsidRPr="00F87486" w:rsidRDefault="00B85B0A" w:rsidP="00B85B0A">
      <w:pPr>
        <w:jc w:val="right"/>
      </w:pPr>
      <w:r w:rsidRPr="00F87486">
        <w:t xml:space="preserve">                                                                                                                                          социальных услуг населению»</w:t>
      </w:r>
    </w:p>
    <w:p w:rsidR="00B85B0A" w:rsidRPr="00F87486" w:rsidRDefault="00B85B0A" w:rsidP="00B85B0A">
      <w:pPr>
        <w:pStyle w:val="ConsPlusCell"/>
        <w:ind w:firstLine="540"/>
        <w:jc w:val="right"/>
      </w:pPr>
    </w:p>
    <w:p w:rsidR="00B85B0A" w:rsidRPr="00F87486" w:rsidRDefault="00B85B0A" w:rsidP="00B85B0A">
      <w:pPr>
        <w:pStyle w:val="ConsPlusCell"/>
        <w:ind w:firstLine="540"/>
        <w:jc w:val="right"/>
      </w:pPr>
    </w:p>
    <w:p w:rsidR="00B85B0A" w:rsidRPr="00F87486" w:rsidRDefault="00B85B0A" w:rsidP="00B85B0A">
      <w:pPr>
        <w:pStyle w:val="ConsPlusCell"/>
        <w:ind w:firstLine="540"/>
        <w:jc w:val="center"/>
        <w:rPr>
          <w:b/>
        </w:rPr>
      </w:pPr>
      <w:r w:rsidRPr="00F87486">
        <w:rPr>
          <w:b/>
        </w:rPr>
        <w:t>Перечень мероприятий подпрограммы 4 "Повышение качества и доступности социальных услуг населению"</w:t>
      </w:r>
    </w:p>
    <w:p w:rsidR="00B85B0A" w:rsidRPr="00F87486" w:rsidRDefault="00B85B0A" w:rsidP="00B85B0A">
      <w:pPr>
        <w:pStyle w:val="ConsPlusCell"/>
        <w:ind w:right="142" w:firstLine="540"/>
        <w:jc w:val="right"/>
      </w:pPr>
    </w:p>
    <w:tbl>
      <w:tblPr>
        <w:tblpPr w:leftFromText="180" w:rightFromText="180" w:vertAnchor="text" w:tblpY="1"/>
        <w:tblOverlap w:val="neve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899"/>
        <w:gridCol w:w="709"/>
        <w:gridCol w:w="1085"/>
        <w:gridCol w:w="709"/>
        <w:gridCol w:w="1134"/>
        <w:gridCol w:w="1134"/>
        <w:gridCol w:w="1134"/>
        <w:gridCol w:w="1134"/>
        <w:gridCol w:w="1134"/>
        <w:gridCol w:w="1134"/>
        <w:gridCol w:w="1134"/>
        <w:gridCol w:w="1134"/>
      </w:tblGrid>
      <w:tr w:rsidR="00B85B0A" w:rsidRPr="00F87486" w:rsidTr="00375542">
        <w:trPr>
          <w:trHeight w:val="315"/>
        </w:trPr>
        <w:tc>
          <w:tcPr>
            <w:tcW w:w="3652" w:type="dxa"/>
            <w:vMerge w:val="restart"/>
            <w:shd w:val="clear" w:color="000000" w:fill="FFFFFF"/>
            <w:vAlign w:val="center"/>
          </w:tcPr>
          <w:p w:rsidR="00B85B0A" w:rsidRPr="00F87486" w:rsidRDefault="00B85B0A" w:rsidP="00375542">
            <w:pPr>
              <w:jc w:val="center"/>
              <w:rPr>
                <w:sz w:val="20"/>
              </w:rPr>
            </w:pPr>
            <w:r w:rsidRPr="00F87486">
              <w:rPr>
                <w:sz w:val="20"/>
              </w:rPr>
              <w:t>Наименование программы, подпрограммы</w:t>
            </w:r>
          </w:p>
        </w:tc>
        <w:tc>
          <w:tcPr>
            <w:tcW w:w="3402" w:type="dxa"/>
            <w:gridSpan w:val="4"/>
            <w:vMerge w:val="restart"/>
            <w:shd w:val="clear" w:color="000000" w:fill="FFFFFF"/>
            <w:vAlign w:val="center"/>
          </w:tcPr>
          <w:p w:rsidR="00B85B0A" w:rsidRPr="00F87486" w:rsidRDefault="00B85B0A" w:rsidP="00375542">
            <w:pPr>
              <w:jc w:val="center"/>
              <w:rPr>
                <w:sz w:val="20"/>
              </w:rPr>
            </w:pPr>
            <w:r w:rsidRPr="00F87486">
              <w:rPr>
                <w:sz w:val="20"/>
              </w:rPr>
              <w:t>Код бюджетной классификации</w:t>
            </w:r>
          </w:p>
        </w:tc>
        <w:tc>
          <w:tcPr>
            <w:tcW w:w="7938" w:type="dxa"/>
            <w:gridSpan w:val="7"/>
            <w:shd w:val="clear" w:color="000000" w:fill="FFFFFF"/>
            <w:vAlign w:val="center"/>
          </w:tcPr>
          <w:p w:rsidR="00B85B0A" w:rsidRPr="00F87486" w:rsidRDefault="00B85B0A" w:rsidP="00375542">
            <w:pPr>
              <w:jc w:val="center"/>
              <w:rPr>
                <w:sz w:val="20"/>
              </w:rPr>
            </w:pPr>
            <w:r w:rsidRPr="00F87486">
              <w:rPr>
                <w:sz w:val="20"/>
              </w:rPr>
              <w:t>Расходы</w:t>
            </w:r>
          </w:p>
        </w:tc>
        <w:tc>
          <w:tcPr>
            <w:tcW w:w="1134" w:type="dxa"/>
            <w:vMerge w:val="restart"/>
            <w:shd w:val="clear" w:color="000000" w:fill="FFFFFF"/>
            <w:vAlign w:val="center"/>
          </w:tcPr>
          <w:p w:rsidR="00B85B0A" w:rsidRPr="00F87486" w:rsidRDefault="00B85B0A" w:rsidP="00375542">
            <w:pPr>
              <w:jc w:val="center"/>
              <w:rPr>
                <w:sz w:val="20"/>
              </w:rPr>
            </w:pPr>
            <w:r w:rsidRPr="00F87486">
              <w:rPr>
                <w:sz w:val="20"/>
              </w:rPr>
              <w:t xml:space="preserve">Ожидаемый результат от реализации подпрограммного мероприятия </w:t>
            </w:r>
            <w:r w:rsidRPr="00F87486">
              <w:rPr>
                <w:sz w:val="20"/>
              </w:rPr>
              <w:br/>
              <w:t>(в натуральном выражении), количество получателей</w:t>
            </w:r>
          </w:p>
        </w:tc>
      </w:tr>
      <w:tr w:rsidR="00B85B0A" w:rsidRPr="00F87486" w:rsidTr="00375542">
        <w:trPr>
          <w:trHeight w:val="315"/>
        </w:trPr>
        <w:tc>
          <w:tcPr>
            <w:tcW w:w="3652" w:type="dxa"/>
            <w:vMerge/>
            <w:vAlign w:val="center"/>
          </w:tcPr>
          <w:p w:rsidR="00B85B0A" w:rsidRPr="00F87486" w:rsidRDefault="00B85B0A" w:rsidP="00375542">
            <w:pPr>
              <w:rPr>
                <w:sz w:val="20"/>
              </w:rPr>
            </w:pPr>
          </w:p>
        </w:tc>
        <w:tc>
          <w:tcPr>
            <w:tcW w:w="3402" w:type="dxa"/>
            <w:gridSpan w:val="4"/>
            <w:vMerge/>
            <w:vAlign w:val="center"/>
          </w:tcPr>
          <w:p w:rsidR="00B85B0A" w:rsidRPr="00F87486" w:rsidRDefault="00B85B0A" w:rsidP="00375542">
            <w:pPr>
              <w:rPr>
                <w:sz w:val="18"/>
                <w:szCs w:val="18"/>
              </w:rPr>
            </w:pPr>
          </w:p>
        </w:tc>
        <w:tc>
          <w:tcPr>
            <w:tcW w:w="7938" w:type="dxa"/>
            <w:gridSpan w:val="7"/>
            <w:shd w:val="clear" w:color="000000" w:fill="FFFFFF"/>
            <w:vAlign w:val="center"/>
          </w:tcPr>
          <w:p w:rsidR="00B85B0A" w:rsidRPr="00F87486" w:rsidRDefault="00B85B0A" w:rsidP="00375542">
            <w:pPr>
              <w:jc w:val="center"/>
              <w:rPr>
                <w:sz w:val="20"/>
              </w:rPr>
            </w:pPr>
            <w:r w:rsidRPr="00F87486">
              <w:rPr>
                <w:sz w:val="20"/>
              </w:rPr>
              <w:t>(тыс. руб.), годы</w:t>
            </w:r>
          </w:p>
        </w:tc>
        <w:tc>
          <w:tcPr>
            <w:tcW w:w="1134" w:type="dxa"/>
            <w:vMerge/>
            <w:vAlign w:val="center"/>
          </w:tcPr>
          <w:p w:rsidR="00B85B0A" w:rsidRPr="00F87486" w:rsidRDefault="00B85B0A" w:rsidP="00375542">
            <w:pPr>
              <w:rPr>
                <w:sz w:val="20"/>
              </w:rPr>
            </w:pPr>
          </w:p>
        </w:tc>
      </w:tr>
      <w:tr w:rsidR="00B85B0A" w:rsidRPr="00F87486" w:rsidTr="00375542">
        <w:trPr>
          <w:trHeight w:val="945"/>
        </w:trPr>
        <w:tc>
          <w:tcPr>
            <w:tcW w:w="3652" w:type="dxa"/>
            <w:vMerge/>
            <w:vAlign w:val="center"/>
          </w:tcPr>
          <w:p w:rsidR="00B85B0A" w:rsidRPr="00F87486" w:rsidRDefault="00B85B0A" w:rsidP="00375542">
            <w:pPr>
              <w:rPr>
                <w:sz w:val="20"/>
              </w:rPr>
            </w:pPr>
          </w:p>
        </w:tc>
        <w:tc>
          <w:tcPr>
            <w:tcW w:w="899" w:type="dxa"/>
            <w:vMerge w:val="restart"/>
            <w:shd w:val="clear" w:color="000000" w:fill="FFFFFF"/>
            <w:vAlign w:val="center"/>
          </w:tcPr>
          <w:p w:rsidR="00B85B0A" w:rsidRPr="00F87486" w:rsidRDefault="00B85B0A" w:rsidP="00375542">
            <w:pPr>
              <w:jc w:val="center"/>
              <w:rPr>
                <w:sz w:val="20"/>
              </w:rPr>
            </w:pPr>
            <w:r w:rsidRPr="00F87486">
              <w:rPr>
                <w:sz w:val="20"/>
              </w:rPr>
              <w:t>ГРБС</w:t>
            </w:r>
          </w:p>
        </w:tc>
        <w:tc>
          <w:tcPr>
            <w:tcW w:w="709" w:type="dxa"/>
            <w:vMerge w:val="restart"/>
            <w:shd w:val="clear" w:color="000000" w:fill="FFFFFF"/>
            <w:vAlign w:val="center"/>
          </w:tcPr>
          <w:p w:rsidR="00B85B0A" w:rsidRPr="00F87486" w:rsidRDefault="00B85B0A" w:rsidP="00375542">
            <w:pPr>
              <w:jc w:val="center"/>
              <w:rPr>
                <w:sz w:val="20"/>
              </w:rPr>
            </w:pPr>
            <w:r w:rsidRPr="00F87486">
              <w:rPr>
                <w:sz w:val="20"/>
              </w:rPr>
              <w:t>РзПр</w:t>
            </w:r>
          </w:p>
        </w:tc>
        <w:tc>
          <w:tcPr>
            <w:tcW w:w="1085" w:type="dxa"/>
            <w:vMerge w:val="restart"/>
            <w:shd w:val="clear" w:color="000000" w:fill="FFFFFF"/>
            <w:vAlign w:val="center"/>
          </w:tcPr>
          <w:p w:rsidR="00B85B0A" w:rsidRPr="00F87486" w:rsidRDefault="00B85B0A" w:rsidP="00375542">
            <w:pPr>
              <w:jc w:val="center"/>
              <w:rPr>
                <w:sz w:val="20"/>
              </w:rPr>
            </w:pPr>
            <w:r w:rsidRPr="00F87486">
              <w:rPr>
                <w:sz w:val="20"/>
              </w:rPr>
              <w:t>ЦСР</w:t>
            </w:r>
          </w:p>
        </w:tc>
        <w:tc>
          <w:tcPr>
            <w:tcW w:w="709" w:type="dxa"/>
            <w:vMerge w:val="restart"/>
            <w:shd w:val="clear" w:color="000000" w:fill="FFFFFF"/>
            <w:vAlign w:val="center"/>
          </w:tcPr>
          <w:p w:rsidR="00B85B0A" w:rsidRPr="00F87486" w:rsidRDefault="00B85B0A" w:rsidP="00375542">
            <w:pPr>
              <w:jc w:val="center"/>
              <w:rPr>
                <w:sz w:val="20"/>
              </w:rPr>
            </w:pPr>
            <w:r w:rsidRPr="00F87486">
              <w:rPr>
                <w:sz w:val="20"/>
              </w:rPr>
              <w:t>ВР</w:t>
            </w:r>
          </w:p>
        </w:tc>
        <w:tc>
          <w:tcPr>
            <w:tcW w:w="2268" w:type="dxa"/>
            <w:gridSpan w:val="2"/>
            <w:shd w:val="clear" w:color="000000" w:fill="FFFFFF"/>
            <w:vAlign w:val="center"/>
          </w:tcPr>
          <w:p w:rsidR="00B85B0A" w:rsidRPr="00F87486" w:rsidRDefault="00B85B0A" w:rsidP="00375542">
            <w:pPr>
              <w:jc w:val="center"/>
              <w:rPr>
                <w:sz w:val="20"/>
              </w:rPr>
            </w:pPr>
            <w:r w:rsidRPr="00F87486">
              <w:rPr>
                <w:sz w:val="20"/>
              </w:rPr>
              <w:t>Отчетный финансовый год</w:t>
            </w:r>
          </w:p>
        </w:tc>
        <w:tc>
          <w:tcPr>
            <w:tcW w:w="1134" w:type="dxa"/>
            <w:shd w:val="clear" w:color="000000" w:fill="FFFFFF"/>
            <w:vAlign w:val="center"/>
          </w:tcPr>
          <w:p w:rsidR="00B85B0A" w:rsidRPr="00F87486" w:rsidRDefault="00B85B0A" w:rsidP="00375542">
            <w:pPr>
              <w:jc w:val="center"/>
              <w:rPr>
                <w:sz w:val="20"/>
              </w:rPr>
            </w:pPr>
            <w:r w:rsidRPr="00F87486">
              <w:rPr>
                <w:sz w:val="20"/>
              </w:rPr>
              <w:t>Текущий финансовый год</w:t>
            </w:r>
          </w:p>
        </w:tc>
        <w:tc>
          <w:tcPr>
            <w:tcW w:w="1134" w:type="dxa"/>
            <w:shd w:val="clear" w:color="000000" w:fill="FFFFFF"/>
            <w:vAlign w:val="center"/>
          </w:tcPr>
          <w:p w:rsidR="00B85B0A" w:rsidRPr="00F87486" w:rsidRDefault="00B85B0A" w:rsidP="00375542">
            <w:pPr>
              <w:rPr>
                <w:sz w:val="20"/>
              </w:rPr>
            </w:pPr>
            <w:r w:rsidRPr="00F87486">
              <w:rPr>
                <w:sz w:val="20"/>
              </w:rPr>
              <w:t>Очередной финансовый год</w:t>
            </w:r>
          </w:p>
        </w:tc>
        <w:tc>
          <w:tcPr>
            <w:tcW w:w="1134" w:type="dxa"/>
            <w:shd w:val="clear" w:color="000000" w:fill="FFFFFF"/>
          </w:tcPr>
          <w:p w:rsidR="00B85B0A" w:rsidRPr="00F87486" w:rsidRDefault="00B85B0A" w:rsidP="00375542">
            <w:pPr>
              <w:jc w:val="center"/>
              <w:rPr>
                <w:sz w:val="20"/>
              </w:rPr>
            </w:pPr>
            <w:r w:rsidRPr="00F87486">
              <w:rPr>
                <w:sz w:val="20"/>
              </w:rPr>
              <w:t>Первый год планового периода</w:t>
            </w:r>
          </w:p>
        </w:tc>
        <w:tc>
          <w:tcPr>
            <w:tcW w:w="1134" w:type="dxa"/>
          </w:tcPr>
          <w:p w:rsidR="00B85B0A" w:rsidRPr="00F87486" w:rsidRDefault="00B85B0A" w:rsidP="00375542">
            <w:pPr>
              <w:jc w:val="center"/>
              <w:rPr>
                <w:sz w:val="20"/>
              </w:rPr>
            </w:pPr>
            <w:r w:rsidRPr="00F87486">
              <w:rPr>
                <w:sz w:val="20"/>
              </w:rPr>
              <w:t>Второй год планового периода</w:t>
            </w:r>
          </w:p>
        </w:tc>
        <w:tc>
          <w:tcPr>
            <w:tcW w:w="1134" w:type="dxa"/>
          </w:tcPr>
          <w:p w:rsidR="00B85B0A" w:rsidRPr="00F87486" w:rsidRDefault="00B85B0A" w:rsidP="00375542">
            <w:pPr>
              <w:rPr>
                <w:sz w:val="20"/>
              </w:rPr>
            </w:pPr>
            <w:r w:rsidRPr="00F87486">
              <w:rPr>
                <w:sz w:val="20"/>
              </w:rPr>
              <w:t>Третий год планового периода</w:t>
            </w:r>
          </w:p>
        </w:tc>
        <w:tc>
          <w:tcPr>
            <w:tcW w:w="1134" w:type="dxa"/>
            <w:vMerge/>
            <w:vAlign w:val="center"/>
          </w:tcPr>
          <w:p w:rsidR="00B85B0A" w:rsidRPr="00F87486" w:rsidRDefault="00B85B0A" w:rsidP="00375542">
            <w:pPr>
              <w:rPr>
                <w:sz w:val="20"/>
              </w:rPr>
            </w:pPr>
          </w:p>
        </w:tc>
      </w:tr>
      <w:tr w:rsidR="00B85B0A" w:rsidRPr="00F87486" w:rsidTr="00375542">
        <w:trPr>
          <w:trHeight w:val="780"/>
        </w:trPr>
        <w:tc>
          <w:tcPr>
            <w:tcW w:w="3652" w:type="dxa"/>
            <w:vMerge/>
            <w:vAlign w:val="center"/>
          </w:tcPr>
          <w:p w:rsidR="00B85B0A" w:rsidRPr="00F87486" w:rsidRDefault="00B85B0A" w:rsidP="00375542">
            <w:pPr>
              <w:rPr>
                <w:sz w:val="20"/>
              </w:rPr>
            </w:pPr>
          </w:p>
        </w:tc>
        <w:tc>
          <w:tcPr>
            <w:tcW w:w="899" w:type="dxa"/>
            <w:vMerge/>
            <w:vAlign w:val="center"/>
          </w:tcPr>
          <w:p w:rsidR="00B85B0A" w:rsidRPr="00F87486" w:rsidRDefault="00B85B0A" w:rsidP="00375542">
            <w:pPr>
              <w:rPr>
                <w:sz w:val="20"/>
              </w:rPr>
            </w:pPr>
          </w:p>
        </w:tc>
        <w:tc>
          <w:tcPr>
            <w:tcW w:w="709" w:type="dxa"/>
            <w:vMerge/>
            <w:vAlign w:val="center"/>
          </w:tcPr>
          <w:p w:rsidR="00B85B0A" w:rsidRPr="00F87486" w:rsidRDefault="00B85B0A" w:rsidP="00375542">
            <w:pPr>
              <w:rPr>
                <w:sz w:val="20"/>
              </w:rPr>
            </w:pPr>
          </w:p>
        </w:tc>
        <w:tc>
          <w:tcPr>
            <w:tcW w:w="1085" w:type="dxa"/>
            <w:vMerge/>
            <w:vAlign w:val="center"/>
          </w:tcPr>
          <w:p w:rsidR="00B85B0A" w:rsidRPr="00F87486" w:rsidRDefault="00B85B0A" w:rsidP="00375542">
            <w:pPr>
              <w:rPr>
                <w:sz w:val="20"/>
              </w:rPr>
            </w:pPr>
          </w:p>
        </w:tc>
        <w:tc>
          <w:tcPr>
            <w:tcW w:w="709" w:type="dxa"/>
            <w:vMerge/>
            <w:vAlign w:val="center"/>
          </w:tcPr>
          <w:p w:rsidR="00B85B0A" w:rsidRPr="00F87486" w:rsidRDefault="00B85B0A" w:rsidP="00375542">
            <w:pPr>
              <w:rPr>
                <w:sz w:val="20"/>
              </w:rPr>
            </w:pPr>
          </w:p>
        </w:tc>
        <w:tc>
          <w:tcPr>
            <w:tcW w:w="1134" w:type="dxa"/>
            <w:shd w:val="clear" w:color="000000" w:fill="FFFFFF"/>
            <w:vAlign w:val="center"/>
          </w:tcPr>
          <w:p w:rsidR="00B85B0A" w:rsidRPr="00F87486" w:rsidRDefault="00B85B0A" w:rsidP="00375542">
            <w:pPr>
              <w:jc w:val="center"/>
              <w:rPr>
                <w:sz w:val="20"/>
              </w:rPr>
            </w:pPr>
            <w:r w:rsidRPr="00F87486">
              <w:rPr>
                <w:sz w:val="20"/>
              </w:rPr>
              <w:t>2014 год</w:t>
            </w:r>
          </w:p>
        </w:tc>
        <w:tc>
          <w:tcPr>
            <w:tcW w:w="1134" w:type="dxa"/>
            <w:shd w:val="clear" w:color="000000" w:fill="FFFFFF"/>
            <w:vAlign w:val="center"/>
          </w:tcPr>
          <w:p w:rsidR="00B85B0A" w:rsidRPr="00F87486" w:rsidRDefault="00B85B0A" w:rsidP="00375542">
            <w:pPr>
              <w:jc w:val="center"/>
              <w:rPr>
                <w:sz w:val="20"/>
              </w:rPr>
            </w:pPr>
            <w:r w:rsidRPr="00F87486">
              <w:rPr>
                <w:sz w:val="20"/>
              </w:rPr>
              <w:t>2015 год</w:t>
            </w:r>
          </w:p>
        </w:tc>
        <w:tc>
          <w:tcPr>
            <w:tcW w:w="1134" w:type="dxa"/>
            <w:shd w:val="clear" w:color="000000" w:fill="FFFFFF"/>
            <w:vAlign w:val="center"/>
          </w:tcPr>
          <w:p w:rsidR="00B85B0A" w:rsidRPr="00F87486" w:rsidRDefault="00B85B0A" w:rsidP="00375542">
            <w:pPr>
              <w:jc w:val="center"/>
              <w:rPr>
                <w:sz w:val="20"/>
              </w:rPr>
            </w:pPr>
            <w:r w:rsidRPr="00F87486">
              <w:rPr>
                <w:sz w:val="20"/>
              </w:rPr>
              <w:t>2016 год</w:t>
            </w:r>
          </w:p>
        </w:tc>
        <w:tc>
          <w:tcPr>
            <w:tcW w:w="1134" w:type="dxa"/>
            <w:shd w:val="clear" w:color="000000" w:fill="FFFFFF"/>
            <w:vAlign w:val="center"/>
          </w:tcPr>
          <w:p w:rsidR="00B85B0A" w:rsidRPr="00F87486" w:rsidRDefault="00B85B0A" w:rsidP="00375542">
            <w:pPr>
              <w:jc w:val="center"/>
              <w:rPr>
                <w:sz w:val="20"/>
              </w:rPr>
            </w:pPr>
            <w:r w:rsidRPr="00F87486">
              <w:rPr>
                <w:sz w:val="20"/>
              </w:rPr>
              <w:t>2017 год</w:t>
            </w:r>
          </w:p>
        </w:tc>
        <w:tc>
          <w:tcPr>
            <w:tcW w:w="1134" w:type="dxa"/>
            <w:vAlign w:val="center"/>
          </w:tcPr>
          <w:p w:rsidR="00B85B0A" w:rsidRPr="00F87486" w:rsidRDefault="00B85B0A" w:rsidP="00375542">
            <w:pPr>
              <w:jc w:val="center"/>
              <w:rPr>
                <w:sz w:val="20"/>
              </w:rPr>
            </w:pPr>
            <w:r w:rsidRPr="00F87486">
              <w:rPr>
                <w:sz w:val="20"/>
              </w:rPr>
              <w:t>2018 год</w:t>
            </w:r>
          </w:p>
        </w:tc>
        <w:tc>
          <w:tcPr>
            <w:tcW w:w="1134" w:type="dxa"/>
            <w:vAlign w:val="center"/>
          </w:tcPr>
          <w:p w:rsidR="00B85B0A" w:rsidRPr="00F87486" w:rsidRDefault="00B85B0A" w:rsidP="00375542">
            <w:pPr>
              <w:rPr>
                <w:sz w:val="20"/>
              </w:rPr>
            </w:pPr>
            <w:r w:rsidRPr="00F87486">
              <w:rPr>
                <w:sz w:val="20"/>
              </w:rPr>
              <w:t xml:space="preserve"> 2019 год</w:t>
            </w:r>
          </w:p>
        </w:tc>
        <w:tc>
          <w:tcPr>
            <w:tcW w:w="1134" w:type="dxa"/>
            <w:vAlign w:val="center"/>
          </w:tcPr>
          <w:p w:rsidR="00B85B0A" w:rsidRPr="00F87486" w:rsidRDefault="00B85B0A" w:rsidP="00375542">
            <w:pPr>
              <w:rPr>
                <w:sz w:val="20"/>
              </w:rPr>
            </w:pPr>
            <w:r w:rsidRPr="00F87486">
              <w:rPr>
                <w:sz w:val="20"/>
              </w:rPr>
              <w:t>2020 год</w:t>
            </w:r>
          </w:p>
        </w:tc>
        <w:tc>
          <w:tcPr>
            <w:tcW w:w="1134" w:type="dxa"/>
            <w:vMerge/>
            <w:vAlign w:val="center"/>
          </w:tcPr>
          <w:p w:rsidR="00B85B0A" w:rsidRPr="00F87486" w:rsidRDefault="00B85B0A" w:rsidP="00375542">
            <w:pPr>
              <w:rPr>
                <w:sz w:val="20"/>
              </w:rPr>
            </w:pPr>
          </w:p>
        </w:tc>
      </w:tr>
      <w:tr w:rsidR="00B85B0A" w:rsidRPr="00F87486" w:rsidTr="00375542">
        <w:trPr>
          <w:trHeight w:val="523"/>
        </w:trPr>
        <w:tc>
          <w:tcPr>
            <w:tcW w:w="16126" w:type="dxa"/>
            <w:gridSpan w:val="13"/>
            <w:shd w:val="clear" w:color="000000" w:fill="FFFFFF"/>
            <w:vAlign w:val="center"/>
          </w:tcPr>
          <w:p w:rsidR="00B85B0A" w:rsidRPr="00F87486" w:rsidRDefault="00B85B0A" w:rsidP="00375542">
            <w:pPr>
              <w:jc w:val="center"/>
            </w:pPr>
            <w:r w:rsidRPr="00F87486">
              <w:t>Цель подпрограммы: Повышение уровня, качества и безопасности социального обслуживания населения</w:t>
            </w:r>
          </w:p>
        </w:tc>
      </w:tr>
      <w:tr w:rsidR="00B85B0A" w:rsidRPr="00F87486" w:rsidTr="00375542">
        <w:trPr>
          <w:trHeight w:val="523"/>
        </w:trPr>
        <w:tc>
          <w:tcPr>
            <w:tcW w:w="16126" w:type="dxa"/>
            <w:gridSpan w:val="13"/>
            <w:shd w:val="clear" w:color="000000" w:fill="FFFFFF"/>
            <w:vAlign w:val="center"/>
          </w:tcPr>
          <w:p w:rsidR="00B85B0A" w:rsidRPr="00F87486" w:rsidRDefault="00B85B0A" w:rsidP="00375542">
            <w:pPr>
              <w:pStyle w:val="ConsPlusCell"/>
              <w:jc w:val="center"/>
            </w:pPr>
            <w:r w:rsidRPr="00F87486">
              <w:rPr>
                <w:lang w:eastAsia="en-US"/>
              </w:rPr>
              <w:t>1.Задача: Обеспечение доступности и качества услуг социального обслуживания, оказываемых в соответствии с муниципальным заданием</w:t>
            </w:r>
          </w:p>
        </w:tc>
      </w:tr>
      <w:tr w:rsidR="00B85B0A" w:rsidRPr="00F87486" w:rsidTr="00375542">
        <w:trPr>
          <w:trHeight w:val="523"/>
        </w:trPr>
        <w:tc>
          <w:tcPr>
            <w:tcW w:w="3652" w:type="dxa"/>
            <w:shd w:val="clear" w:color="000000" w:fill="FFFFFF"/>
          </w:tcPr>
          <w:p w:rsidR="00B85B0A" w:rsidRPr="00F87486" w:rsidRDefault="00B85B0A" w:rsidP="00375542">
            <w:r w:rsidRPr="00F87486">
              <w:t>1.1 Субвенции на реализацию полномочий по содержанию учреждений социального обслуживания населения по Закону края от 10 декабря 2004 года № 12-2705 «О социальном обслуживании населения»</w:t>
            </w:r>
          </w:p>
        </w:tc>
        <w:tc>
          <w:tcPr>
            <w:tcW w:w="899" w:type="dxa"/>
            <w:shd w:val="clear" w:color="000000" w:fill="FFFFFF"/>
            <w:noWrap/>
          </w:tcPr>
          <w:p w:rsidR="00B85B0A" w:rsidRPr="00F87486" w:rsidRDefault="00B85B0A" w:rsidP="00375542">
            <w:pPr>
              <w:jc w:val="right"/>
            </w:pPr>
            <w:r w:rsidRPr="00F87486">
              <w:t>948</w:t>
            </w:r>
          </w:p>
        </w:tc>
        <w:tc>
          <w:tcPr>
            <w:tcW w:w="709" w:type="dxa"/>
            <w:shd w:val="clear" w:color="000000" w:fill="FFFFFF"/>
            <w:noWrap/>
          </w:tcPr>
          <w:p w:rsidR="00B85B0A" w:rsidRPr="00F87486" w:rsidRDefault="00B85B0A" w:rsidP="00375542">
            <w:pPr>
              <w:jc w:val="right"/>
            </w:pPr>
            <w:r w:rsidRPr="00F87486">
              <w:t>1002</w:t>
            </w:r>
          </w:p>
        </w:tc>
        <w:tc>
          <w:tcPr>
            <w:tcW w:w="1085" w:type="dxa"/>
            <w:shd w:val="clear" w:color="000000" w:fill="FFFFFF"/>
            <w:noWrap/>
          </w:tcPr>
          <w:p w:rsidR="00B85B0A" w:rsidRPr="00F87486" w:rsidRDefault="00B85B0A" w:rsidP="00375542">
            <w:r w:rsidRPr="00F87486">
              <w:t>0340151</w:t>
            </w:r>
          </w:p>
        </w:tc>
        <w:tc>
          <w:tcPr>
            <w:tcW w:w="709" w:type="dxa"/>
            <w:shd w:val="clear" w:color="000000" w:fill="FFFFFF"/>
            <w:noWrap/>
          </w:tcPr>
          <w:p w:rsidR="00B85B0A" w:rsidRPr="00F87486" w:rsidRDefault="00B85B0A" w:rsidP="00375542">
            <w:pPr>
              <w:jc w:val="right"/>
            </w:pPr>
            <w:r w:rsidRPr="00F87486">
              <w:t>611</w:t>
            </w:r>
          </w:p>
        </w:tc>
        <w:tc>
          <w:tcPr>
            <w:tcW w:w="1134" w:type="dxa"/>
            <w:shd w:val="clear" w:color="000000" w:fill="FFFFFF"/>
            <w:noWrap/>
          </w:tcPr>
          <w:p w:rsidR="00B85B0A" w:rsidRPr="00F87486" w:rsidRDefault="00B85B0A" w:rsidP="00375542">
            <w:pPr>
              <w:jc w:val="right"/>
            </w:pPr>
            <w:r w:rsidRPr="00F87486">
              <w:t>3037,4</w:t>
            </w:r>
          </w:p>
        </w:tc>
        <w:tc>
          <w:tcPr>
            <w:tcW w:w="1134" w:type="dxa"/>
            <w:shd w:val="clear" w:color="000000" w:fill="FFFFFF"/>
          </w:tcPr>
          <w:p w:rsidR="00B85B0A" w:rsidRPr="00F87486" w:rsidRDefault="00B85B0A" w:rsidP="00375542">
            <w:pPr>
              <w:jc w:val="right"/>
            </w:pPr>
            <w:r w:rsidRPr="00F87486">
              <w:t>0,0</w:t>
            </w:r>
          </w:p>
        </w:tc>
        <w:tc>
          <w:tcPr>
            <w:tcW w:w="1134" w:type="dxa"/>
            <w:shd w:val="clear" w:color="000000" w:fill="FFFFFF"/>
          </w:tcPr>
          <w:p w:rsidR="00B85B0A" w:rsidRPr="00F87486" w:rsidRDefault="00B85B0A" w:rsidP="00375542">
            <w:pPr>
              <w:jc w:val="right"/>
            </w:pPr>
            <w:r w:rsidRPr="00F87486">
              <w:t>0,0</w:t>
            </w:r>
          </w:p>
        </w:tc>
        <w:tc>
          <w:tcPr>
            <w:tcW w:w="1134" w:type="dxa"/>
            <w:shd w:val="clear" w:color="000000" w:fill="FFFFFF"/>
          </w:tcPr>
          <w:p w:rsidR="00B85B0A" w:rsidRPr="00F87486" w:rsidRDefault="00B85B0A" w:rsidP="00375542">
            <w:pPr>
              <w:jc w:val="right"/>
            </w:pPr>
            <w:r w:rsidRPr="00F87486">
              <w:t>0,0</w:t>
            </w:r>
          </w:p>
        </w:tc>
        <w:tc>
          <w:tcPr>
            <w:tcW w:w="1134" w:type="dxa"/>
            <w:shd w:val="clear" w:color="000000" w:fill="FFFFFF"/>
          </w:tcPr>
          <w:p w:rsidR="00B85B0A" w:rsidRPr="00F87486" w:rsidRDefault="00B85B0A" w:rsidP="00375542">
            <w:pPr>
              <w:jc w:val="right"/>
            </w:pPr>
            <w:r w:rsidRPr="00F87486">
              <w:t>0,0</w:t>
            </w:r>
          </w:p>
        </w:tc>
        <w:tc>
          <w:tcPr>
            <w:tcW w:w="1134" w:type="dxa"/>
            <w:shd w:val="clear" w:color="000000" w:fill="FFFFFF"/>
          </w:tcPr>
          <w:p w:rsidR="00B85B0A" w:rsidRPr="00F87486" w:rsidRDefault="00B85B0A" w:rsidP="00375542">
            <w:pPr>
              <w:jc w:val="center"/>
            </w:pPr>
            <w:r w:rsidRPr="00F87486">
              <w:t>0,0</w:t>
            </w:r>
          </w:p>
        </w:tc>
        <w:tc>
          <w:tcPr>
            <w:tcW w:w="1134" w:type="dxa"/>
            <w:shd w:val="clear" w:color="000000" w:fill="FFFFFF"/>
          </w:tcPr>
          <w:p w:rsidR="00B85B0A" w:rsidRPr="00F87486" w:rsidRDefault="00B85B0A" w:rsidP="00375542">
            <w:pPr>
              <w:jc w:val="center"/>
            </w:pPr>
            <w:r w:rsidRPr="00F87486">
              <w:t>0,0</w:t>
            </w:r>
          </w:p>
        </w:tc>
        <w:tc>
          <w:tcPr>
            <w:tcW w:w="1134" w:type="dxa"/>
            <w:shd w:val="clear" w:color="000000" w:fill="FFFFFF"/>
          </w:tcPr>
          <w:p w:rsidR="00B85B0A" w:rsidRPr="00F87486" w:rsidRDefault="00B85B0A" w:rsidP="00375542">
            <w:pPr>
              <w:rPr>
                <w:highlight w:val="yellow"/>
              </w:rPr>
            </w:pPr>
            <w:r w:rsidRPr="00F87486">
              <w:rPr>
                <w:highlight w:val="yellow"/>
              </w:rPr>
              <w:t xml:space="preserve"> </w:t>
            </w:r>
          </w:p>
        </w:tc>
      </w:tr>
      <w:tr w:rsidR="00B85B0A" w:rsidRPr="00F87486" w:rsidTr="00375542">
        <w:trPr>
          <w:trHeight w:val="523"/>
        </w:trPr>
        <w:tc>
          <w:tcPr>
            <w:tcW w:w="3652" w:type="dxa"/>
            <w:shd w:val="clear" w:color="000000" w:fill="FFFFFF"/>
          </w:tcPr>
          <w:p w:rsidR="00B85B0A" w:rsidRPr="00F87486" w:rsidRDefault="00B85B0A" w:rsidP="00375542">
            <w:r w:rsidRPr="00F87486">
              <w:lastRenderedPageBreak/>
              <w:t>1.2 Предоставление, доставка и пересылка ежемесячного денежного вознаграждения лицам, организовавшим приемную семью (в соответствии с Законом края от 8 июля 2010 года № 10-4866 «Об организации приемных семей для граждан пожилого возраста и инвалидов в Красноярском крае»)</w:t>
            </w:r>
          </w:p>
        </w:tc>
        <w:tc>
          <w:tcPr>
            <w:tcW w:w="899" w:type="dxa"/>
            <w:shd w:val="clear" w:color="000000" w:fill="FFFFFF"/>
            <w:noWrap/>
          </w:tcPr>
          <w:p w:rsidR="00B85B0A" w:rsidRPr="00F87486" w:rsidRDefault="00B85B0A" w:rsidP="00375542">
            <w:pPr>
              <w:jc w:val="right"/>
            </w:pPr>
            <w:r w:rsidRPr="00F87486">
              <w:t>948</w:t>
            </w:r>
          </w:p>
        </w:tc>
        <w:tc>
          <w:tcPr>
            <w:tcW w:w="709" w:type="dxa"/>
            <w:shd w:val="clear" w:color="000000" w:fill="FFFFFF"/>
            <w:noWrap/>
          </w:tcPr>
          <w:p w:rsidR="00B85B0A" w:rsidRPr="00F87486" w:rsidRDefault="00B85B0A" w:rsidP="00375542">
            <w:pPr>
              <w:jc w:val="right"/>
            </w:pPr>
            <w:r w:rsidRPr="00F87486">
              <w:t>1003</w:t>
            </w:r>
          </w:p>
        </w:tc>
        <w:tc>
          <w:tcPr>
            <w:tcW w:w="1085" w:type="dxa"/>
            <w:shd w:val="clear" w:color="000000" w:fill="FFFFFF"/>
            <w:noWrap/>
          </w:tcPr>
          <w:p w:rsidR="00B85B0A" w:rsidRPr="00F87486" w:rsidRDefault="00B85B0A" w:rsidP="00375542">
            <w:r w:rsidRPr="00F87486">
              <w:t>0340241</w:t>
            </w:r>
          </w:p>
        </w:tc>
        <w:tc>
          <w:tcPr>
            <w:tcW w:w="709" w:type="dxa"/>
            <w:shd w:val="clear" w:color="000000" w:fill="FFFFFF"/>
            <w:noWrap/>
          </w:tcPr>
          <w:p w:rsidR="00B85B0A" w:rsidRPr="00F87486" w:rsidRDefault="00B85B0A" w:rsidP="00375542">
            <w:pPr>
              <w:jc w:val="right"/>
            </w:pPr>
            <w:r w:rsidRPr="00F87486">
              <w:t>313</w:t>
            </w:r>
          </w:p>
          <w:p w:rsidR="00B85B0A" w:rsidRPr="00F87486" w:rsidRDefault="00B85B0A" w:rsidP="00375542">
            <w:pPr>
              <w:jc w:val="right"/>
            </w:pPr>
          </w:p>
        </w:tc>
        <w:tc>
          <w:tcPr>
            <w:tcW w:w="1134" w:type="dxa"/>
            <w:shd w:val="clear" w:color="000000" w:fill="FFFFFF"/>
            <w:noWrap/>
          </w:tcPr>
          <w:p w:rsidR="00B85B0A" w:rsidRPr="00F87486" w:rsidRDefault="00B85B0A" w:rsidP="00375542">
            <w:pPr>
              <w:jc w:val="right"/>
            </w:pPr>
            <w:r w:rsidRPr="00F87486">
              <w:t>0,0</w:t>
            </w:r>
          </w:p>
        </w:tc>
        <w:tc>
          <w:tcPr>
            <w:tcW w:w="1134" w:type="dxa"/>
            <w:shd w:val="clear" w:color="000000" w:fill="FFFFFF"/>
            <w:noWrap/>
          </w:tcPr>
          <w:p w:rsidR="00B85B0A" w:rsidRPr="00F87486" w:rsidRDefault="00B85B0A" w:rsidP="00375542">
            <w:pPr>
              <w:jc w:val="right"/>
            </w:pPr>
            <w:r w:rsidRPr="00F87486">
              <w:t>0,0</w:t>
            </w:r>
          </w:p>
        </w:tc>
        <w:tc>
          <w:tcPr>
            <w:tcW w:w="1134" w:type="dxa"/>
            <w:shd w:val="clear" w:color="000000" w:fill="FFFFFF"/>
            <w:noWrap/>
          </w:tcPr>
          <w:p w:rsidR="00B85B0A" w:rsidRPr="00F87486" w:rsidRDefault="00B85B0A" w:rsidP="00375542">
            <w:pPr>
              <w:jc w:val="right"/>
            </w:pPr>
            <w:r w:rsidRPr="00F87486">
              <w:t>0,0</w:t>
            </w:r>
          </w:p>
        </w:tc>
        <w:tc>
          <w:tcPr>
            <w:tcW w:w="1134" w:type="dxa"/>
            <w:shd w:val="clear" w:color="000000" w:fill="FFFFFF"/>
          </w:tcPr>
          <w:p w:rsidR="00B85B0A" w:rsidRPr="00F87486" w:rsidRDefault="00B85B0A" w:rsidP="00375542">
            <w:pPr>
              <w:jc w:val="right"/>
            </w:pPr>
            <w:r w:rsidRPr="00F87486">
              <w:t>0,0</w:t>
            </w:r>
          </w:p>
        </w:tc>
        <w:tc>
          <w:tcPr>
            <w:tcW w:w="1134" w:type="dxa"/>
            <w:shd w:val="clear" w:color="000000" w:fill="FFFFFF"/>
            <w:noWrap/>
          </w:tcPr>
          <w:p w:rsidR="00B85B0A" w:rsidRPr="00F87486" w:rsidRDefault="00B85B0A" w:rsidP="00375542">
            <w:pPr>
              <w:jc w:val="right"/>
            </w:pPr>
            <w:r w:rsidRPr="00F87486">
              <w:t>0,0</w:t>
            </w:r>
          </w:p>
        </w:tc>
        <w:tc>
          <w:tcPr>
            <w:tcW w:w="1134" w:type="dxa"/>
            <w:shd w:val="clear" w:color="000000" w:fill="FFFFFF"/>
          </w:tcPr>
          <w:p w:rsidR="00B85B0A" w:rsidRPr="00F87486" w:rsidRDefault="00B85B0A" w:rsidP="00375542">
            <w:pPr>
              <w:jc w:val="center"/>
            </w:pPr>
            <w:r w:rsidRPr="00F87486">
              <w:t>0,0</w:t>
            </w:r>
          </w:p>
        </w:tc>
        <w:tc>
          <w:tcPr>
            <w:tcW w:w="1134" w:type="dxa"/>
            <w:shd w:val="clear" w:color="000000" w:fill="FFFFFF"/>
          </w:tcPr>
          <w:p w:rsidR="00B85B0A" w:rsidRPr="00F87486" w:rsidRDefault="00B85B0A" w:rsidP="00375542">
            <w:pPr>
              <w:jc w:val="center"/>
            </w:pPr>
            <w:r w:rsidRPr="00F87486">
              <w:t>0,0</w:t>
            </w:r>
          </w:p>
        </w:tc>
        <w:tc>
          <w:tcPr>
            <w:tcW w:w="1134" w:type="dxa"/>
            <w:shd w:val="clear" w:color="000000" w:fill="FFFFFF"/>
          </w:tcPr>
          <w:p w:rsidR="00B85B0A" w:rsidRPr="00F87486" w:rsidRDefault="00B85B0A" w:rsidP="00375542">
            <w:pPr>
              <w:jc w:val="center"/>
            </w:pPr>
          </w:p>
        </w:tc>
      </w:tr>
      <w:tr w:rsidR="00B85B0A" w:rsidRPr="00F87486" w:rsidTr="00375542">
        <w:trPr>
          <w:trHeight w:val="523"/>
        </w:trPr>
        <w:tc>
          <w:tcPr>
            <w:tcW w:w="3652" w:type="dxa"/>
            <w:shd w:val="clear" w:color="000000" w:fill="FFFFFF"/>
          </w:tcPr>
          <w:p w:rsidR="00B85B0A" w:rsidRPr="00F87486" w:rsidRDefault="00B85B0A" w:rsidP="00375542">
            <w:r w:rsidRPr="00F87486">
              <w:t>1.3 Организация проведения индивидуальных и групповых занятий по адаптивной физической культуре</w:t>
            </w:r>
          </w:p>
        </w:tc>
        <w:tc>
          <w:tcPr>
            <w:tcW w:w="899" w:type="dxa"/>
            <w:shd w:val="clear" w:color="000000" w:fill="FFFFFF"/>
            <w:noWrap/>
          </w:tcPr>
          <w:p w:rsidR="00B85B0A" w:rsidRPr="00F87486" w:rsidRDefault="00B85B0A" w:rsidP="00375542">
            <w:pPr>
              <w:jc w:val="center"/>
            </w:pPr>
            <w:r w:rsidRPr="00F87486">
              <w:t>148</w:t>
            </w:r>
          </w:p>
        </w:tc>
        <w:tc>
          <w:tcPr>
            <w:tcW w:w="709" w:type="dxa"/>
            <w:shd w:val="clear" w:color="000000" w:fill="FFFFFF"/>
            <w:noWrap/>
          </w:tcPr>
          <w:p w:rsidR="00B85B0A" w:rsidRPr="00F87486" w:rsidRDefault="00B85B0A" w:rsidP="00375542">
            <w:pPr>
              <w:jc w:val="center"/>
            </w:pPr>
            <w:r w:rsidRPr="00F87486">
              <w:t>Х</w:t>
            </w:r>
          </w:p>
        </w:tc>
        <w:tc>
          <w:tcPr>
            <w:tcW w:w="1085" w:type="dxa"/>
            <w:shd w:val="clear" w:color="000000" w:fill="FFFFFF"/>
            <w:noWrap/>
          </w:tcPr>
          <w:p w:rsidR="00B85B0A" w:rsidRPr="00F87486" w:rsidRDefault="00B85B0A" w:rsidP="00375542">
            <w:pPr>
              <w:jc w:val="center"/>
            </w:pPr>
            <w:r w:rsidRPr="00F87486">
              <w:t>Х</w:t>
            </w:r>
          </w:p>
        </w:tc>
        <w:tc>
          <w:tcPr>
            <w:tcW w:w="709" w:type="dxa"/>
            <w:shd w:val="clear" w:color="000000" w:fill="FFFFFF"/>
            <w:noWrap/>
          </w:tcPr>
          <w:p w:rsidR="00B85B0A" w:rsidRPr="00F87486" w:rsidRDefault="00B85B0A" w:rsidP="00375542">
            <w:pPr>
              <w:jc w:val="center"/>
            </w:pPr>
            <w:r w:rsidRPr="00F87486">
              <w:t>Х</w:t>
            </w:r>
          </w:p>
        </w:tc>
        <w:tc>
          <w:tcPr>
            <w:tcW w:w="1134" w:type="dxa"/>
            <w:shd w:val="clear" w:color="000000" w:fill="FFFFFF"/>
            <w:noWrap/>
          </w:tcPr>
          <w:p w:rsidR="00B85B0A" w:rsidRPr="00F87486" w:rsidRDefault="00B85B0A" w:rsidP="00375542">
            <w:pPr>
              <w:jc w:val="right"/>
            </w:pPr>
            <w:r w:rsidRPr="00F87486">
              <w:t>0,0</w:t>
            </w:r>
          </w:p>
        </w:tc>
        <w:tc>
          <w:tcPr>
            <w:tcW w:w="1134" w:type="dxa"/>
            <w:shd w:val="clear" w:color="000000" w:fill="FFFFFF"/>
            <w:noWrap/>
          </w:tcPr>
          <w:p w:rsidR="00B85B0A" w:rsidRPr="00F87486" w:rsidRDefault="00B85B0A" w:rsidP="00375542">
            <w:pPr>
              <w:jc w:val="right"/>
            </w:pPr>
            <w:r w:rsidRPr="00F87486">
              <w:t>0,0</w:t>
            </w:r>
          </w:p>
        </w:tc>
        <w:tc>
          <w:tcPr>
            <w:tcW w:w="1134" w:type="dxa"/>
            <w:shd w:val="clear" w:color="000000" w:fill="FFFFFF"/>
            <w:noWrap/>
          </w:tcPr>
          <w:p w:rsidR="00B85B0A" w:rsidRPr="00F87486" w:rsidRDefault="00B85B0A" w:rsidP="00375542">
            <w:pPr>
              <w:jc w:val="right"/>
            </w:pPr>
            <w:r w:rsidRPr="00F87486">
              <w:t>0,0</w:t>
            </w:r>
          </w:p>
        </w:tc>
        <w:tc>
          <w:tcPr>
            <w:tcW w:w="1134" w:type="dxa"/>
            <w:shd w:val="clear" w:color="000000" w:fill="FFFFFF"/>
          </w:tcPr>
          <w:p w:rsidR="00B85B0A" w:rsidRPr="00F87486" w:rsidRDefault="00B85B0A" w:rsidP="00375542">
            <w:pPr>
              <w:jc w:val="right"/>
            </w:pPr>
            <w:r w:rsidRPr="00F87486">
              <w:t>0,0</w:t>
            </w:r>
          </w:p>
        </w:tc>
        <w:tc>
          <w:tcPr>
            <w:tcW w:w="1134" w:type="dxa"/>
            <w:shd w:val="clear" w:color="000000" w:fill="FFFFFF"/>
            <w:noWrap/>
          </w:tcPr>
          <w:p w:rsidR="00B85B0A" w:rsidRPr="00F87486" w:rsidRDefault="00B85B0A" w:rsidP="00375542">
            <w:pPr>
              <w:jc w:val="right"/>
            </w:pPr>
            <w:r w:rsidRPr="00F87486">
              <w:t>0,0</w:t>
            </w:r>
          </w:p>
        </w:tc>
        <w:tc>
          <w:tcPr>
            <w:tcW w:w="1134" w:type="dxa"/>
            <w:shd w:val="clear" w:color="000000" w:fill="FFFFFF"/>
          </w:tcPr>
          <w:p w:rsidR="00B85B0A" w:rsidRPr="00F87486" w:rsidRDefault="00B85B0A" w:rsidP="00375542">
            <w:pPr>
              <w:jc w:val="center"/>
            </w:pPr>
            <w:r w:rsidRPr="00F87486">
              <w:t>0,0</w:t>
            </w:r>
          </w:p>
        </w:tc>
        <w:tc>
          <w:tcPr>
            <w:tcW w:w="1134" w:type="dxa"/>
            <w:shd w:val="clear" w:color="000000" w:fill="FFFFFF"/>
          </w:tcPr>
          <w:p w:rsidR="00B85B0A" w:rsidRPr="00F87486" w:rsidRDefault="00B85B0A" w:rsidP="00375542">
            <w:pPr>
              <w:jc w:val="center"/>
            </w:pPr>
            <w:r w:rsidRPr="00F87486">
              <w:t>0,0</w:t>
            </w:r>
          </w:p>
        </w:tc>
        <w:tc>
          <w:tcPr>
            <w:tcW w:w="1134" w:type="dxa"/>
            <w:shd w:val="clear" w:color="000000" w:fill="FFFFFF"/>
          </w:tcPr>
          <w:p w:rsidR="00B85B0A" w:rsidRPr="00F87486" w:rsidRDefault="00B85B0A" w:rsidP="00375542">
            <w:pPr>
              <w:jc w:val="center"/>
              <w:rPr>
                <w:sz w:val="20"/>
              </w:rPr>
            </w:pPr>
            <w:r w:rsidRPr="00F87486">
              <w:rPr>
                <w:sz w:val="20"/>
              </w:rPr>
              <w:t>Занятия проводит  МБУ «Центр социального обслуживания населения»</w:t>
            </w:r>
          </w:p>
        </w:tc>
      </w:tr>
      <w:tr w:rsidR="00B85B0A" w:rsidRPr="00F87486" w:rsidTr="00375542">
        <w:trPr>
          <w:trHeight w:val="523"/>
        </w:trPr>
        <w:tc>
          <w:tcPr>
            <w:tcW w:w="3652" w:type="dxa"/>
            <w:shd w:val="clear" w:color="000000" w:fill="FFFFFF"/>
          </w:tcPr>
          <w:p w:rsidR="00B85B0A" w:rsidRPr="00F87486" w:rsidRDefault="00B85B0A" w:rsidP="00375542">
            <w:r w:rsidRPr="00F87486">
              <w:t>1.4 Обучение (оказание помощи в обучении) граждан старшего поколения основам компьютерной грамотности, навыкам пользования информационно-коммуникационными технологиями в повседневной жизни</w:t>
            </w:r>
          </w:p>
        </w:tc>
        <w:tc>
          <w:tcPr>
            <w:tcW w:w="899" w:type="dxa"/>
            <w:shd w:val="clear" w:color="000000" w:fill="FFFFFF"/>
            <w:noWrap/>
          </w:tcPr>
          <w:p w:rsidR="00B85B0A" w:rsidRPr="00F87486" w:rsidRDefault="00B85B0A" w:rsidP="00375542">
            <w:pPr>
              <w:jc w:val="center"/>
            </w:pPr>
            <w:r w:rsidRPr="00F87486">
              <w:t>148</w:t>
            </w:r>
          </w:p>
        </w:tc>
        <w:tc>
          <w:tcPr>
            <w:tcW w:w="709" w:type="dxa"/>
            <w:shd w:val="clear" w:color="000000" w:fill="FFFFFF"/>
            <w:noWrap/>
          </w:tcPr>
          <w:p w:rsidR="00B85B0A" w:rsidRPr="00F87486" w:rsidRDefault="00B85B0A" w:rsidP="00375542">
            <w:pPr>
              <w:jc w:val="center"/>
            </w:pPr>
            <w:r w:rsidRPr="00F87486">
              <w:t>Х</w:t>
            </w:r>
          </w:p>
        </w:tc>
        <w:tc>
          <w:tcPr>
            <w:tcW w:w="1085" w:type="dxa"/>
            <w:shd w:val="clear" w:color="000000" w:fill="FFFFFF"/>
            <w:noWrap/>
          </w:tcPr>
          <w:p w:rsidR="00B85B0A" w:rsidRPr="00F87486" w:rsidRDefault="00B85B0A" w:rsidP="00375542">
            <w:pPr>
              <w:jc w:val="center"/>
            </w:pPr>
            <w:r w:rsidRPr="00F87486">
              <w:t>Х</w:t>
            </w:r>
          </w:p>
        </w:tc>
        <w:tc>
          <w:tcPr>
            <w:tcW w:w="709" w:type="dxa"/>
            <w:shd w:val="clear" w:color="000000" w:fill="FFFFFF"/>
            <w:noWrap/>
          </w:tcPr>
          <w:p w:rsidR="00B85B0A" w:rsidRPr="00F87486" w:rsidRDefault="00B85B0A" w:rsidP="00375542">
            <w:pPr>
              <w:jc w:val="center"/>
            </w:pPr>
            <w:r w:rsidRPr="00F87486">
              <w:t>Х</w:t>
            </w:r>
          </w:p>
        </w:tc>
        <w:tc>
          <w:tcPr>
            <w:tcW w:w="1134" w:type="dxa"/>
            <w:shd w:val="clear" w:color="000000" w:fill="FFFFFF"/>
            <w:noWrap/>
          </w:tcPr>
          <w:p w:rsidR="00B85B0A" w:rsidRPr="00F87486" w:rsidRDefault="00B85B0A" w:rsidP="00375542">
            <w:pPr>
              <w:jc w:val="right"/>
            </w:pPr>
            <w:r w:rsidRPr="00F87486">
              <w:t>0,0</w:t>
            </w:r>
          </w:p>
        </w:tc>
        <w:tc>
          <w:tcPr>
            <w:tcW w:w="1134" w:type="dxa"/>
            <w:shd w:val="clear" w:color="000000" w:fill="FFFFFF"/>
            <w:noWrap/>
          </w:tcPr>
          <w:p w:rsidR="00B85B0A" w:rsidRPr="00F87486" w:rsidRDefault="00B85B0A" w:rsidP="00375542">
            <w:pPr>
              <w:jc w:val="right"/>
            </w:pPr>
            <w:r w:rsidRPr="00F87486">
              <w:t>0,0</w:t>
            </w:r>
          </w:p>
        </w:tc>
        <w:tc>
          <w:tcPr>
            <w:tcW w:w="1134" w:type="dxa"/>
            <w:shd w:val="clear" w:color="000000" w:fill="FFFFFF"/>
            <w:noWrap/>
          </w:tcPr>
          <w:p w:rsidR="00B85B0A" w:rsidRPr="00F87486" w:rsidRDefault="00B85B0A" w:rsidP="00375542">
            <w:pPr>
              <w:jc w:val="right"/>
            </w:pPr>
            <w:r w:rsidRPr="00F87486">
              <w:t>0,0</w:t>
            </w:r>
          </w:p>
        </w:tc>
        <w:tc>
          <w:tcPr>
            <w:tcW w:w="1134" w:type="dxa"/>
            <w:shd w:val="clear" w:color="000000" w:fill="FFFFFF"/>
          </w:tcPr>
          <w:p w:rsidR="00B85B0A" w:rsidRPr="00F87486" w:rsidRDefault="00B85B0A" w:rsidP="00375542">
            <w:pPr>
              <w:jc w:val="right"/>
            </w:pPr>
            <w:r w:rsidRPr="00F87486">
              <w:t>0,0</w:t>
            </w:r>
          </w:p>
        </w:tc>
        <w:tc>
          <w:tcPr>
            <w:tcW w:w="1134" w:type="dxa"/>
            <w:shd w:val="clear" w:color="000000" w:fill="FFFFFF"/>
            <w:noWrap/>
          </w:tcPr>
          <w:p w:rsidR="00B85B0A" w:rsidRPr="00F87486" w:rsidRDefault="00B85B0A" w:rsidP="00375542">
            <w:pPr>
              <w:jc w:val="right"/>
            </w:pPr>
            <w:r w:rsidRPr="00F87486">
              <w:t>0,0</w:t>
            </w:r>
          </w:p>
        </w:tc>
        <w:tc>
          <w:tcPr>
            <w:tcW w:w="1134" w:type="dxa"/>
            <w:shd w:val="clear" w:color="000000" w:fill="FFFFFF"/>
          </w:tcPr>
          <w:p w:rsidR="00B85B0A" w:rsidRPr="00F87486" w:rsidRDefault="00B85B0A" w:rsidP="00375542">
            <w:pPr>
              <w:jc w:val="center"/>
            </w:pPr>
            <w:r w:rsidRPr="00F87486">
              <w:t>0,0</w:t>
            </w:r>
          </w:p>
        </w:tc>
        <w:tc>
          <w:tcPr>
            <w:tcW w:w="1134" w:type="dxa"/>
            <w:shd w:val="clear" w:color="000000" w:fill="FFFFFF"/>
          </w:tcPr>
          <w:p w:rsidR="00B85B0A" w:rsidRPr="00F87486" w:rsidRDefault="00B85B0A" w:rsidP="00375542">
            <w:pPr>
              <w:jc w:val="center"/>
            </w:pPr>
            <w:r w:rsidRPr="00F87486">
              <w:t>0,0</w:t>
            </w:r>
          </w:p>
        </w:tc>
        <w:tc>
          <w:tcPr>
            <w:tcW w:w="1134" w:type="dxa"/>
            <w:shd w:val="clear" w:color="000000" w:fill="FFFFFF"/>
          </w:tcPr>
          <w:p w:rsidR="00B85B0A" w:rsidRPr="00F87486" w:rsidRDefault="00B85B0A" w:rsidP="00375542">
            <w:pPr>
              <w:jc w:val="center"/>
            </w:pPr>
            <w:r w:rsidRPr="00F87486">
              <w:rPr>
                <w:sz w:val="20"/>
              </w:rPr>
              <w:t>Обучение проводит  МБУ «Центр социального обслуживания населения»</w:t>
            </w:r>
          </w:p>
        </w:tc>
      </w:tr>
      <w:tr w:rsidR="00B85B0A" w:rsidRPr="00F87486" w:rsidTr="00375542">
        <w:trPr>
          <w:trHeight w:val="556"/>
        </w:trPr>
        <w:tc>
          <w:tcPr>
            <w:tcW w:w="16126" w:type="dxa"/>
            <w:gridSpan w:val="13"/>
            <w:shd w:val="clear" w:color="000000" w:fill="FFFFFF"/>
            <w:vAlign w:val="center"/>
          </w:tcPr>
          <w:p w:rsidR="00B85B0A" w:rsidRPr="00F87486" w:rsidRDefault="00B85B0A" w:rsidP="00375542">
            <w:pPr>
              <w:tabs>
                <w:tab w:val="left" w:pos="333"/>
              </w:tabs>
              <w:jc w:val="center"/>
            </w:pPr>
            <w:r w:rsidRPr="00F87486">
              <w:t>2.Задача: Повышение мотивации работников учреждений к качественному предоставлению услуг</w:t>
            </w:r>
          </w:p>
        </w:tc>
      </w:tr>
      <w:tr w:rsidR="00B85B0A" w:rsidRPr="00F87486" w:rsidTr="00375542">
        <w:trPr>
          <w:trHeight w:val="523"/>
        </w:trPr>
        <w:tc>
          <w:tcPr>
            <w:tcW w:w="3652" w:type="dxa"/>
            <w:shd w:val="clear" w:color="000000" w:fill="FFFFFF"/>
          </w:tcPr>
          <w:p w:rsidR="00B85B0A" w:rsidRPr="00F87486" w:rsidRDefault="00B85B0A" w:rsidP="00375542">
            <w:r w:rsidRPr="00F87486">
              <w:t xml:space="preserve">1.2 Субвенции на реализацию полномочий по содержанию учреждений социального обслуживания населения по </w:t>
            </w:r>
            <w:r w:rsidRPr="00F87486">
              <w:lastRenderedPageBreak/>
              <w:t>Закону края от 10 декабря 2004 года № 12-2705 «О социальном обслуживании населения»</w:t>
            </w:r>
          </w:p>
        </w:tc>
        <w:tc>
          <w:tcPr>
            <w:tcW w:w="899" w:type="dxa"/>
            <w:shd w:val="clear" w:color="000000" w:fill="FFFFFF"/>
            <w:noWrap/>
          </w:tcPr>
          <w:p w:rsidR="00B85B0A" w:rsidRPr="00F87486" w:rsidRDefault="00B85B0A" w:rsidP="00375542">
            <w:pPr>
              <w:jc w:val="center"/>
            </w:pPr>
            <w:r w:rsidRPr="00F87486">
              <w:lastRenderedPageBreak/>
              <w:t>Х</w:t>
            </w:r>
          </w:p>
        </w:tc>
        <w:tc>
          <w:tcPr>
            <w:tcW w:w="709" w:type="dxa"/>
            <w:shd w:val="clear" w:color="000000" w:fill="FFFFFF"/>
            <w:noWrap/>
          </w:tcPr>
          <w:p w:rsidR="00B85B0A" w:rsidRPr="00F87486" w:rsidRDefault="00B85B0A" w:rsidP="00375542">
            <w:pPr>
              <w:jc w:val="right"/>
            </w:pPr>
            <w:r w:rsidRPr="00F87486">
              <w:t>1002</w:t>
            </w:r>
          </w:p>
        </w:tc>
        <w:tc>
          <w:tcPr>
            <w:tcW w:w="1085" w:type="dxa"/>
            <w:shd w:val="clear" w:color="000000" w:fill="FFFFFF"/>
            <w:noWrap/>
          </w:tcPr>
          <w:p w:rsidR="00B85B0A" w:rsidRPr="00F87486" w:rsidRDefault="00B85B0A" w:rsidP="00375542">
            <w:r w:rsidRPr="00F87486">
              <w:t>0340001510</w:t>
            </w:r>
          </w:p>
        </w:tc>
        <w:tc>
          <w:tcPr>
            <w:tcW w:w="709" w:type="dxa"/>
            <w:shd w:val="clear" w:color="000000" w:fill="FFFFFF"/>
            <w:noWrap/>
          </w:tcPr>
          <w:p w:rsidR="00B85B0A" w:rsidRPr="00F87486" w:rsidRDefault="00B85B0A" w:rsidP="00375542">
            <w:pPr>
              <w:jc w:val="right"/>
            </w:pPr>
            <w:r w:rsidRPr="00F87486">
              <w:t>611</w:t>
            </w:r>
          </w:p>
        </w:tc>
        <w:tc>
          <w:tcPr>
            <w:tcW w:w="1134" w:type="dxa"/>
            <w:shd w:val="clear" w:color="000000" w:fill="FFFFFF"/>
            <w:noWrap/>
          </w:tcPr>
          <w:p w:rsidR="00B85B0A" w:rsidRPr="00F87486" w:rsidRDefault="00B85B0A" w:rsidP="00375542">
            <w:pPr>
              <w:jc w:val="right"/>
            </w:pPr>
            <w:r w:rsidRPr="00F87486">
              <w:t>12800,4</w:t>
            </w:r>
          </w:p>
        </w:tc>
        <w:tc>
          <w:tcPr>
            <w:tcW w:w="1134" w:type="dxa"/>
            <w:shd w:val="clear" w:color="000000" w:fill="FFFFFF"/>
          </w:tcPr>
          <w:p w:rsidR="00B85B0A" w:rsidRPr="00F87486" w:rsidRDefault="00B85B0A" w:rsidP="00375542">
            <w:pPr>
              <w:jc w:val="right"/>
            </w:pPr>
            <w:r w:rsidRPr="00F87486">
              <w:t>17345,6</w:t>
            </w:r>
          </w:p>
        </w:tc>
        <w:tc>
          <w:tcPr>
            <w:tcW w:w="1134" w:type="dxa"/>
            <w:shd w:val="clear" w:color="000000" w:fill="FFFFFF"/>
          </w:tcPr>
          <w:p w:rsidR="00B85B0A" w:rsidRPr="00F87486" w:rsidRDefault="00B85B0A" w:rsidP="00375542">
            <w:pPr>
              <w:jc w:val="right"/>
            </w:pPr>
            <w:r w:rsidRPr="00F87486">
              <w:t>17662,2</w:t>
            </w:r>
          </w:p>
        </w:tc>
        <w:tc>
          <w:tcPr>
            <w:tcW w:w="1134" w:type="dxa"/>
            <w:shd w:val="clear" w:color="000000" w:fill="FFFFFF"/>
          </w:tcPr>
          <w:p w:rsidR="00B85B0A" w:rsidRPr="00F87486" w:rsidRDefault="00B85B0A" w:rsidP="00375542">
            <w:pPr>
              <w:jc w:val="right"/>
            </w:pPr>
            <w:r w:rsidRPr="00F87486">
              <w:t>21657,5</w:t>
            </w:r>
          </w:p>
        </w:tc>
        <w:tc>
          <w:tcPr>
            <w:tcW w:w="1134" w:type="dxa"/>
            <w:shd w:val="clear" w:color="000000" w:fill="FFFFFF"/>
          </w:tcPr>
          <w:p w:rsidR="00B85B0A" w:rsidRPr="00F87486" w:rsidRDefault="00B85B0A" w:rsidP="00375542">
            <w:pPr>
              <w:jc w:val="right"/>
            </w:pPr>
            <w:r w:rsidRPr="00F87486">
              <w:t>18035,6</w:t>
            </w:r>
          </w:p>
          <w:p w:rsidR="00B85B0A" w:rsidRPr="00F87486" w:rsidRDefault="00B85B0A" w:rsidP="00375542">
            <w:pPr>
              <w:jc w:val="right"/>
            </w:pPr>
          </w:p>
        </w:tc>
        <w:tc>
          <w:tcPr>
            <w:tcW w:w="1134" w:type="dxa"/>
            <w:shd w:val="clear" w:color="000000" w:fill="FFFFFF"/>
          </w:tcPr>
          <w:p w:rsidR="00B85B0A" w:rsidRPr="00F87486" w:rsidRDefault="00B85B0A" w:rsidP="00375542">
            <w:pPr>
              <w:jc w:val="center"/>
            </w:pPr>
            <w:r w:rsidRPr="00F87486">
              <w:t>18035,6</w:t>
            </w:r>
          </w:p>
          <w:p w:rsidR="00B85B0A" w:rsidRPr="00F87486" w:rsidRDefault="00B85B0A" w:rsidP="00375542">
            <w:pPr>
              <w:jc w:val="center"/>
            </w:pPr>
          </w:p>
        </w:tc>
        <w:tc>
          <w:tcPr>
            <w:tcW w:w="1134" w:type="dxa"/>
            <w:shd w:val="clear" w:color="000000" w:fill="FFFFFF"/>
          </w:tcPr>
          <w:p w:rsidR="00B85B0A" w:rsidRPr="00F87486" w:rsidRDefault="00B85B0A" w:rsidP="00375542">
            <w:pPr>
              <w:jc w:val="center"/>
            </w:pPr>
            <w:r w:rsidRPr="00F87486">
              <w:t>18035,6</w:t>
            </w:r>
          </w:p>
        </w:tc>
        <w:tc>
          <w:tcPr>
            <w:tcW w:w="1134" w:type="dxa"/>
            <w:shd w:val="clear" w:color="000000" w:fill="FFFFFF"/>
          </w:tcPr>
          <w:p w:rsidR="00B85B0A" w:rsidRPr="00F87486" w:rsidRDefault="00B85B0A" w:rsidP="00375542">
            <w:pPr>
              <w:jc w:val="center"/>
            </w:pPr>
            <w:r w:rsidRPr="00F87486">
              <w:rPr>
                <w:sz w:val="20"/>
              </w:rPr>
              <w:t xml:space="preserve">Содержание  МБУ «Центр социального </w:t>
            </w:r>
            <w:r w:rsidRPr="00F87486">
              <w:rPr>
                <w:sz w:val="20"/>
              </w:rPr>
              <w:lastRenderedPageBreak/>
              <w:t>обслуживания населения»</w:t>
            </w:r>
          </w:p>
        </w:tc>
      </w:tr>
      <w:tr w:rsidR="00B85B0A" w:rsidRPr="00F87486" w:rsidTr="00375542">
        <w:trPr>
          <w:trHeight w:val="523"/>
        </w:trPr>
        <w:tc>
          <w:tcPr>
            <w:tcW w:w="3652" w:type="dxa"/>
            <w:shd w:val="clear" w:color="000000" w:fill="FFFFFF"/>
          </w:tcPr>
          <w:p w:rsidR="00B85B0A" w:rsidRPr="00F87486" w:rsidRDefault="00B85B0A" w:rsidP="00375542">
            <w:r w:rsidRPr="00F87486">
              <w:lastRenderedPageBreak/>
              <w:t>1.3 Проведение планового и периодического повышения квалификации персонала</w:t>
            </w:r>
          </w:p>
        </w:tc>
        <w:tc>
          <w:tcPr>
            <w:tcW w:w="899" w:type="dxa"/>
            <w:shd w:val="clear" w:color="000000" w:fill="FFFFFF"/>
            <w:noWrap/>
          </w:tcPr>
          <w:p w:rsidR="00B85B0A" w:rsidRPr="00F87486" w:rsidRDefault="00B85B0A" w:rsidP="00375542">
            <w:pPr>
              <w:jc w:val="center"/>
            </w:pPr>
            <w:r w:rsidRPr="00F87486">
              <w:t>148</w:t>
            </w:r>
          </w:p>
        </w:tc>
        <w:tc>
          <w:tcPr>
            <w:tcW w:w="709" w:type="dxa"/>
            <w:shd w:val="clear" w:color="000000" w:fill="FFFFFF"/>
            <w:noWrap/>
          </w:tcPr>
          <w:p w:rsidR="00B85B0A" w:rsidRPr="00F87486" w:rsidRDefault="00B85B0A" w:rsidP="00375542">
            <w:pPr>
              <w:jc w:val="center"/>
            </w:pPr>
            <w:r w:rsidRPr="00F87486">
              <w:t>Х</w:t>
            </w:r>
          </w:p>
        </w:tc>
        <w:tc>
          <w:tcPr>
            <w:tcW w:w="1085" w:type="dxa"/>
            <w:shd w:val="clear" w:color="000000" w:fill="FFFFFF"/>
            <w:noWrap/>
          </w:tcPr>
          <w:p w:rsidR="00B85B0A" w:rsidRPr="00F87486" w:rsidRDefault="00B85B0A" w:rsidP="00375542">
            <w:pPr>
              <w:jc w:val="center"/>
            </w:pPr>
            <w:r w:rsidRPr="00F87486">
              <w:t>Х</w:t>
            </w:r>
          </w:p>
        </w:tc>
        <w:tc>
          <w:tcPr>
            <w:tcW w:w="709" w:type="dxa"/>
            <w:shd w:val="clear" w:color="000000" w:fill="FFFFFF"/>
            <w:noWrap/>
          </w:tcPr>
          <w:p w:rsidR="00B85B0A" w:rsidRPr="00F87486" w:rsidRDefault="00B85B0A" w:rsidP="00375542">
            <w:pPr>
              <w:jc w:val="center"/>
            </w:pPr>
            <w:r w:rsidRPr="00F87486">
              <w:t>Х</w:t>
            </w:r>
          </w:p>
        </w:tc>
        <w:tc>
          <w:tcPr>
            <w:tcW w:w="1134" w:type="dxa"/>
            <w:shd w:val="clear" w:color="000000" w:fill="FFFFFF"/>
            <w:noWrap/>
          </w:tcPr>
          <w:p w:rsidR="00B85B0A" w:rsidRPr="00F87486" w:rsidRDefault="00B85B0A" w:rsidP="00375542">
            <w:pPr>
              <w:jc w:val="right"/>
            </w:pPr>
            <w:r w:rsidRPr="00F87486">
              <w:t>0,0</w:t>
            </w:r>
          </w:p>
        </w:tc>
        <w:tc>
          <w:tcPr>
            <w:tcW w:w="1134" w:type="dxa"/>
            <w:shd w:val="clear" w:color="000000" w:fill="FFFFFF"/>
          </w:tcPr>
          <w:p w:rsidR="00B85B0A" w:rsidRPr="00F87486" w:rsidRDefault="00B85B0A" w:rsidP="00375542">
            <w:pPr>
              <w:jc w:val="right"/>
            </w:pPr>
            <w:r w:rsidRPr="00F87486">
              <w:t>0,0</w:t>
            </w:r>
          </w:p>
        </w:tc>
        <w:tc>
          <w:tcPr>
            <w:tcW w:w="1134" w:type="dxa"/>
            <w:shd w:val="clear" w:color="000000" w:fill="FFFFFF"/>
          </w:tcPr>
          <w:p w:rsidR="00B85B0A" w:rsidRPr="00F87486" w:rsidRDefault="00B85B0A" w:rsidP="00375542">
            <w:pPr>
              <w:jc w:val="right"/>
            </w:pPr>
            <w:r w:rsidRPr="00F87486">
              <w:t>0,0</w:t>
            </w:r>
          </w:p>
        </w:tc>
        <w:tc>
          <w:tcPr>
            <w:tcW w:w="1134" w:type="dxa"/>
            <w:shd w:val="clear" w:color="000000" w:fill="FFFFFF"/>
          </w:tcPr>
          <w:p w:rsidR="00B85B0A" w:rsidRPr="00F87486" w:rsidRDefault="00B85B0A" w:rsidP="00375542">
            <w:pPr>
              <w:jc w:val="right"/>
            </w:pPr>
            <w:r w:rsidRPr="00F87486">
              <w:t>0,0</w:t>
            </w:r>
          </w:p>
        </w:tc>
        <w:tc>
          <w:tcPr>
            <w:tcW w:w="1134" w:type="dxa"/>
            <w:shd w:val="clear" w:color="000000" w:fill="FFFFFF"/>
          </w:tcPr>
          <w:p w:rsidR="00B85B0A" w:rsidRPr="00F87486" w:rsidRDefault="00B85B0A" w:rsidP="00375542">
            <w:pPr>
              <w:jc w:val="right"/>
            </w:pPr>
            <w:r w:rsidRPr="00F87486">
              <w:t>0,0</w:t>
            </w:r>
          </w:p>
        </w:tc>
        <w:tc>
          <w:tcPr>
            <w:tcW w:w="1134" w:type="dxa"/>
            <w:shd w:val="clear" w:color="000000" w:fill="FFFFFF"/>
          </w:tcPr>
          <w:p w:rsidR="00B85B0A" w:rsidRPr="00F87486" w:rsidRDefault="00B85B0A" w:rsidP="00375542">
            <w:pPr>
              <w:jc w:val="center"/>
            </w:pPr>
            <w:r w:rsidRPr="00F87486">
              <w:t>0,0</w:t>
            </w:r>
          </w:p>
        </w:tc>
        <w:tc>
          <w:tcPr>
            <w:tcW w:w="1134" w:type="dxa"/>
            <w:shd w:val="clear" w:color="000000" w:fill="FFFFFF"/>
          </w:tcPr>
          <w:p w:rsidR="00B85B0A" w:rsidRPr="00F87486" w:rsidRDefault="00B85B0A" w:rsidP="00375542">
            <w:pPr>
              <w:jc w:val="center"/>
            </w:pPr>
            <w:r w:rsidRPr="00F87486">
              <w:t>0,0</w:t>
            </w:r>
          </w:p>
        </w:tc>
        <w:tc>
          <w:tcPr>
            <w:tcW w:w="1134" w:type="dxa"/>
            <w:shd w:val="clear" w:color="000000" w:fill="FFFFFF"/>
          </w:tcPr>
          <w:p w:rsidR="00B85B0A" w:rsidRPr="00F87486" w:rsidRDefault="00B85B0A" w:rsidP="00375542">
            <w:pPr>
              <w:jc w:val="center"/>
            </w:pPr>
            <w:r w:rsidRPr="00F87486">
              <w:rPr>
                <w:sz w:val="20"/>
              </w:rPr>
              <w:t>Персонал МБУ «Центр социального обслуживания населения»</w:t>
            </w:r>
          </w:p>
        </w:tc>
      </w:tr>
      <w:tr w:rsidR="00B85B0A" w:rsidRPr="00F87486" w:rsidTr="00375542">
        <w:trPr>
          <w:trHeight w:val="450"/>
        </w:trPr>
        <w:tc>
          <w:tcPr>
            <w:tcW w:w="3652" w:type="dxa"/>
            <w:shd w:val="clear" w:color="000000" w:fill="FFFFFF"/>
          </w:tcPr>
          <w:p w:rsidR="00B85B0A" w:rsidRPr="00F87486" w:rsidRDefault="00B85B0A" w:rsidP="00375542">
            <w:r w:rsidRPr="00F87486">
              <w:t>В том числе</w:t>
            </w:r>
          </w:p>
        </w:tc>
        <w:tc>
          <w:tcPr>
            <w:tcW w:w="899" w:type="dxa"/>
            <w:shd w:val="clear" w:color="000000" w:fill="FFFFFF"/>
            <w:noWrap/>
          </w:tcPr>
          <w:p w:rsidR="00B85B0A" w:rsidRPr="00F87486" w:rsidRDefault="00B85B0A" w:rsidP="00375542">
            <w:r w:rsidRPr="00F87486">
              <w:t> </w:t>
            </w:r>
          </w:p>
        </w:tc>
        <w:tc>
          <w:tcPr>
            <w:tcW w:w="709" w:type="dxa"/>
            <w:shd w:val="clear" w:color="000000" w:fill="FFFFFF"/>
            <w:noWrap/>
          </w:tcPr>
          <w:p w:rsidR="00B85B0A" w:rsidRPr="00F87486" w:rsidRDefault="00B85B0A" w:rsidP="00375542">
            <w:r w:rsidRPr="00F87486">
              <w:t> </w:t>
            </w:r>
          </w:p>
        </w:tc>
        <w:tc>
          <w:tcPr>
            <w:tcW w:w="1085" w:type="dxa"/>
            <w:shd w:val="clear" w:color="000000" w:fill="FFFFFF"/>
            <w:noWrap/>
          </w:tcPr>
          <w:p w:rsidR="00B85B0A" w:rsidRPr="00F87486" w:rsidRDefault="00B85B0A" w:rsidP="00375542">
            <w:r w:rsidRPr="00F87486">
              <w:t> </w:t>
            </w:r>
          </w:p>
        </w:tc>
        <w:tc>
          <w:tcPr>
            <w:tcW w:w="709" w:type="dxa"/>
            <w:shd w:val="clear" w:color="000000" w:fill="FFFFFF"/>
            <w:noWrap/>
          </w:tcPr>
          <w:p w:rsidR="00B85B0A" w:rsidRPr="00F87486" w:rsidRDefault="00B85B0A" w:rsidP="00375542">
            <w:pPr>
              <w:jc w:val="center"/>
            </w:pPr>
            <w:r w:rsidRPr="00F87486">
              <w:t> </w:t>
            </w:r>
          </w:p>
        </w:tc>
        <w:tc>
          <w:tcPr>
            <w:tcW w:w="1134" w:type="dxa"/>
            <w:shd w:val="clear" w:color="000000" w:fill="FFFFFF"/>
            <w:noWrap/>
          </w:tcPr>
          <w:p w:rsidR="00B85B0A" w:rsidRPr="00F87486" w:rsidRDefault="00B85B0A" w:rsidP="00375542">
            <w:pPr>
              <w:jc w:val="right"/>
            </w:pPr>
          </w:p>
        </w:tc>
        <w:tc>
          <w:tcPr>
            <w:tcW w:w="1134" w:type="dxa"/>
            <w:shd w:val="clear" w:color="000000" w:fill="FFFFFF"/>
            <w:noWrap/>
          </w:tcPr>
          <w:p w:rsidR="00B85B0A" w:rsidRPr="00F87486" w:rsidRDefault="00B85B0A" w:rsidP="00375542">
            <w:pPr>
              <w:jc w:val="right"/>
            </w:pPr>
          </w:p>
        </w:tc>
        <w:tc>
          <w:tcPr>
            <w:tcW w:w="1134" w:type="dxa"/>
            <w:shd w:val="clear" w:color="000000" w:fill="FFFFFF"/>
            <w:noWrap/>
          </w:tcPr>
          <w:p w:rsidR="00B85B0A" w:rsidRPr="00F87486" w:rsidRDefault="00B85B0A" w:rsidP="00375542">
            <w:pPr>
              <w:jc w:val="right"/>
            </w:pPr>
          </w:p>
        </w:tc>
        <w:tc>
          <w:tcPr>
            <w:tcW w:w="1134" w:type="dxa"/>
            <w:shd w:val="clear" w:color="000000" w:fill="FFFFFF"/>
          </w:tcPr>
          <w:p w:rsidR="00B85B0A" w:rsidRPr="00F87486" w:rsidRDefault="00B85B0A" w:rsidP="00375542">
            <w:pPr>
              <w:jc w:val="right"/>
            </w:pPr>
          </w:p>
        </w:tc>
        <w:tc>
          <w:tcPr>
            <w:tcW w:w="1134" w:type="dxa"/>
            <w:shd w:val="clear" w:color="000000" w:fill="FFFFFF"/>
            <w:noWrap/>
          </w:tcPr>
          <w:p w:rsidR="00B85B0A" w:rsidRPr="00F87486" w:rsidRDefault="00B85B0A" w:rsidP="00375542">
            <w:pPr>
              <w:jc w:val="right"/>
            </w:pPr>
          </w:p>
        </w:tc>
        <w:tc>
          <w:tcPr>
            <w:tcW w:w="1134" w:type="dxa"/>
            <w:shd w:val="clear" w:color="000000" w:fill="FFFFFF"/>
          </w:tcPr>
          <w:p w:rsidR="00B85B0A" w:rsidRPr="00F87486" w:rsidRDefault="00B85B0A" w:rsidP="00375542">
            <w:pPr>
              <w:jc w:val="center"/>
            </w:pPr>
          </w:p>
        </w:tc>
        <w:tc>
          <w:tcPr>
            <w:tcW w:w="1134" w:type="dxa"/>
            <w:shd w:val="clear" w:color="000000" w:fill="FFFFFF"/>
          </w:tcPr>
          <w:p w:rsidR="00B85B0A" w:rsidRPr="00F87486" w:rsidRDefault="00B85B0A" w:rsidP="00375542">
            <w:pPr>
              <w:jc w:val="center"/>
            </w:pPr>
          </w:p>
        </w:tc>
        <w:tc>
          <w:tcPr>
            <w:tcW w:w="1134" w:type="dxa"/>
            <w:shd w:val="clear" w:color="000000" w:fill="FFFFFF"/>
          </w:tcPr>
          <w:p w:rsidR="00B85B0A" w:rsidRPr="00F87486" w:rsidRDefault="00B85B0A" w:rsidP="00375542">
            <w:pPr>
              <w:jc w:val="center"/>
            </w:pPr>
            <w:r w:rsidRPr="00F87486">
              <w:t> </w:t>
            </w:r>
          </w:p>
        </w:tc>
      </w:tr>
      <w:tr w:rsidR="00B85B0A" w:rsidRPr="00F87486" w:rsidTr="00375542">
        <w:trPr>
          <w:trHeight w:val="570"/>
        </w:trPr>
        <w:tc>
          <w:tcPr>
            <w:tcW w:w="3652" w:type="dxa"/>
            <w:shd w:val="clear" w:color="000000" w:fill="FFFFFF"/>
          </w:tcPr>
          <w:p w:rsidR="00B85B0A" w:rsidRPr="00F87486" w:rsidRDefault="00B85B0A" w:rsidP="00375542">
            <w:r w:rsidRPr="00F87486">
              <w:t xml:space="preserve">УСЗН администрации Дзержинского района </w:t>
            </w:r>
          </w:p>
        </w:tc>
        <w:tc>
          <w:tcPr>
            <w:tcW w:w="899" w:type="dxa"/>
            <w:shd w:val="clear" w:color="000000" w:fill="FFFFFF"/>
            <w:noWrap/>
          </w:tcPr>
          <w:p w:rsidR="00B85B0A" w:rsidRPr="00F87486" w:rsidRDefault="00B85B0A" w:rsidP="00375542">
            <w:r w:rsidRPr="00F87486">
              <w:t> 948</w:t>
            </w:r>
          </w:p>
        </w:tc>
        <w:tc>
          <w:tcPr>
            <w:tcW w:w="709" w:type="dxa"/>
            <w:shd w:val="clear" w:color="000000" w:fill="FFFFFF"/>
            <w:noWrap/>
          </w:tcPr>
          <w:p w:rsidR="00B85B0A" w:rsidRPr="00F87486" w:rsidRDefault="00B85B0A" w:rsidP="00375542">
            <w:r w:rsidRPr="00F87486">
              <w:t>Х</w:t>
            </w:r>
          </w:p>
        </w:tc>
        <w:tc>
          <w:tcPr>
            <w:tcW w:w="1085" w:type="dxa"/>
            <w:shd w:val="clear" w:color="000000" w:fill="FFFFFF"/>
            <w:noWrap/>
          </w:tcPr>
          <w:p w:rsidR="00B85B0A" w:rsidRPr="00F87486" w:rsidRDefault="00B85B0A" w:rsidP="00375542">
            <w:r w:rsidRPr="00F87486">
              <w:t>Х</w:t>
            </w:r>
          </w:p>
        </w:tc>
        <w:tc>
          <w:tcPr>
            <w:tcW w:w="709" w:type="dxa"/>
            <w:shd w:val="clear" w:color="000000" w:fill="FFFFFF"/>
            <w:noWrap/>
          </w:tcPr>
          <w:p w:rsidR="00B85B0A" w:rsidRPr="00F87486" w:rsidRDefault="00B85B0A" w:rsidP="00375542">
            <w:r w:rsidRPr="00F87486">
              <w:t>Х</w:t>
            </w:r>
          </w:p>
        </w:tc>
        <w:tc>
          <w:tcPr>
            <w:tcW w:w="1134" w:type="dxa"/>
            <w:shd w:val="clear" w:color="000000" w:fill="FFFFFF"/>
            <w:noWrap/>
          </w:tcPr>
          <w:p w:rsidR="00B85B0A" w:rsidRPr="00F87486" w:rsidRDefault="00B85B0A" w:rsidP="00375542">
            <w:pPr>
              <w:jc w:val="right"/>
            </w:pPr>
            <w:r w:rsidRPr="00F87486">
              <w:t>15487,8</w:t>
            </w:r>
          </w:p>
        </w:tc>
        <w:tc>
          <w:tcPr>
            <w:tcW w:w="1134" w:type="dxa"/>
            <w:shd w:val="clear" w:color="000000" w:fill="FFFFFF"/>
            <w:noWrap/>
          </w:tcPr>
          <w:p w:rsidR="00B85B0A" w:rsidRPr="00F87486" w:rsidRDefault="00B85B0A" w:rsidP="00375542">
            <w:pPr>
              <w:jc w:val="right"/>
            </w:pPr>
            <w:r w:rsidRPr="00F87486">
              <w:t>16876,9</w:t>
            </w:r>
          </w:p>
        </w:tc>
        <w:tc>
          <w:tcPr>
            <w:tcW w:w="1134" w:type="dxa"/>
            <w:shd w:val="clear" w:color="000000" w:fill="FFFFFF"/>
            <w:noWrap/>
          </w:tcPr>
          <w:p w:rsidR="00B85B0A" w:rsidRPr="00F87486" w:rsidRDefault="00B85B0A" w:rsidP="00375542">
            <w:pPr>
              <w:jc w:val="right"/>
            </w:pPr>
            <w:r w:rsidRPr="00F87486">
              <w:t>17081,0</w:t>
            </w:r>
          </w:p>
        </w:tc>
        <w:tc>
          <w:tcPr>
            <w:tcW w:w="1134" w:type="dxa"/>
            <w:shd w:val="clear" w:color="000000" w:fill="FFFFFF"/>
          </w:tcPr>
          <w:p w:rsidR="00B85B0A" w:rsidRPr="00F87486" w:rsidRDefault="00B85B0A" w:rsidP="00375542">
            <w:pPr>
              <w:jc w:val="right"/>
            </w:pPr>
            <w:r w:rsidRPr="00F87486">
              <w:t>21097,5</w:t>
            </w:r>
          </w:p>
        </w:tc>
        <w:tc>
          <w:tcPr>
            <w:tcW w:w="1134" w:type="dxa"/>
            <w:shd w:val="clear" w:color="000000" w:fill="FFFFFF"/>
            <w:noWrap/>
          </w:tcPr>
          <w:p w:rsidR="00B85B0A" w:rsidRPr="00F87486" w:rsidRDefault="00B85B0A" w:rsidP="00375542">
            <w:pPr>
              <w:jc w:val="right"/>
            </w:pPr>
            <w:r w:rsidRPr="00F87486">
              <w:t>17675,6</w:t>
            </w:r>
          </w:p>
        </w:tc>
        <w:tc>
          <w:tcPr>
            <w:tcW w:w="1134" w:type="dxa"/>
            <w:shd w:val="clear" w:color="000000" w:fill="FFFFFF"/>
          </w:tcPr>
          <w:p w:rsidR="00B85B0A" w:rsidRPr="00F87486" w:rsidRDefault="00B85B0A" w:rsidP="00375542">
            <w:pPr>
              <w:jc w:val="center"/>
            </w:pPr>
            <w:r w:rsidRPr="00F87486">
              <w:t>17675,6</w:t>
            </w:r>
          </w:p>
          <w:p w:rsidR="00B85B0A" w:rsidRPr="00F87486" w:rsidRDefault="00B85B0A" w:rsidP="00375542">
            <w:pPr>
              <w:jc w:val="center"/>
            </w:pPr>
          </w:p>
        </w:tc>
        <w:tc>
          <w:tcPr>
            <w:tcW w:w="1134" w:type="dxa"/>
            <w:shd w:val="clear" w:color="000000" w:fill="FFFFFF"/>
          </w:tcPr>
          <w:p w:rsidR="00B85B0A" w:rsidRPr="00F87486" w:rsidRDefault="00B85B0A" w:rsidP="00375542">
            <w:pPr>
              <w:jc w:val="center"/>
            </w:pPr>
            <w:r w:rsidRPr="00F87486">
              <w:t>17675,6</w:t>
            </w:r>
          </w:p>
          <w:p w:rsidR="00B85B0A" w:rsidRPr="00F87486" w:rsidRDefault="00B85B0A" w:rsidP="00375542">
            <w:pPr>
              <w:jc w:val="center"/>
            </w:pPr>
          </w:p>
        </w:tc>
        <w:tc>
          <w:tcPr>
            <w:tcW w:w="1134" w:type="dxa"/>
            <w:shd w:val="clear" w:color="000000" w:fill="FFFFFF"/>
          </w:tcPr>
          <w:p w:rsidR="00B85B0A" w:rsidRPr="00F87486" w:rsidRDefault="00B85B0A" w:rsidP="00375542">
            <w:pPr>
              <w:jc w:val="center"/>
            </w:pPr>
            <w:r w:rsidRPr="00F87486">
              <w:t> </w:t>
            </w:r>
          </w:p>
        </w:tc>
      </w:tr>
    </w:tbl>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pStyle w:val="ConsPlusCell"/>
        <w:jc w:val="both"/>
        <w:sectPr w:rsidR="00B85B0A" w:rsidRPr="00F87486" w:rsidSect="003A65C3">
          <w:pgSz w:w="16838" w:h="11905" w:orient="landscape"/>
          <w:pgMar w:top="709" w:right="536" w:bottom="1134" w:left="567" w:header="425" w:footer="720" w:gutter="0"/>
          <w:cols w:space="720"/>
          <w:noEndnote/>
          <w:titlePg/>
          <w:docGrid w:linePitch="299"/>
        </w:sectPr>
      </w:pPr>
    </w:p>
    <w:p w:rsidR="00B85B0A" w:rsidRPr="00F87486" w:rsidRDefault="00B85B0A" w:rsidP="00B85B0A">
      <w:pPr>
        <w:pStyle w:val="ConsPlusCell"/>
        <w:jc w:val="both"/>
      </w:pPr>
    </w:p>
    <w:p w:rsidR="00B85B0A" w:rsidRPr="00F87486" w:rsidRDefault="00B85B0A" w:rsidP="00B85B0A">
      <w:pPr>
        <w:pStyle w:val="ConsPlusCell"/>
        <w:jc w:val="both"/>
      </w:pPr>
    </w:p>
    <w:p w:rsidR="00B85B0A" w:rsidRPr="00F87486" w:rsidRDefault="00B85B0A" w:rsidP="00B85B0A">
      <w:pPr>
        <w:widowControl w:val="0"/>
        <w:suppressAutoHyphens/>
        <w:spacing w:line="100" w:lineRule="atLeast"/>
        <w:jc w:val="center"/>
        <w:rPr>
          <w:rFonts w:eastAsia="SimSun"/>
          <w:bCs/>
          <w:kern w:val="1"/>
          <w:lang w:eastAsia="ar-SA"/>
        </w:rPr>
      </w:pPr>
      <w:r w:rsidRPr="00F87486">
        <w:rPr>
          <w:rFonts w:eastAsia="SimSun"/>
          <w:bCs/>
          <w:kern w:val="1"/>
          <w:lang w:eastAsia="ar-SA"/>
        </w:rPr>
        <w:t>Подпрограмма 5 «Обеспечение реализации муниципальной программы и прочие мероприятия</w:t>
      </w:r>
      <w:r w:rsidRPr="00F87486">
        <w:rPr>
          <w:rFonts w:eastAsia="SimSun"/>
          <w:bCs/>
          <w:kern w:val="1"/>
        </w:rPr>
        <w:t xml:space="preserve">» </w:t>
      </w:r>
    </w:p>
    <w:p w:rsidR="00B85B0A" w:rsidRPr="00F87486" w:rsidRDefault="00B85B0A" w:rsidP="00B85B0A">
      <w:pPr>
        <w:widowControl w:val="0"/>
        <w:suppressAutoHyphens/>
        <w:spacing w:line="100" w:lineRule="atLeast"/>
        <w:jc w:val="center"/>
        <w:rPr>
          <w:rFonts w:eastAsia="SimSun"/>
          <w:bCs/>
          <w:kern w:val="1"/>
        </w:rPr>
      </w:pPr>
    </w:p>
    <w:p w:rsidR="00B85B0A" w:rsidRPr="00F87486" w:rsidRDefault="00B85B0A" w:rsidP="00B85B0A">
      <w:pPr>
        <w:jc w:val="both"/>
        <w:rPr>
          <w:lang w:eastAsia="en-US"/>
        </w:rPr>
      </w:pPr>
    </w:p>
    <w:tbl>
      <w:tblPr>
        <w:tblW w:w="0" w:type="auto"/>
        <w:tblLook w:val="01E0" w:firstRow="1" w:lastRow="1" w:firstColumn="1" w:lastColumn="1" w:noHBand="0" w:noVBand="0"/>
      </w:tblPr>
      <w:tblGrid>
        <w:gridCol w:w="4228"/>
        <w:gridCol w:w="5624"/>
      </w:tblGrid>
      <w:tr w:rsidR="00B85B0A" w:rsidRPr="00F87486" w:rsidTr="00375542">
        <w:tc>
          <w:tcPr>
            <w:tcW w:w="4228" w:type="dxa"/>
            <w:tcBorders>
              <w:top w:val="single" w:sz="4" w:space="0" w:color="auto"/>
              <w:left w:val="single" w:sz="4" w:space="0" w:color="auto"/>
              <w:bottom w:val="single" w:sz="4" w:space="0" w:color="auto"/>
              <w:right w:val="single" w:sz="4" w:space="0" w:color="auto"/>
            </w:tcBorders>
            <w:shd w:val="clear" w:color="auto" w:fill="auto"/>
          </w:tcPr>
          <w:p w:rsidR="00B85B0A" w:rsidRPr="00F87486" w:rsidRDefault="00B85B0A" w:rsidP="00375542">
            <w:pPr>
              <w:rPr>
                <w:lang w:eastAsia="en-US"/>
              </w:rPr>
            </w:pPr>
            <w:r w:rsidRPr="00F87486">
              <w:rPr>
                <w:lang w:eastAsia="en-US"/>
              </w:rPr>
              <w:t>Наименование подпрограммы</w:t>
            </w:r>
          </w:p>
        </w:tc>
        <w:tc>
          <w:tcPr>
            <w:tcW w:w="5624" w:type="dxa"/>
            <w:tcBorders>
              <w:top w:val="single" w:sz="4" w:space="0" w:color="auto"/>
              <w:left w:val="single" w:sz="4" w:space="0" w:color="auto"/>
              <w:bottom w:val="single" w:sz="4" w:space="0" w:color="auto"/>
              <w:right w:val="single" w:sz="4" w:space="0" w:color="auto"/>
            </w:tcBorders>
            <w:shd w:val="clear" w:color="auto" w:fill="auto"/>
          </w:tcPr>
          <w:p w:rsidR="00B85B0A" w:rsidRPr="00F87486" w:rsidRDefault="00B85B0A" w:rsidP="00375542">
            <w:pPr>
              <w:jc w:val="both"/>
              <w:rPr>
                <w:lang w:eastAsia="en-US"/>
              </w:rPr>
            </w:pPr>
            <w:r w:rsidRPr="00F87486">
              <w:rPr>
                <w:lang w:eastAsia="en-US"/>
              </w:rPr>
              <w:t>«Обеспечение реализации муниципальной программы и прочие мероприятия»</w:t>
            </w:r>
          </w:p>
        </w:tc>
      </w:tr>
      <w:tr w:rsidR="00B85B0A" w:rsidRPr="00F87486" w:rsidTr="00375542">
        <w:tc>
          <w:tcPr>
            <w:tcW w:w="4228" w:type="dxa"/>
            <w:tcBorders>
              <w:top w:val="single" w:sz="4" w:space="0" w:color="auto"/>
              <w:left w:val="single" w:sz="4" w:space="0" w:color="auto"/>
              <w:bottom w:val="single" w:sz="4" w:space="0" w:color="auto"/>
              <w:right w:val="single" w:sz="4" w:space="0" w:color="auto"/>
            </w:tcBorders>
            <w:shd w:val="clear" w:color="auto" w:fill="auto"/>
          </w:tcPr>
          <w:p w:rsidR="00B85B0A" w:rsidRPr="00F87486" w:rsidRDefault="00B85B0A" w:rsidP="00375542">
            <w:pPr>
              <w:rPr>
                <w:lang w:eastAsia="en-US"/>
              </w:rPr>
            </w:pPr>
            <w:r w:rsidRPr="00F87486">
              <w:rPr>
                <w:lang w:eastAsia="en-US"/>
              </w:rPr>
              <w:t>Наименование муниципальной программы, в рамках которой реализуется подпрограмма</w:t>
            </w:r>
          </w:p>
        </w:tc>
        <w:tc>
          <w:tcPr>
            <w:tcW w:w="5624" w:type="dxa"/>
            <w:tcBorders>
              <w:top w:val="single" w:sz="4" w:space="0" w:color="auto"/>
              <w:left w:val="single" w:sz="4" w:space="0" w:color="auto"/>
              <w:bottom w:val="single" w:sz="4" w:space="0" w:color="auto"/>
              <w:right w:val="single" w:sz="4" w:space="0" w:color="auto"/>
            </w:tcBorders>
            <w:shd w:val="clear" w:color="auto" w:fill="auto"/>
          </w:tcPr>
          <w:p w:rsidR="00B85B0A" w:rsidRPr="00F87486" w:rsidRDefault="00B85B0A" w:rsidP="00375542">
            <w:pPr>
              <w:rPr>
                <w:lang w:eastAsia="en-US"/>
              </w:rPr>
            </w:pPr>
            <w:r w:rsidRPr="00F87486">
              <w:rPr>
                <w:lang w:eastAsia="en-US"/>
              </w:rPr>
              <w:t>«Система социальной защиты населения Дзержинского района»</w:t>
            </w:r>
          </w:p>
        </w:tc>
      </w:tr>
      <w:tr w:rsidR="00B85B0A" w:rsidRPr="00F87486" w:rsidTr="00375542">
        <w:tc>
          <w:tcPr>
            <w:tcW w:w="4228" w:type="dxa"/>
            <w:tcBorders>
              <w:top w:val="single" w:sz="4" w:space="0" w:color="auto"/>
              <w:left w:val="single" w:sz="4" w:space="0" w:color="auto"/>
              <w:bottom w:val="single" w:sz="4" w:space="0" w:color="auto"/>
              <w:right w:val="single" w:sz="4" w:space="0" w:color="auto"/>
            </w:tcBorders>
            <w:shd w:val="clear" w:color="auto" w:fill="auto"/>
          </w:tcPr>
          <w:p w:rsidR="00B85B0A" w:rsidRPr="00F87486" w:rsidRDefault="00B85B0A" w:rsidP="00375542">
            <w:pPr>
              <w:rPr>
                <w:lang w:eastAsia="en-US"/>
              </w:rPr>
            </w:pPr>
            <w:r w:rsidRPr="00F87486">
              <w:rPr>
                <w:lang w:eastAsia="en-US"/>
              </w:rPr>
              <w:t xml:space="preserve">Главный распорядитель бюджетных средств, реализующий подпрограмму </w:t>
            </w:r>
          </w:p>
          <w:p w:rsidR="00B85B0A" w:rsidRPr="00F87486" w:rsidRDefault="00B85B0A" w:rsidP="00375542">
            <w:pPr>
              <w:spacing w:after="200" w:line="276" w:lineRule="auto"/>
              <w:rPr>
                <w:lang w:eastAsia="en-US"/>
              </w:rPr>
            </w:pPr>
            <w:r w:rsidRPr="00F87486">
              <w:rPr>
                <w:lang w:eastAsia="en-US"/>
              </w:rPr>
              <w:t>(далее – исполнитель подпрограммы)</w:t>
            </w:r>
          </w:p>
        </w:tc>
        <w:tc>
          <w:tcPr>
            <w:tcW w:w="5624" w:type="dxa"/>
            <w:tcBorders>
              <w:top w:val="single" w:sz="4" w:space="0" w:color="auto"/>
              <w:left w:val="single" w:sz="4" w:space="0" w:color="auto"/>
              <w:bottom w:val="single" w:sz="4" w:space="0" w:color="auto"/>
              <w:right w:val="single" w:sz="4" w:space="0" w:color="auto"/>
            </w:tcBorders>
            <w:shd w:val="clear" w:color="auto" w:fill="auto"/>
          </w:tcPr>
          <w:p w:rsidR="00B85B0A" w:rsidRPr="00F87486" w:rsidRDefault="00B85B0A" w:rsidP="00375542">
            <w:pPr>
              <w:rPr>
                <w:lang w:eastAsia="en-US"/>
              </w:rPr>
            </w:pPr>
            <w:r w:rsidRPr="00F87486">
              <w:rPr>
                <w:lang w:eastAsia="en-US"/>
              </w:rPr>
              <w:t>Управление социальной защиты населения администрации Дзержинского района</w:t>
            </w:r>
          </w:p>
          <w:p w:rsidR="00B85B0A" w:rsidRPr="00F87486" w:rsidRDefault="00B85B0A" w:rsidP="00375542">
            <w:pPr>
              <w:rPr>
                <w:lang w:eastAsia="en-US"/>
              </w:rPr>
            </w:pPr>
          </w:p>
        </w:tc>
      </w:tr>
      <w:tr w:rsidR="00B85B0A" w:rsidRPr="00F87486" w:rsidTr="00375542">
        <w:tc>
          <w:tcPr>
            <w:tcW w:w="4228" w:type="dxa"/>
            <w:tcBorders>
              <w:top w:val="single" w:sz="4" w:space="0" w:color="auto"/>
              <w:left w:val="single" w:sz="4" w:space="0" w:color="auto"/>
              <w:bottom w:val="single" w:sz="4" w:space="0" w:color="auto"/>
              <w:right w:val="single" w:sz="4" w:space="0" w:color="auto"/>
            </w:tcBorders>
            <w:shd w:val="clear" w:color="auto" w:fill="auto"/>
          </w:tcPr>
          <w:p w:rsidR="00B85B0A" w:rsidRPr="00F87486" w:rsidRDefault="00B85B0A" w:rsidP="00375542">
            <w:pPr>
              <w:rPr>
                <w:lang w:eastAsia="en-US"/>
              </w:rPr>
            </w:pPr>
            <w:r w:rsidRPr="00F87486">
              <w:rPr>
                <w:lang w:eastAsia="en-US"/>
              </w:rPr>
              <w:t xml:space="preserve">Цель подпрограммы </w:t>
            </w:r>
          </w:p>
          <w:p w:rsidR="00B85B0A" w:rsidRPr="00F87486" w:rsidRDefault="00B85B0A" w:rsidP="00375542">
            <w:pPr>
              <w:rPr>
                <w:lang w:eastAsia="en-US"/>
              </w:rPr>
            </w:pPr>
            <w:r w:rsidRPr="00F87486">
              <w:rPr>
                <w:lang w:eastAsia="en-US"/>
              </w:rPr>
              <w:t xml:space="preserve">муниципальной программы            </w:t>
            </w:r>
          </w:p>
        </w:tc>
        <w:tc>
          <w:tcPr>
            <w:tcW w:w="5624" w:type="dxa"/>
            <w:tcBorders>
              <w:top w:val="single" w:sz="4" w:space="0" w:color="auto"/>
              <w:left w:val="single" w:sz="4" w:space="0" w:color="auto"/>
              <w:bottom w:val="single" w:sz="4" w:space="0" w:color="auto"/>
              <w:right w:val="single" w:sz="4" w:space="0" w:color="auto"/>
            </w:tcBorders>
            <w:shd w:val="clear" w:color="auto" w:fill="auto"/>
          </w:tcPr>
          <w:p w:rsidR="00B85B0A" w:rsidRPr="00F87486" w:rsidRDefault="00B85B0A" w:rsidP="00375542">
            <w:pPr>
              <w:tabs>
                <w:tab w:val="left" w:pos="470"/>
              </w:tabs>
              <w:jc w:val="both"/>
              <w:rPr>
                <w:lang w:eastAsia="en-US"/>
              </w:rPr>
            </w:pPr>
            <w:r w:rsidRPr="00F87486">
              <w:rPr>
                <w:bCs/>
                <w:lang w:eastAsia="en-US"/>
              </w:rPr>
              <w:t>создание условий для эффективного, ответственного и прозрачного управления финансовыми ресурсами в рамках выполнения установленных функций и переданных государственных полномочий по социальной поддержке и социальному обслуживанию</w:t>
            </w:r>
          </w:p>
        </w:tc>
      </w:tr>
      <w:tr w:rsidR="00B85B0A" w:rsidRPr="00F87486" w:rsidTr="00375542">
        <w:tc>
          <w:tcPr>
            <w:tcW w:w="4228" w:type="dxa"/>
            <w:tcBorders>
              <w:top w:val="single" w:sz="4" w:space="0" w:color="auto"/>
              <w:left w:val="single" w:sz="4" w:space="0" w:color="auto"/>
              <w:bottom w:val="single" w:sz="4" w:space="0" w:color="auto"/>
              <w:right w:val="single" w:sz="4" w:space="0" w:color="auto"/>
            </w:tcBorders>
            <w:shd w:val="clear" w:color="auto" w:fill="auto"/>
          </w:tcPr>
          <w:p w:rsidR="00B85B0A" w:rsidRPr="00F87486" w:rsidRDefault="00B85B0A" w:rsidP="00375542">
            <w:pPr>
              <w:rPr>
                <w:lang w:eastAsia="en-US"/>
              </w:rPr>
            </w:pPr>
            <w:r w:rsidRPr="00F87486">
              <w:rPr>
                <w:lang w:eastAsia="en-US"/>
              </w:rPr>
              <w:t xml:space="preserve">Задачи подпрограммы   муниципальной программы   </w:t>
            </w:r>
          </w:p>
        </w:tc>
        <w:tc>
          <w:tcPr>
            <w:tcW w:w="5624" w:type="dxa"/>
            <w:tcBorders>
              <w:top w:val="single" w:sz="4" w:space="0" w:color="auto"/>
              <w:left w:val="single" w:sz="4" w:space="0" w:color="auto"/>
              <w:bottom w:val="single" w:sz="4" w:space="0" w:color="auto"/>
              <w:right w:val="single" w:sz="4" w:space="0" w:color="auto"/>
            </w:tcBorders>
            <w:shd w:val="clear" w:color="auto" w:fill="auto"/>
          </w:tcPr>
          <w:p w:rsidR="00B85B0A" w:rsidRPr="00F87486" w:rsidRDefault="00B85B0A" w:rsidP="00375542">
            <w:pPr>
              <w:jc w:val="both"/>
            </w:pPr>
            <w:r w:rsidRPr="00F87486">
              <w:t>обеспечение реализации государственной и муниципальной социальной политики на территории Дзержинского муниципального района</w:t>
            </w:r>
          </w:p>
        </w:tc>
      </w:tr>
      <w:tr w:rsidR="00B85B0A" w:rsidRPr="00F87486" w:rsidTr="003755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28" w:type="dxa"/>
            <w:tcBorders>
              <w:top w:val="single" w:sz="4" w:space="0" w:color="auto"/>
              <w:left w:val="single" w:sz="4" w:space="0" w:color="auto"/>
              <w:bottom w:val="single" w:sz="4" w:space="0" w:color="auto"/>
              <w:right w:val="single" w:sz="4" w:space="0" w:color="auto"/>
            </w:tcBorders>
            <w:shd w:val="clear" w:color="auto" w:fill="auto"/>
          </w:tcPr>
          <w:p w:rsidR="00B85B0A" w:rsidRPr="00F87486" w:rsidRDefault="00B85B0A" w:rsidP="00375542">
            <w:pPr>
              <w:rPr>
                <w:lang w:eastAsia="en-US"/>
              </w:rPr>
            </w:pPr>
            <w:r w:rsidRPr="00F87486">
              <w:rPr>
                <w:lang w:eastAsia="en-US"/>
              </w:rPr>
              <w:t>Целевые индикаторы и показатели подпрограммы муниципальной программы</w:t>
            </w:r>
          </w:p>
          <w:p w:rsidR="00B85B0A" w:rsidRPr="00F87486" w:rsidRDefault="00B85B0A" w:rsidP="00375542">
            <w:pPr>
              <w:rPr>
                <w:lang w:eastAsia="en-US"/>
              </w:rPr>
            </w:pPr>
            <w:r w:rsidRPr="00F87486">
              <w:rPr>
                <w:lang w:eastAsia="en-US"/>
              </w:rPr>
              <w:t xml:space="preserve">           </w:t>
            </w:r>
          </w:p>
        </w:tc>
        <w:tc>
          <w:tcPr>
            <w:tcW w:w="5624" w:type="dxa"/>
            <w:tcBorders>
              <w:top w:val="single" w:sz="4" w:space="0" w:color="auto"/>
              <w:left w:val="single" w:sz="4" w:space="0" w:color="auto"/>
              <w:bottom w:val="single" w:sz="4" w:space="0" w:color="auto"/>
              <w:right w:val="single" w:sz="4" w:space="0" w:color="auto"/>
            </w:tcBorders>
            <w:shd w:val="clear" w:color="auto" w:fill="auto"/>
          </w:tcPr>
          <w:p w:rsidR="00B85B0A" w:rsidRPr="00F87486" w:rsidRDefault="00B85B0A" w:rsidP="00375542">
            <w:pPr>
              <w:jc w:val="both"/>
            </w:pPr>
            <w:r w:rsidRPr="00F87486">
              <w:t>уровень исполнения субвенций на реализацию переданных полномочий края, не менее 100 % к 2020 году;</w:t>
            </w:r>
          </w:p>
          <w:p w:rsidR="00B85B0A" w:rsidRPr="00F87486" w:rsidRDefault="00B85B0A" w:rsidP="00375542">
            <w:pPr>
              <w:jc w:val="both"/>
            </w:pPr>
            <w:r w:rsidRPr="00F87486">
              <w:t>уровень удовлетворенности жителей муниципального района качеством предоставления государственных и муниципальных услуг в сфере социальной поддержки населения, не менее 99,9% к 2020 году;</w:t>
            </w:r>
          </w:p>
          <w:p w:rsidR="00B85B0A" w:rsidRPr="00F87486" w:rsidRDefault="00B85B0A" w:rsidP="00375542">
            <w:pPr>
              <w:jc w:val="both"/>
            </w:pPr>
            <w:r w:rsidRPr="00F87486">
              <w:t>удельный вес обоснованных жалоб к числу граждан, которым предоставлены государственные и муниципальные услуги по социальной поддержке в календарном году, не более 0,1 % к 2020 году</w:t>
            </w:r>
          </w:p>
          <w:p w:rsidR="00B85B0A" w:rsidRPr="00F87486" w:rsidRDefault="00B85B0A" w:rsidP="00375542">
            <w:pPr>
              <w:jc w:val="both"/>
            </w:pPr>
          </w:p>
        </w:tc>
      </w:tr>
      <w:tr w:rsidR="00B85B0A" w:rsidRPr="00F87486" w:rsidTr="003755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28" w:type="dxa"/>
            <w:tcBorders>
              <w:top w:val="single" w:sz="4" w:space="0" w:color="auto"/>
              <w:left w:val="single" w:sz="4" w:space="0" w:color="auto"/>
              <w:bottom w:val="single" w:sz="4" w:space="0" w:color="auto"/>
              <w:right w:val="single" w:sz="4" w:space="0" w:color="auto"/>
            </w:tcBorders>
            <w:shd w:val="clear" w:color="auto" w:fill="auto"/>
          </w:tcPr>
          <w:p w:rsidR="00B85B0A" w:rsidRPr="00F87486" w:rsidRDefault="00B85B0A" w:rsidP="00375542">
            <w:pPr>
              <w:rPr>
                <w:lang w:eastAsia="en-US"/>
              </w:rPr>
            </w:pPr>
            <w:r w:rsidRPr="00F87486">
              <w:rPr>
                <w:lang w:eastAsia="en-US"/>
              </w:rPr>
              <w:t>Сроки реализации</w:t>
            </w:r>
          </w:p>
          <w:p w:rsidR="00B85B0A" w:rsidRPr="00F87486" w:rsidRDefault="00B85B0A" w:rsidP="00375542">
            <w:pPr>
              <w:rPr>
                <w:lang w:eastAsia="en-US"/>
              </w:rPr>
            </w:pPr>
            <w:r w:rsidRPr="00F87486">
              <w:rPr>
                <w:lang w:eastAsia="en-US"/>
              </w:rPr>
              <w:t>подпрограммы муниципальной</w:t>
            </w:r>
          </w:p>
          <w:p w:rsidR="00B85B0A" w:rsidRPr="00F87486" w:rsidRDefault="00B85B0A" w:rsidP="00375542">
            <w:pPr>
              <w:rPr>
                <w:lang w:eastAsia="en-US"/>
              </w:rPr>
            </w:pPr>
            <w:r w:rsidRPr="00F87486">
              <w:rPr>
                <w:lang w:eastAsia="en-US"/>
              </w:rPr>
              <w:t xml:space="preserve">программы       </w:t>
            </w:r>
          </w:p>
        </w:tc>
        <w:tc>
          <w:tcPr>
            <w:tcW w:w="5624" w:type="dxa"/>
            <w:tcBorders>
              <w:top w:val="single" w:sz="4" w:space="0" w:color="auto"/>
              <w:left w:val="single" w:sz="4" w:space="0" w:color="auto"/>
              <w:bottom w:val="single" w:sz="4" w:space="0" w:color="auto"/>
              <w:right w:val="single" w:sz="4" w:space="0" w:color="auto"/>
            </w:tcBorders>
            <w:shd w:val="clear" w:color="auto" w:fill="auto"/>
          </w:tcPr>
          <w:p w:rsidR="00B85B0A" w:rsidRPr="00F87486" w:rsidRDefault="00B85B0A" w:rsidP="00375542">
            <w:pPr>
              <w:rPr>
                <w:lang w:eastAsia="en-US"/>
              </w:rPr>
            </w:pPr>
            <w:r w:rsidRPr="00F87486">
              <w:rPr>
                <w:lang w:eastAsia="en-US"/>
              </w:rPr>
              <w:t xml:space="preserve">2014 – 2020 годы </w:t>
            </w:r>
          </w:p>
          <w:p w:rsidR="00B85B0A" w:rsidRPr="00F87486" w:rsidRDefault="00B85B0A" w:rsidP="00375542">
            <w:pPr>
              <w:rPr>
                <w:lang w:eastAsia="en-US"/>
              </w:rPr>
            </w:pPr>
          </w:p>
        </w:tc>
      </w:tr>
      <w:tr w:rsidR="00B85B0A" w:rsidRPr="00F87486" w:rsidTr="003755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28" w:type="dxa"/>
            <w:tcBorders>
              <w:top w:val="single" w:sz="4" w:space="0" w:color="auto"/>
              <w:left w:val="single" w:sz="4" w:space="0" w:color="auto"/>
              <w:bottom w:val="single" w:sz="4" w:space="0" w:color="auto"/>
              <w:right w:val="single" w:sz="4" w:space="0" w:color="auto"/>
            </w:tcBorders>
            <w:shd w:val="clear" w:color="auto" w:fill="auto"/>
          </w:tcPr>
          <w:p w:rsidR="00B85B0A" w:rsidRPr="00F87486" w:rsidRDefault="00B85B0A" w:rsidP="00375542">
            <w:pPr>
              <w:rPr>
                <w:lang w:eastAsia="en-US"/>
              </w:rPr>
            </w:pPr>
            <w:r w:rsidRPr="00F87486">
              <w:rPr>
                <w:lang w:eastAsia="en-US"/>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p w:rsidR="00B85B0A" w:rsidRPr="00F87486" w:rsidRDefault="00B85B0A" w:rsidP="00375542">
            <w:pPr>
              <w:rPr>
                <w:lang w:eastAsia="en-US"/>
              </w:rPr>
            </w:pPr>
            <w:r w:rsidRPr="00F87486">
              <w:rPr>
                <w:lang w:eastAsia="en-US"/>
              </w:rPr>
              <w:t xml:space="preserve">муниципальной программы                    </w:t>
            </w:r>
          </w:p>
        </w:tc>
        <w:tc>
          <w:tcPr>
            <w:tcW w:w="5624" w:type="dxa"/>
            <w:tcBorders>
              <w:top w:val="single" w:sz="4" w:space="0" w:color="auto"/>
              <w:left w:val="single" w:sz="4" w:space="0" w:color="auto"/>
              <w:bottom w:val="single" w:sz="4" w:space="0" w:color="auto"/>
              <w:right w:val="single" w:sz="4" w:space="0" w:color="auto"/>
            </w:tcBorders>
            <w:shd w:val="clear" w:color="auto" w:fill="auto"/>
          </w:tcPr>
          <w:p w:rsidR="00B85B0A" w:rsidRPr="00F87486" w:rsidRDefault="00B85B0A" w:rsidP="00375542">
            <w:pPr>
              <w:rPr>
                <w:lang w:eastAsia="en-US"/>
              </w:rPr>
            </w:pPr>
            <w:r w:rsidRPr="00F87486">
              <w:rPr>
                <w:lang w:eastAsia="en-US"/>
              </w:rPr>
              <w:t>из средств краевого и муниципального бюджетов – 35936,0 тыс. руб., в том числе:</w:t>
            </w:r>
          </w:p>
          <w:p w:rsidR="00B85B0A" w:rsidRPr="00F87486" w:rsidRDefault="00B85B0A" w:rsidP="00375542">
            <w:pPr>
              <w:rPr>
                <w:lang w:eastAsia="en-US"/>
              </w:rPr>
            </w:pPr>
            <w:r w:rsidRPr="00F87486">
              <w:rPr>
                <w:lang w:eastAsia="en-US"/>
              </w:rPr>
              <w:t>2014 год -   5640,9 тыс. руб.;</w:t>
            </w:r>
          </w:p>
          <w:p w:rsidR="00B85B0A" w:rsidRPr="00F87486" w:rsidRDefault="00B85B0A" w:rsidP="00375542">
            <w:pPr>
              <w:rPr>
                <w:lang w:eastAsia="en-US"/>
              </w:rPr>
            </w:pPr>
            <w:r w:rsidRPr="00F87486">
              <w:rPr>
                <w:lang w:eastAsia="en-US"/>
              </w:rPr>
              <w:t>2015 год -   4987,8 тыс. руб.;</w:t>
            </w:r>
          </w:p>
          <w:p w:rsidR="00B85B0A" w:rsidRPr="00F87486" w:rsidRDefault="00B85B0A" w:rsidP="00375542">
            <w:pPr>
              <w:rPr>
                <w:lang w:eastAsia="en-US"/>
              </w:rPr>
            </w:pPr>
            <w:r w:rsidRPr="00F87486">
              <w:rPr>
                <w:lang w:eastAsia="en-US"/>
              </w:rPr>
              <w:t>2016 год -   5026,4 тыс. руб.;</w:t>
            </w:r>
          </w:p>
          <w:p w:rsidR="00B85B0A" w:rsidRPr="00F87486" w:rsidRDefault="00B85B0A" w:rsidP="00375542">
            <w:pPr>
              <w:rPr>
                <w:lang w:eastAsia="en-US"/>
              </w:rPr>
            </w:pPr>
            <w:r w:rsidRPr="00F87486">
              <w:rPr>
                <w:lang w:eastAsia="en-US"/>
              </w:rPr>
              <w:t>2017 год -   5026,5 тыс. руб.;</w:t>
            </w:r>
          </w:p>
          <w:p w:rsidR="00B85B0A" w:rsidRPr="00F87486" w:rsidRDefault="00B85B0A" w:rsidP="00375542">
            <w:pPr>
              <w:rPr>
                <w:lang w:eastAsia="en-US"/>
              </w:rPr>
            </w:pPr>
            <w:r w:rsidRPr="00F87486">
              <w:rPr>
                <w:lang w:eastAsia="en-US"/>
              </w:rPr>
              <w:t>2018 год –   5084,8 тыс. руб.;</w:t>
            </w:r>
          </w:p>
          <w:p w:rsidR="00B85B0A" w:rsidRPr="00F87486" w:rsidRDefault="00B85B0A" w:rsidP="00375542">
            <w:pPr>
              <w:rPr>
                <w:lang w:eastAsia="en-US"/>
              </w:rPr>
            </w:pPr>
            <w:r w:rsidRPr="00F87486">
              <w:rPr>
                <w:lang w:eastAsia="en-US"/>
              </w:rPr>
              <w:t>2019 год –   5084,8 тыс. руб.;</w:t>
            </w:r>
          </w:p>
          <w:p w:rsidR="00B85B0A" w:rsidRPr="00F87486" w:rsidRDefault="00B85B0A" w:rsidP="00375542">
            <w:pPr>
              <w:rPr>
                <w:lang w:eastAsia="en-US"/>
              </w:rPr>
            </w:pPr>
            <w:r w:rsidRPr="00F87486">
              <w:rPr>
                <w:lang w:eastAsia="en-US"/>
              </w:rPr>
              <w:t>2020 год –   5084,8 тыс. руб.</w:t>
            </w:r>
          </w:p>
          <w:p w:rsidR="00B85B0A" w:rsidRPr="00F87486" w:rsidRDefault="00B85B0A" w:rsidP="00375542">
            <w:pPr>
              <w:rPr>
                <w:lang w:eastAsia="en-US"/>
              </w:rPr>
            </w:pPr>
            <w:r w:rsidRPr="00F87486">
              <w:rPr>
                <w:lang w:eastAsia="en-US"/>
              </w:rPr>
              <w:t>из них:</w:t>
            </w:r>
          </w:p>
          <w:p w:rsidR="00B85B0A" w:rsidRPr="00F87486" w:rsidRDefault="00B85B0A" w:rsidP="00375542">
            <w:pPr>
              <w:rPr>
                <w:lang w:eastAsia="en-US"/>
              </w:rPr>
            </w:pPr>
            <w:r w:rsidRPr="00F87486">
              <w:rPr>
                <w:lang w:eastAsia="en-US"/>
              </w:rPr>
              <w:t>из средств краевого бюджета – 35888,0 тыс. руб.:</w:t>
            </w:r>
          </w:p>
          <w:p w:rsidR="00B85B0A" w:rsidRPr="00F87486" w:rsidRDefault="00B85B0A" w:rsidP="00375542">
            <w:pPr>
              <w:rPr>
                <w:lang w:eastAsia="en-US"/>
              </w:rPr>
            </w:pPr>
            <w:r w:rsidRPr="00F87486">
              <w:rPr>
                <w:lang w:eastAsia="en-US"/>
              </w:rPr>
              <w:t>2014 год – 5634,4 тыс. руб.;</w:t>
            </w:r>
          </w:p>
          <w:p w:rsidR="00B85B0A" w:rsidRPr="00F87486" w:rsidRDefault="00B85B0A" w:rsidP="00375542">
            <w:pPr>
              <w:rPr>
                <w:lang w:eastAsia="en-US"/>
              </w:rPr>
            </w:pPr>
            <w:r w:rsidRPr="00F87486">
              <w:rPr>
                <w:lang w:eastAsia="en-US"/>
              </w:rPr>
              <w:t>2015 год -  4981,3 тыс. руб.;</w:t>
            </w:r>
          </w:p>
          <w:p w:rsidR="00B85B0A" w:rsidRPr="00F87486" w:rsidRDefault="00B85B0A" w:rsidP="00375542">
            <w:pPr>
              <w:rPr>
                <w:lang w:eastAsia="en-US"/>
              </w:rPr>
            </w:pPr>
            <w:r w:rsidRPr="00F87486">
              <w:rPr>
                <w:lang w:eastAsia="en-US"/>
              </w:rPr>
              <w:t>2016 год -  5019,4 тыс. руб.;</w:t>
            </w:r>
          </w:p>
          <w:p w:rsidR="00B85B0A" w:rsidRPr="00F87486" w:rsidRDefault="00B85B0A" w:rsidP="00375542">
            <w:pPr>
              <w:rPr>
                <w:lang w:eastAsia="en-US"/>
              </w:rPr>
            </w:pPr>
            <w:r w:rsidRPr="00F87486">
              <w:rPr>
                <w:lang w:eastAsia="en-US"/>
              </w:rPr>
              <w:lastRenderedPageBreak/>
              <w:t>2017 год -  5019,5 тыс. руб.;</w:t>
            </w:r>
          </w:p>
          <w:p w:rsidR="00B85B0A" w:rsidRPr="00F87486" w:rsidRDefault="00B85B0A" w:rsidP="00375542">
            <w:pPr>
              <w:rPr>
                <w:lang w:eastAsia="en-US"/>
              </w:rPr>
            </w:pPr>
            <w:r w:rsidRPr="00F87486">
              <w:rPr>
                <w:lang w:eastAsia="en-US"/>
              </w:rPr>
              <w:t>2018 год – 5077,8 тыс. руб.;</w:t>
            </w:r>
          </w:p>
          <w:p w:rsidR="00B85B0A" w:rsidRPr="00F87486" w:rsidRDefault="00B85B0A" w:rsidP="00375542">
            <w:pPr>
              <w:rPr>
                <w:lang w:eastAsia="en-US"/>
              </w:rPr>
            </w:pPr>
            <w:r w:rsidRPr="00F87486">
              <w:rPr>
                <w:lang w:eastAsia="en-US"/>
              </w:rPr>
              <w:t>2019 год – 5077,8 тыс. руб.;</w:t>
            </w:r>
          </w:p>
          <w:p w:rsidR="00B85B0A" w:rsidRPr="00F87486" w:rsidRDefault="00B85B0A" w:rsidP="00375542">
            <w:pPr>
              <w:rPr>
                <w:lang w:eastAsia="en-US"/>
              </w:rPr>
            </w:pPr>
            <w:r w:rsidRPr="00F87486">
              <w:rPr>
                <w:lang w:eastAsia="en-US"/>
              </w:rPr>
              <w:t>2020 год – 5077,8 тыс. руб.</w:t>
            </w:r>
          </w:p>
          <w:p w:rsidR="00B85B0A" w:rsidRPr="00F87486" w:rsidRDefault="00B85B0A" w:rsidP="00375542">
            <w:pPr>
              <w:rPr>
                <w:lang w:eastAsia="en-US"/>
              </w:rPr>
            </w:pPr>
            <w:r w:rsidRPr="00F87486">
              <w:rPr>
                <w:lang w:eastAsia="en-US"/>
              </w:rPr>
              <w:t>из средств муниципального бюджета – 48,0 тыс. руб.:</w:t>
            </w:r>
          </w:p>
          <w:p w:rsidR="00B85B0A" w:rsidRPr="00F87486" w:rsidRDefault="00B85B0A" w:rsidP="00375542">
            <w:pPr>
              <w:rPr>
                <w:lang w:eastAsia="en-US"/>
              </w:rPr>
            </w:pPr>
            <w:r w:rsidRPr="00F87486">
              <w:rPr>
                <w:lang w:eastAsia="en-US"/>
              </w:rPr>
              <w:t>2014 год -   6,5 тыс. руб.;</w:t>
            </w:r>
          </w:p>
          <w:p w:rsidR="00B85B0A" w:rsidRPr="00F87486" w:rsidRDefault="00B85B0A" w:rsidP="00375542">
            <w:pPr>
              <w:rPr>
                <w:lang w:eastAsia="en-US"/>
              </w:rPr>
            </w:pPr>
            <w:r w:rsidRPr="00F87486">
              <w:rPr>
                <w:lang w:eastAsia="en-US"/>
              </w:rPr>
              <w:t>2015 год -   6,5 тыс. руб.;</w:t>
            </w:r>
          </w:p>
          <w:p w:rsidR="00B85B0A" w:rsidRPr="00F87486" w:rsidRDefault="00B85B0A" w:rsidP="00375542">
            <w:pPr>
              <w:rPr>
                <w:lang w:eastAsia="en-US"/>
              </w:rPr>
            </w:pPr>
            <w:r w:rsidRPr="00F87486">
              <w:rPr>
                <w:lang w:eastAsia="en-US"/>
              </w:rPr>
              <w:t>2016 год -   7,0 тыс. руб.;</w:t>
            </w:r>
          </w:p>
          <w:p w:rsidR="00B85B0A" w:rsidRPr="00F87486" w:rsidRDefault="00B85B0A" w:rsidP="00375542">
            <w:pPr>
              <w:rPr>
                <w:lang w:eastAsia="en-US"/>
              </w:rPr>
            </w:pPr>
            <w:r w:rsidRPr="00F87486">
              <w:rPr>
                <w:lang w:eastAsia="en-US"/>
              </w:rPr>
              <w:t>2017 год -   7,0 тыс. руб.;</w:t>
            </w:r>
          </w:p>
          <w:p w:rsidR="00B85B0A" w:rsidRPr="00F87486" w:rsidRDefault="00B85B0A" w:rsidP="00375542">
            <w:pPr>
              <w:rPr>
                <w:lang w:eastAsia="en-US"/>
              </w:rPr>
            </w:pPr>
            <w:r w:rsidRPr="00F87486">
              <w:rPr>
                <w:lang w:eastAsia="en-US"/>
              </w:rPr>
              <w:t xml:space="preserve">2018 год -   7,0 тыс. руб.;  </w:t>
            </w:r>
          </w:p>
          <w:p w:rsidR="00B85B0A" w:rsidRPr="00F87486" w:rsidRDefault="00B85B0A" w:rsidP="00375542">
            <w:pPr>
              <w:rPr>
                <w:lang w:eastAsia="en-US"/>
              </w:rPr>
            </w:pPr>
            <w:r w:rsidRPr="00F87486">
              <w:rPr>
                <w:lang w:eastAsia="en-US"/>
              </w:rPr>
              <w:t>2019 год -   7,0 тыс. руб.;</w:t>
            </w:r>
          </w:p>
          <w:p w:rsidR="00B85B0A" w:rsidRPr="00F87486" w:rsidRDefault="00B85B0A" w:rsidP="00375542">
            <w:pPr>
              <w:rPr>
                <w:lang w:eastAsia="en-US"/>
              </w:rPr>
            </w:pPr>
            <w:r w:rsidRPr="00F87486">
              <w:rPr>
                <w:lang w:eastAsia="en-US"/>
              </w:rPr>
              <w:t xml:space="preserve">2020 год –  7,0 тыс. руб.       </w:t>
            </w:r>
          </w:p>
        </w:tc>
      </w:tr>
      <w:tr w:rsidR="00B85B0A" w:rsidRPr="00F87486" w:rsidTr="003755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28" w:type="dxa"/>
            <w:tcBorders>
              <w:top w:val="single" w:sz="4" w:space="0" w:color="auto"/>
              <w:left w:val="single" w:sz="4" w:space="0" w:color="auto"/>
              <w:bottom w:val="single" w:sz="4" w:space="0" w:color="auto"/>
              <w:right w:val="single" w:sz="4" w:space="0" w:color="auto"/>
            </w:tcBorders>
            <w:shd w:val="clear" w:color="auto" w:fill="auto"/>
          </w:tcPr>
          <w:p w:rsidR="00B85B0A" w:rsidRPr="00F87486" w:rsidRDefault="00B85B0A" w:rsidP="00375542">
            <w:pPr>
              <w:rPr>
                <w:lang w:eastAsia="en-US"/>
              </w:rPr>
            </w:pPr>
            <w:r w:rsidRPr="00F87486">
              <w:rPr>
                <w:lang w:eastAsia="en-US"/>
              </w:rPr>
              <w:lastRenderedPageBreak/>
              <w:t xml:space="preserve">Система организации контроля за исполнением подпрограммы </w:t>
            </w:r>
          </w:p>
        </w:tc>
        <w:tc>
          <w:tcPr>
            <w:tcW w:w="5624" w:type="dxa"/>
            <w:tcBorders>
              <w:top w:val="single" w:sz="4" w:space="0" w:color="auto"/>
              <w:left w:val="single" w:sz="4" w:space="0" w:color="auto"/>
              <w:bottom w:val="single" w:sz="4" w:space="0" w:color="auto"/>
              <w:right w:val="single" w:sz="4" w:space="0" w:color="auto"/>
            </w:tcBorders>
            <w:shd w:val="clear" w:color="auto" w:fill="auto"/>
          </w:tcPr>
          <w:p w:rsidR="00B85B0A" w:rsidRPr="00F87486" w:rsidRDefault="00B85B0A" w:rsidP="00375542">
            <w:pPr>
              <w:rPr>
                <w:lang w:eastAsia="en-US"/>
              </w:rPr>
            </w:pPr>
            <w:r w:rsidRPr="00F87486">
              <w:rPr>
                <w:lang w:eastAsia="en-US"/>
              </w:rPr>
              <w:t>Заместитель главы по общественно-политическим вопросам.</w:t>
            </w:r>
          </w:p>
          <w:p w:rsidR="00B85B0A" w:rsidRPr="00F87486" w:rsidRDefault="00B85B0A" w:rsidP="00375542">
            <w:pPr>
              <w:rPr>
                <w:lang w:eastAsia="en-US"/>
              </w:rPr>
            </w:pPr>
            <w:r w:rsidRPr="00F87486">
              <w:rPr>
                <w:lang w:eastAsia="en-US"/>
              </w:rPr>
              <w:t>Контроль за ходом реализации программы осуществляет УСЗН администрации Дзержинского района</w:t>
            </w:r>
          </w:p>
          <w:p w:rsidR="00B85B0A" w:rsidRPr="00F87486" w:rsidRDefault="00B85B0A" w:rsidP="00375542">
            <w:pPr>
              <w:jc w:val="both"/>
              <w:rPr>
                <w:rFonts w:cs="Arial"/>
                <w:lang w:eastAsia="en-US"/>
              </w:rPr>
            </w:pPr>
            <w:r w:rsidRPr="00F87486">
              <w:rPr>
                <w:lang w:eastAsia="en-US"/>
              </w:rPr>
              <w:t>Контроль за целевым и эффективным использованием средств краевого бюджета осуществляется службой финансово-экономического контроля Красноярского края, Счетной палатой Красноярского края;</w:t>
            </w:r>
          </w:p>
          <w:p w:rsidR="00B85B0A" w:rsidRPr="00F87486" w:rsidRDefault="00B85B0A" w:rsidP="00375542">
            <w:pPr>
              <w:rPr>
                <w:lang w:eastAsia="en-US"/>
              </w:rPr>
            </w:pPr>
            <w:r w:rsidRPr="00F87486">
              <w:rPr>
                <w:lang w:eastAsia="en-US"/>
              </w:rPr>
              <w:t>Контроль за целевым и эффективным использованием средств муниципального бюджета осуществляется службой финансово-экономического и Финансовым управлением Дзержинского района.</w:t>
            </w:r>
          </w:p>
        </w:tc>
      </w:tr>
    </w:tbl>
    <w:p w:rsidR="00B85B0A" w:rsidRPr="00F87486" w:rsidRDefault="00B85B0A" w:rsidP="00B85B0A">
      <w:pPr>
        <w:jc w:val="both"/>
        <w:rPr>
          <w:lang w:eastAsia="en-US"/>
        </w:rPr>
      </w:pPr>
    </w:p>
    <w:p w:rsidR="00B85B0A" w:rsidRPr="00F87486" w:rsidRDefault="00B85B0A" w:rsidP="00B85B0A">
      <w:pPr>
        <w:jc w:val="both"/>
        <w:rPr>
          <w:lang w:eastAsia="en-US"/>
        </w:rPr>
      </w:pPr>
    </w:p>
    <w:p w:rsidR="00B85B0A" w:rsidRPr="00F87486" w:rsidRDefault="00B85B0A" w:rsidP="00B85B0A">
      <w:pPr>
        <w:jc w:val="center"/>
        <w:outlineLvl w:val="0"/>
        <w:rPr>
          <w:lang w:eastAsia="en-US"/>
        </w:rPr>
      </w:pPr>
      <w:r w:rsidRPr="00F87486">
        <w:rPr>
          <w:lang w:eastAsia="en-US"/>
        </w:rPr>
        <w:t xml:space="preserve"> 1. Постановка общерайонной проблемы и обоснование необходимости разработки подпрограммы</w:t>
      </w:r>
    </w:p>
    <w:p w:rsidR="00B85B0A" w:rsidRPr="00F87486" w:rsidRDefault="00B85B0A" w:rsidP="00B85B0A">
      <w:pPr>
        <w:jc w:val="center"/>
        <w:outlineLvl w:val="0"/>
        <w:rPr>
          <w:lang w:eastAsia="en-US"/>
        </w:rPr>
      </w:pPr>
    </w:p>
    <w:p w:rsidR="00B85B0A" w:rsidRPr="00F87486" w:rsidRDefault="00B85B0A" w:rsidP="00B85B0A">
      <w:pPr>
        <w:ind w:firstLine="708"/>
        <w:jc w:val="both"/>
      </w:pPr>
      <w:r w:rsidRPr="00F87486">
        <w:t>Целью подпрограммы является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B85B0A" w:rsidRPr="00F87486" w:rsidRDefault="00B85B0A" w:rsidP="00B85B0A">
      <w:pPr>
        <w:ind w:firstLine="708"/>
        <w:jc w:val="both"/>
      </w:pPr>
      <w:r w:rsidRPr="00F87486">
        <w:t>К приоритетным направлениям социальной политики Дзержинского района отнесены, в том числе:</w:t>
      </w:r>
    </w:p>
    <w:p w:rsidR="00B85B0A" w:rsidRPr="00F87486" w:rsidRDefault="00B85B0A" w:rsidP="00B85B0A">
      <w:pPr>
        <w:ind w:firstLine="708"/>
        <w:jc w:val="both"/>
      </w:pPr>
      <w:r w:rsidRPr="00F87486">
        <w:t>обеспечение доступности социальных услуг высокого качества для всех нуждающихся граждан пожилого возраста и инвалидов путем дальнейшего развития сети организаций различных организационно-правовых форм и форм собственности, предоставляющих социальные услуги;</w:t>
      </w:r>
    </w:p>
    <w:p w:rsidR="00B85B0A" w:rsidRPr="00F87486" w:rsidRDefault="00B85B0A" w:rsidP="00B85B0A">
      <w:pPr>
        <w:ind w:firstLine="708"/>
        <w:jc w:val="both"/>
      </w:pPr>
      <w:r w:rsidRPr="00F87486">
        <w:t>муниципальная подпрограмма является основным управленческим документом развития социальной политики в Дзержинском районе.</w:t>
      </w:r>
    </w:p>
    <w:p w:rsidR="00B85B0A" w:rsidRPr="00F87486" w:rsidRDefault="00B85B0A" w:rsidP="00B85B0A">
      <w:pPr>
        <w:ind w:firstLine="708"/>
        <w:jc w:val="both"/>
        <w:rPr>
          <w:lang w:eastAsia="en-US"/>
        </w:rPr>
      </w:pPr>
      <w:r w:rsidRPr="00F87486">
        <w:t xml:space="preserve">Исходя из системы целей Правительства Красноярского края, определены цели муниципальной программы </w:t>
      </w:r>
      <w:r w:rsidRPr="00F87486">
        <w:rPr>
          <w:lang w:eastAsia="en-US"/>
        </w:rPr>
        <w:t>«Система социальной защиты</w:t>
      </w:r>
      <w:r w:rsidRPr="00F87486">
        <w:rPr>
          <w:rFonts w:ascii="Calibri" w:hAnsi="Calibri"/>
          <w:lang w:eastAsia="en-US"/>
        </w:rPr>
        <w:t xml:space="preserve"> </w:t>
      </w:r>
      <w:r w:rsidRPr="00F87486">
        <w:rPr>
          <w:lang w:eastAsia="en-US"/>
        </w:rPr>
        <w:t>населения Дзержинского</w:t>
      </w:r>
      <w:r w:rsidRPr="00F87486">
        <w:rPr>
          <w:rFonts w:ascii="Calibri" w:hAnsi="Calibri"/>
          <w:lang w:eastAsia="en-US"/>
        </w:rPr>
        <w:t xml:space="preserve"> </w:t>
      </w:r>
      <w:r w:rsidRPr="00F87486">
        <w:rPr>
          <w:lang w:eastAsia="en-US"/>
        </w:rPr>
        <w:t>района»</w:t>
      </w:r>
    </w:p>
    <w:p w:rsidR="00B85B0A" w:rsidRPr="00F87486" w:rsidRDefault="00B85B0A" w:rsidP="00B85B0A">
      <w:pPr>
        <w:ind w:firstLine="708"/>
        <w:jc w:val="both"/>
      </w:pPr>
      <w:r w:rsidRPr="00F87486">
        <w:t>создание условий для роста благосостояния граждан - получателей мер социальной поддержки;</w:t>
      </w:r>
    </w:p>
    <w:p w:rsidR="00B85B0A" w:rsidRPr="00F87486" w:rsidRDefault="00B85B0A" w:rsidP="00B85B0A">
      <w:pPr>
        <w:ind w:firstLine="708"/>
        <w:jc w:val="both"/>
      </w:pPr>
      <w:r w:rsidRPr="00F87486">
        <w:t>повышение доступности социального обслуживания населения.</w:t>
      </w:r>
    </w:p>
    <w:p w:rsidR="00B85B0A" w:rsidRPr="00F87486" w:rsidRDefault="00B85B0A" w:rsidP="00B85B0A">
      <w:pPr>
        <w:ind w:firstLine="708"/>
        <w:jc w:val="both"/>
        <w:rPr>
          <w:lang w:eastAsia="en-US"/>
        </w:rPr>
      </w:pPr>
      <w:r w:rsidRPr="00F87486">
        <w:rPr>
          <w:lang w:eastAsia="en-US"/>
        </w:rPr>
        <w:t xml:space="preserve">Согласно подпункту 24 пункта 2 статьи 26.3 Федерального закона от 06.10.1999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к полномочиям органов государственной власти субъектов Российской федерации отнесено решение вопросов социальной поддержки и социального обслуживания граждан пожилого </w:t>
      </w:r>
      <w:r w:rsidRPr="00F87486">
        <w:rPr>
          <w:lang w:eastAsia="en-US"/>
        </w:rPr>
        <w:lastRenderedPageBreak/>
        <w:t>возраста и инвалидов, граждан, находящихся в трудной жизненной ситуации, а также детей-сирот, безнадзорных детей, детей, оставшихся без попечения родителей, социальной поддержки ветеранов труда, лиц проработавших в тылу в период Великой отечественной войны 1941-1945 годов, семей, имеющих детей, жертв политических репрессий, малоимущих граждан. В целях исполнения государственных функций утверждены определяющий стандарт, сроки и последовательность административных процедур (действий) с 2010 года административные регламенты.</w:t>
      </w:r>
    </w:p>
    <w:p w:rsidR="00B85B0A" w:rsidRPr="00F87486" w:rsidRDefault="00B85B0A" w:rsidP="00B85B0A">
      <w:pPr>
        <w:ind w:firstLine="708"/>
        <w:jc w:val="both"/>
        <w:rPr>
          <w:lang w:eastAsia="en-US"/>
        </w:rPr>
      </w:pPr>
      <w:r w:rsidRPr="00F87486">
        <w:rPr>
          <w:lang w:eastAsia="en-US"/>
        </w:rPr>
        <w:t xml:space="preserve"> В соответствии с законами края государственные полномочия исполняются непосредственно министерством и</w:t>
      </w:r>
      <w:r w:rsidRPr="00F87486">
        <w:t xml:space="preserve"> органами местного самоуправления муниципальных районов и городских округов края</w:t>
      </w:r>
      <w:r w:rsidRPr="00F87486">
        <w:rPr>
          <w:lang w:eastAsia="en-US"/>
        </w:rPr>
        <w:t>, которые наделены отдельными государственными полномочиями по социальной поддержке и социальному обслуживанию населения с передачей необходимых материальных и финансовых ресурсов.</w:t>
      </w:r>
    </w:p>
    <w:p w:rsidR="00B85B0A" w:rsidRPr="00F87486" w:rsidRDefault="00B85B0A" w:rsidP="00B85B0A">
      <w:pPr>
        <w:ind w:firstLine="540"/>
        <w:jc w:val="both"/>
        <w:rPr>
          <w:lang w:eastAsia="en-US"/>
        </w:rPr>
      </w:pPr>
      <w:r w:rsidRPr="00F87486">
        <w:rPr>
          <w:lang w:eastAsia="en-US"/>
        </w:rPr>
        <w:t xml:space="preserve">На сегодняшний день управлением социальной защиты Дзержинского муниципального района предоставляется 45 государственных и 1 муниципальная услуга. </w:t>
      </w:r>
    </w:p>
    <w:p w:rsidR="00B85B0A" w:rsidRPr="00F87486" w:rsidRDefault="00B85B0A" w:rsidP="00B85B0A">
      <w:pPr>
        <w:ind w:firstLine="540"/>
        <w:jc w:val="both"/>
        <w:rPr>
          <w:lang w:eastAsia="en-US"/>
        </w:rPr>
      </w:pPr>
      <w:r w:rsidRPr="00F87486">
        <w:rPr>
          <w:lang w:eastAsia="en-US"/>
        </w:rPr>
        <w:t>Перечень данных услуг разнообразен. В соответствии с действующим законодательством о наделении органов местного самоуправления муниципальных районов  отдельными государственными полномочиями в сфере социальной поддержки и социального обслуживания населения предоставление каждой государственной услуги имеет свои особенности:</w:t>
      </w:r>
    </w:p>
    <w:p w:rsidR="00B85B0A" w:rsidRPr="00F87486" w:rsidRDefault="00B85B0A" w:rsidP="00B85B0A">
      <w:pPr>
        <w:jc w:val="both"/>
        <w:rPr>
          <w:lang w:eastAsia="en-US"/>
        </w:rPr>
      </w:pPr>
      <w:r w:rsidRPr="00F87486">
        <w:rPr>
          <w:lang w:eastAsia="en-US"/>
        </w:rPr>
        <w:t xml:space="preserve">            по 45 государственным услугам управление социальной защиты Дзержинского муниципального района только назначает меры социальной поддержки, выплата осуществляется министерством.</w:t>
      </w:r>
    </w:p>
    <w:p w:rsidR="00B85B0A" w:rsidRPr="00F87486" w:rsidRDefault="00B85B0A" w:rsidP="00B85B0A">
      <w:pPr>
        <w:jc w:val="both"/>
        <w:rPr>
          <w:lang w:eastAsia="en-US"/>
        </w:rPr>
      </w:pPr>
      <w:r w:rsidRPr="00F87486">
        <w:rPr>
          <w:lang w:eastAsia="en-US"/>
        </w:rPr>
        <w:t xml:space="preserve">          Управление социальной защиты населения администрации Дзержинского района, согласно утвержденным регламентам предоставления государственных и муниципальных услуг, принимает документы от граждан, принимает решения о предоставлении мер социальной поддержки.</w:t>
      </w:r>
    </w:p>
    <w:p w:rsidR="00B85B0A" w:rsidRPr="00F87486" w:rsidRDefault="00B85B0A" w:rsidP="00B85B0A">
      <w:pPr>
        <w:jc w:val="both"/>
        <w:rPr>
          <w:lang w:eastAsia="en-US"/>
        </w:rPr>
      </w:pPr>
    </w:p>
    <w:p w:rsidR="00B85B0A" w:rsidRPr="00F87486" w:rsidRDefault="00B85B0A" w:rsidP="00B85B0A">
      <w:pPr>
        <w:ind w:firstLine="709"/>
        <w:jc w:val="center"/>
        <w:rPr>
          <w:lang w:eastAsia="en-US"/>
        </w:rPr>
      </w:pPr>
      <w:r w:rsidRPr="00F87486">
        <w:rPr>
          <w:lang w:eastAsia="en-US"/>
        </w:rPr>
        <w:t>2. Основная цель, задачи, этапы и сроки выполнения подпрограммы, целевые индикаторы</w:t>
      </w:r>
    </w:p>
    <w:p w:rsidR="00B85B0A" w:rsidRPr="00F87486" w:rsidRDefault="00B85B0A" w:rsidP="00B85B0A">
      <w:pPr>
        <w:ind w:firstLine="709"/>
        <w:jc w:val="both"/>
        <w:rPr>
          <w:lang w:eastAsia="en-US"/>
        </w:rPr>
      </w:pPr>
    </w:p>
    <w:p w:rsidR="00B85B0A" w:rsidRPr="00F87486" w:rsidRDefault="00B85B0A" w:rsidP="00B85B0A">
      <w:pPr>
        <w:ind w:firstLine="708"/>
        <w:jc w:val="both"/>
        <w:rPr>
          <w:lang w:eastAsia="en-US"/>
        </w:rPr>
      </w:pPr>
      <w:r w:rsidRPr="00F87486">
        <w:rPr>
          <w:lang w:eastAsia="en-US"/>
        </w:rPr>
        <w:t>Целью подпрограммы является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B85B0A" w:rsidRPr="00F87486" w:rsidRDefault="00B85B0A" w:rsidP="00B85B0A">
      <w:pPr>
        <w:ind w:firstLine="708"/>
        <w:jc w:val="both"/>
      </w:pPr>
      <w:r w:rsidRPr="00F87486">
        <w:t>Для достижения цели подпрограммы предстоит обеспечить решение следующих задач:</w:t>
      </w:r>
    </w:p>
    <w:p w:rsidR="00B85B0A" w:rsidRPr="00F87486" w:rsidRDefault="00B85B0A" w:rsidP="00B85B0A">
      <w:pPr>
        <w:ind w:firstLine="708"/>
        <w:jc w:val="both"/>
      </w:pPr>
      <w:r w:rsidRPr="00F87486">
        <w:t>обеспечение реализации государственной и муниципальной социальной политики на территории района;</w:t>
      </w:r>
    </w:p>
    <w:p w:rsidR="00B85B0A" w:rsidRPr="00F87486" w:rsidRDefault="00B85B0A" w:rsidP="00B85B0A">
      <w:pPr>
        <w:ind w:firstLine="708"/>
        <w:jc w:val="both"/>
      </w:pPr>
      <w:r w:rsidRPr="00F87486">
        <w:t>совершенствование организации предоставления мер социальной поддержки отдельным категориям граждан;</w:t>
      </w:r>
    </w:p>
    <w:p w:rsidR="00B85B0A" w:rsidRPr="00F87486" w:rsidRDefault="00B85B0A" w:rsidP="00B85B0A">
      <w:pPr>
        <w:ind w:firstLine="708"/>
        <w:jc w:val="both"/>
        <w:rPr>
          <w:lang w:eastAsia="en-US"/>
        </w:rPr>
      </w:pPr>
      <w:r w:rsidRPr="00F87486">
        <w:rPr>
          <w:lang w:eastAsia="en-US"/>
        </w:rPr>
        <w:t>Перечень целевых индикаторов подпрограммы приведён в приложении № 1 к настоящей подпрограмме.</w:t>
      </w:r>
    </w:p>
    <w:p w:rsidR="00B85B0A" w:rsidRPr="00F87486" w:rsidRDefault="00B85B0A" w:rsidP="00B85B0A">
      <w:pPr>
        <w:ind w:firstLine="708"/>
        <w:jc w:val="both"/>
      </w:pPr>
      <w:r w:rsidRPr="00F87486">
        <w:t>Реализация мероприятий подпрограммы будет способствовать достижению следующих результатов:</w:t>
      </w:r>
    </w:p>
    <w:p w:rsidR="00B85B0A" w:rsidRPr="00F87486" w:rsidRDefault="00B85B0A" w:rsidP="00B85B0A">
      <w:pPr>
        <w:ind w:firstLine="708"/>
        <w:jc w:val="both"/>
      </w:pPr>
      <w:r w:rsidRPr="00F87486">
        <w:t>расширение масштабов адресной социальной поддержки, оказываемой населению, при прочих равных условиях, создаст основу для повышения качества жизни отдельных категорий граждан, степени их социальной защищенности, сокращения неравенства, улучшения социального климата в обществе и, в то же время, для более эффективного использования средств краевого бюджета и бюджета Дзержинского района;</w:t>
      </w:r>
    </w:p>
    <w:p w:rsidR="00B85B0A" w:rsidRPr="00F87486" w:rsidRDefault="00B85B0A" w:rsidP="00B85B0A">
      <w:pPr>
        <w:ind w:firstLine="708"/>
        <w:jc w:val="both"/>
      </w:pPr>
      <w:r w:rsidRPr="00F87486">
        <w:t xml:space="preserve">совершенствование организации предоставления социальных услуг </w:t>
      </w:r>
      <w:r w:rsidRPr="00F87486">
        <w:br/>
        <w:t>в учреждениях социального обслуживания, способствуя повышению качества жизни нуждающихся граждан (семей), сохранению их физического и психического здоровья, увеличению продолжительности жизни.</w:t>
      </w:r>
    </w:p>
    <w:p w:rsidR="00B85B0A" w:rsidRPr="00F87486" w:rsidRDefault="00B85B0A" w:rsidP="00B85B0A">
      <w:pPr>
        <w:ind w:firstLine="708"/>
        <w:jc w:val="both"/>
      </w:pPr>
    </w:p>
    <w:p w:rsidR="00B85B0A" w:rsidRPr="00F87486" w:rsidRDefault="00B85B0A" w:rsidP="00B85B0A">
      <w:pPr>
        <w:ind w:firstLine="708"/>
        <w:jc w:val="both"/>
      </w:pPr>
    </w:p>
    <w:p w:rsidR="00B85B0A" w:rsidRPr="00F87486" w:rsidRDefault="00B85B0A" w:rsidP="00B85B0A">
      <w:pPr>
        <w:ind w:firstLine="708"/>
        <w:jc w:val="both"/>
      </w:pPr>
    </w:p>
    <w:p w:rsidR="00B85B0A" w:rsidRPr="00F87486" w:rsidRDefault="00B85B0A" w:rsidP="00B85B0A">
      <w:pPr>
        <w:ind w:firstLine="360"/>
        <w:jc w:val="center"/>
        <w:rPr>
          <w:lang w:eastAsia="en-US"/>
        </w:rPr>
      </w:pPr>
    </w:p>
    <w:p w:rsidR="00B85B0A" w:rsidRPr="00F87486" w:rsidRDefault="00B85B0A" w:rsidP="00B85B0A">
      <w:pPr>
        <w:ind w:firstLine="360"/>
        <w:jc w:val="center"/>
        <w:rPr>
          <w:lang w:eastAsia="en-US"/>
        </w:rPr>
      </w:pPr>
      <w:r w:rsidRPr="00F87486">
        <w:rPr>
          <w:lang w:eastAsia="en-US"/>
        </w:rPr>
        <w:t>3. Механизм реализации подпрограммы</w:t>
      </w:r>
    </w:p>
    <w:p w:rsidR="00B85B0A" w:rsidRPr="00F87486" w:rsidRDefault="00B85B0A" w:rsidP="00B85B0A">
      <w:pPr>
        <w:ind w:firstLine="360"/>
        <w:jc w:val="center"/>
        <w:rPr>
          <w:lang w:eastAsia="en-US"/>
        </w:rPr>
      </w:pPr>
    </w:p>
    <w:p w:rsidR="00B85B0A" w:rsidRPr="00F87486" w:rsidRDefault="00B85B0A" w:rsidP="00B85B0A">
      <w:pPr>
        <w:ind w:firstLine="708"/>
        <w:jc w:val="both"/>
        <w:outlineLvl w:val="0"/>
        <w:rPr>
          <w:lang w:eastAsia="en-US"/>
        </w:rPr>
      </w:pPr>
      <w:r w:rsidRPr="00F87486">
        <w:rPr>
          <w:lang w:eastAsia="en-US"/>
        </w:rPr>
        <w:t xml:space="preserve">Финансирование мероприятий подпрограммы осуществляется за счет средств краевого бюджета </w:t>
      </w:r>
      <w:r w:rsidRPr="00F87486">
        <w:t>и бюджета Дзержинского муниципального района</w:t>
      </w:r>
      <w:r w:rsidRPr="00F87486">
        <w:rPr>
          <w:lang w:eastAsia="en-US"/>
        </w:rPr>
        <w:t>.</w:t>
      </w:r>
    </w:p>
    <w:p w:rsidR="00B85B0A" w:rsidRPr="00F87486" w:rsidRDefault="00B85B0A" w:rsidP="00B85B0A">
      <w:pPr>
        <w:ind w:firstLine="708"/>
        <w:jc w:val="both"/>
        <w:rPr>
          <w:lang w:eastAsia="en-US"/>
        </w:rPr>
      </w:pPr>
      <w:r w:rsidRPr="00F87486">
        <w:rPr>
          <w:lang w:eastAsia="en-US"/>
        </w:rPr>
        <w:t>Реализация всех мероприятий подпрограммы, за исключением мероприятия 1.1. осуществляется УСЗН в рамках своей компетенции, установленной Положением об управлении социальной защиты населения администрации Дзержинского района, утвержденном Постановлением администрации Дзержинского района Красноярского края от 09.07.2015 № 398-п «Об утверждении Положения об управлении социальной защиты населения администрации Дзержинского района».</w:t>
      </w:r>
    </w:p>
    <w:p w:rsidR="00B85B0A" w:rsidRPr="00F87486" w:rsidRDefault="00B85B0A" w:rsidP="00B85B0A">
      <w:pPr>
        <w:ind w:firstLine="539"/>
        <w:jc w:val="both"/>
      </w:pPr>
      <w:r w:rsidRPr="00F87486">
        <w:t>Осуществление государственных полномочий по организации деятельности органов управления системой социальной защиты населения реализуется в соответствии с Законом Красноярского края от 20.12.2005 № 17-4294 «О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 обеспечивающих решение вопросов социальной поддержки и социального обслуживания населения».</w:t>
      </w:r>
    </w:p>
    <w:p w:rsidR="00B85B0A" w:rsidRPr="00F87486" w:rsidRDefault="00B85B0A" w:rsidP="00B85B0A">
      <w:pPr>
        <w:ind w:firstLine="709"/>
        <w:jc w:val="both"/>
        <w:rPr>
          <w:lang w:eastAsia="en-US"/>
        </w:rPr>
      </w:pPr>
      <w:r w:rsidRPr="00F87486">
        <w:rPr>
          <w:lang w:eastAsia="en-US"/>
        </w:rPr>
        <w:t>Контроль за законностью, эффективностью и экономичностью реализации мероприятий подпрограммы осуществляется Счетной палатой Красноярского края.</w:t>
      </w:r>
    </w:p>
    <w:p w:rsidR="00B85B0A" w:rsidRPr="00F87486" w:rsidRDefault="00B85B0A" w:rsidP="00B85B0A">
      <w:pPr>
        <w:ind w:firstLine="709"/>
        <w:jc w:val="both"/>
        <w:rPr>
          <w:lang w:eastAsia="en-US"/>
        </w:rPr>
      </w:pPr>
      <w:r w:rsidRPr="00F87486">
        <w:rPr>
          <w:lang w:eastAsia="en-US"/>
        </w:rPr>
        <w:t>Контроль за целевым расходованием средств краевого бюджета, предусмотренных на реализацию мероприятий подпрограммы, осуществляется службой финансово-экономического контроля Красноярского края и финансовым управлением Дзержинского района.</w:t>
      </w:r>
    </w:p>
    <w:p w:rsidR="00B85B0A" w:rsidRPr="00F87486" w:rsidRDefault="00B85B0A" w:rsidP="00B85B0A">
      <w:pPr>
        <w:ind w:firstLine="540"/>
        <w:jc w:val="both"/>
      </w:pPr>
    </w:p>
    <w:p w:rsidR="00B85B0A" w:rsidRPr="00F87486" w:rsidRDefault="00B85B0A" w:rsidP="00B85B0A">
      <w:pPr>
        <w:ind w:firstLine="660"/>
        <w:jc w:val="center"/>
        <w:rPr>
          <w:lang w:eastAsia="en-US"/>
        </w:rPr>
      </w:pPr>
      <w:r w:rsidRPr="00F87486">
        <w:rPr>
          <w:lang w:eastAsia="en-US"/>
        </w:rPr>
        <w:t>4. Управление подпрограммой и контроль за ходом ее выполнения</w:t>
      </w:r>
    </w:p>
    <w:p w:rsidR="00B85B0A" w:rsidRPr="00F87486" w:rsidRDefault="00B85B0A" w:rsidP="00B85B0A">
      <w:pPr>
        <w:ind w:firstLine="660"/>
        <w:jc w:val="both"/>
        <w:rPr>
          <w:lang w:eastAsia="en-US"/>
        </w:rPr>
      </w:pPr>
    </w:p>
    <w:p w:rsidR="00B85B0A" w:rsidRPr="00F87486" w:rsidRDefault="00B85B0A" w:rsidP="00B85B0A">
      <w:pPr>
        <w:ind w:firstLine="709"/>
        <w:jc w:val="both"/>
        <w:rPr>
          <w:rFonts w:eastAsia="Calibri"/>
          <w:lang w:eastAsia="en-US"/>
        </w:rPr>
      </w:pPr>
      <w:r w:rsidRPr="00F87486">
        <w:rPr>
          <w:rFonts w:eastAsia="Calibri"/>
          <w:lang w:eastAsia="en-US"/>
        </w:rPr>
        <w:t>Организацию управления подпрограммой осуществляет управление социальной защиты населения Дзержинского муниципального района.</w:t>
      </w:r>
    </w:p>
    <w:p w:rsidR="00B85B0A" w:rsidRPr="00F87486" w:rsidRDefault="00B85B0A" w:rsidP="00B85B0A">
      <w:pPr>
        <w:ind w:firstLine="709"/>
        <w:jc w:val="both"/>
        <w:rPr>
          <w:rFonts w:eastAsia="Calibri"/>
          <w:lang w:eastAsia="en-US"/>
        </w:rPr>
      </w:pPr>
      <w:r w:rsidRPr="00F87486">
        <w:rPr>
          <w:rFonts w:eastAsia="Calibri"/>
          <w:lang w:eastAsia="en-US"/>
        </w:rPr>
        <w:t>Управление социальной защиты населения Дзержинского муниципального района несет ответственность за реализацию подпрограммы, достижение конечных результатов и осуществляет:</w:t>
      </w:r>
    </w:p>
    <w:p w:rsidR="00B85B0A" w:rsidRPr="00F87486" w:rsidRDefault="00B85B0A" w:rsidP="00B85B0A">
      <w:pPr>
        <w:ind w:firstLine="709"/>
        <w:jc w:val="both"/>
        <w:rPr>
          <w:rFonts w:eastAsia="Calibri"/>
          <w:lang w:eastAsia="en-US"/>
        </w:rPr>
      </w:pPr>
      <w:r w:rsidRPr="00F87486">
        <w:rPr>
          <w:rFonts w:eastAsia="Calibri"/>
          <w:lang w:eastAsia="en-US"/>
        </w:rPr>
        <w:t>координацию исполнения мероприятий подпрограммы, мониторинг их реализации;</w:t>
      </w:r>
    </w:p>
    <w:p w:rsidR="00B85B0A" w:rsidRPr="00F87486" w:rsidRDefault="00B85B0A" w:rsidP="00B85B0A">
      <w:pPr>
        <w:ind w:firstLine="709"/>
        <w:jc w:val="both"/>
        <w:rPr>
          <w:rFonts w:eastAsia="Calibri"/>
          <w:lang w:eastAsia="en-US"/>
        </w:rPr>
      </w:pPr>
      <w:r w:rsidRPr="00F87486">
        <w:rPr>
          <w:rFonts w:eastAsia="Calibri"/>
          <w:lang w:eastAsia="en-US"/>
        </w:rPr>
        <w:t>непосредственный контроль за ходом реализации мероприятий подпрограммы;</w:t>
      </w:r>
    </w:p>
    <w:p w:rsidR="00B85B0A" w:rsidRPr="00F87486" w:rsidRDefault="00B85B0A" w:rsidP="00B85B0A">
      <w:pPr>
        <w:ind w:firstLine="709"/>
        <w:contextualSpacing/>
        <w:jc w:val="both"/>
        <w:rPr>
          <w:rFonts w:eastAsia="Calibri"/>
          <w:lang w:eastAsia="en-US"/>
        </w:rPr>
      </w:pPr>
      <w:r w:rsidRPr="00F87486">
        <w:rPr>
          <w:rFonts w:eastAsia="Calibri"/>
          <w:lang w:eastAsia="en-US"/>
        </w:rPr>
        <w:t xml:space="preserve">подготовку отчетов о реализации подпрограммы; </w:t>
      </w:r>
    </w:p>
    <w:p w:rsidR="00B85B0A" w:rsidRPr="00F87486" w:rsidRDefault="00B85B0A" w:rsidP="00B85B0A">
      <w:pPr>
        <w:ind w:firstLine="709"/>
        <w:jc w:val="both"/>
        <w:rPr>
          <w:rFonts w:eastAsia="Calibri"/>
          <w:lang w:eastAsia="en-US"/>
        </w:rPr>
      </w:pPr>
      <w:r w:rsidRPr="00F87486">
        <w:rPr>
          <w:rFonts w:eastAsia="Calibri"/>
          <w:lang w:eastAsia="en-US"/>
        </w:rPr>
        <w:t>контроль за достижением конечного результата подпрограммы;</w:t>
      </w:r>
    </w:p>
    <w:p w:rsidR="00B85B0A" w:rsidRPr="00F87486" w:rsidRDefault="00B85B0A" w:rsidP="00B85B0A">
      <w:pPr>
        <w:ind w:firstLine="709"/>
        <w:jc w:val="both"/>
        <w:rPr>
          <w:rFonts w:eastAsia="Calibri"/>
          <w:lang w:eastAsia="en-US"/>
        </w:rPr>
      </w:pPr>
      <w:r w:rsidRPr="00F87486">
        <w:rPr>
          <w:rFonts w:eastAsia="Calibri"/>
          <w:lang w:eastAsia="en-US"/>
        </w:rPr>
        <w:t>ежегодную оценку эффективности реализации подпрограммы.</w:t>
      </w:r>
    </w:p>
    <w:p w:rsidR="00B85B0A" w:rsidRPr="00F87486" w:rsidRDefault="00B85B0A" w:rsidP="00B85B0A">
      <w:pPr>
        <w:ind w:firstLine="709"/>
        <w:jc w:val="both"/>
        <w:rPr>
          <w:rFonts w:eastAsia="Calibri"/>
          <w:lang w:eastAsia="en-US"/>
        </w:rPr>
      </w:pPr>
      <w:r w:rsidRPr="00F87486">
        <w:rPr>
          <w:rFonts w:eastAsia="Calibri"/>
          <w:lang w:eastAsia="en-US"/>
        </w:rPr>
        <w:t>Обеспечение целевого расходования бюджетных средств осуществляется управлением социальной защиты населения Дзержинского муниципального района, являющимся главным распорядителем средств районного бюджета.</w:t>
      </w:r>
    </w:p>
    <w:p w:rsidR="00B85B0A" w:rsidRPr="00F87486" w:rsidRDefault="00B85B0A" w:rsidP="00B85B0A">
      <w:pPr>
        <w:ind w:firstLine="709"/>
        <w:jc w:val="both"/>
        <w:rPr>
          <w:rFonts w:eastAsia="Calibri"/>
          <w:lang w:eastAsia="en-US"/>
        </w:rPr>
      </w:pPr>
      <w:r w:rsidRPr="00F87486">
        <w:rPr>
          <w:rFonts w:eastAsia="Calibri"/>
          <w:lang w:eastAsia="en-US"/>
        </w:rPr>
        <w:t>Контроль за ходом реализации подпрограммы осуществляет управление социальной защиты населения Дзержинского муниципального района путем составления отчетов, документов и составления аналитической информации об осуществлении переданных государственных полномочий.</w:t>
      </w:r>
    </w:p>
    <w:p w:rsidR="00B85B0A" w:rsidRPr="00F87486" w:rsidRDefault="00B85B0A" w:rsidP="00B85B0A">
      <w:pPr>
        <w:ind w:firstLine="708"/>
        <w:jc w:val="both"/>
        <w:rPr>
          <w:lang w:eastAsia="en-US"/>
        </w:rPr>
      </w:pPr>
      <w:r w:rsidRPr="00F87486">
        <w:rPr>
          <w:lang w:eastAsia="en-US"/>
        </w:rPr>
        <w:t xml:space="preserve">Контроль за законностью, результативностью (эффективностью и экономностью) использования средств краевого бюджета на реализацию мероприятий подпрограммы осуществляется Счетной палатой Красноярского края. </w:t>
      </w:r>
    </w:p>
    <w:p w:rsidR="00B85B0A" w:rsidRPr="00F87486" w:rsidRDefault="00B85B0A" w:rsidP="00B85B0A">
      <w:pPr>
        <w:ind w:firstLine="708"/>
        <w:jc w:val="both"/>
        <w:rPr>
          <w:lang w:eastAsia="en-US"/>
        </w:rPr>
      </w:pPr>
      <w:r w:rsidRPr="00F87486">
        <w:rPr>
          <w:lang w:eastAsia="en-US"/>
        </w:rPr>
        <w:t>Контроль за целевым и эффективным расходованием средств краевого бюджета, предусмотренных на реализацию мероприятий подпрограммы, осуществляется службой финансово-экономического контроля Красноярского края.</w:t>
      </w:r>
    </w:p>
    <w:p w:rsidR="00B85B0A" w:rsidRPr="00F87486" w:rsidRDefault="00B85B0A" w:rsidP="00B85B0A">
      <w:pPr>
        <w:ind w:firstLine="540"/>
        <w:jc w:val="both"/>
        <w:rPr>
          <w:lang w:eastAsia="en-US"/>
        </w:rPr>
      </w:pPr>
      <w:r w:rsidRPr="00F87486">
        <w:rPr>
          <w:lang w:eastAsia="en-US"/>
        </w:rPr>
        <w:t>Контроль за целевым и эффективным расходованием средств местного бюджета предусмотренных на реализацию мероприятий подпрограммы, осуществляется финансовым управлением Дзержинского района.</w:t>
      </w:r>
    </w:p>
    <w:p w:rsidR="00B85B0A" w:rsidRPr="00F87486" w:rsidRDefault="00B85B0A" w:rsidP="00B85B0A">
      <w:pPr>
        <w:ind w:firstLine="540"/>
        <w:jc w:val="both"/>
        <w:rPr>
          <w:lang w:eastAsia="en-US"/>
        </w:rPr>
      </w:pPr>
    </w:p>
    <w:p w:rsidR="00B85B0A" w:rsidRPr="00F87486" w:rsidRDefault="00B85B0A" w:rsidP="00B85B0A">
      <w:pPr>
        <w:ind w:firstLine="540"/>
        <w:jc w:val="both"/>
        <w:rPr>
          <w:lang w:eastAsia="en-US"/>
        </w:rPr>
      </w:pPr>
    </w:p>
    <w:p w:rsidR="00B85B0A" w:rsidRPr="00F87486" w:rsidRDefault="00B85B0A" w:rsidP="00B85B0A">
      <w:pPr>
        <w:ind w:firstLine="540"/>
        <w:jc w:val="center"/>
        <w:rPr>
          <w:lang w:eastAsia="en-US"/>
        </w:rPr>
      </w:pPr>
      <w:r w:rsidRPr="00F87486">
        <w:rPr>
          <w:lang w:eastAsia="en-US"/>
        </w:rPr>
        <w:t>5. Оценка социально-экономической эффективности</w:t>
      </w:r>
    </w:p>
    <w:p w:rsidR="00B85B0A" w:rsidRPr="00F87486" w:rsidRDefault="00B85B0A" w:rsidP="00B85B0A">
      <w:pPr>
        <w:ind w:firstLine="540"/>
        <w:jc w:val="center"/>
        <w:rPr>
          <w:lang w:eastAsia="en-US"/>
        </w:rPr>
      </w:pPr>
    </w:p>
    <w:p w:rsidR="00B85B0A" w:rsidRPr="00F87486" w:rsidRDefault="00B85B0A" w:rsidP="00B85B0A">
      <w:pPr>
        <w:jc w:val="both"/>
      </w:pPr>
      <w:r w:rsidRPr="00F87486">
        <w:rPr>
          <w:lang w:eastAsia="en-US"/>
        </w:rPr>
        <w:t xml:space="preserve">          </w:t>
      </w:r>
      <w:r w:rsidRPr="00F87486">
        <w:t>Социально-экономическая эффективность реализации подпрограммы зависит от степени достижения ожидаемого конечного результата.</w:t>
      </w:r>
    </w:p>
    <w:p w:rsidR="00B85B0A" w:rsidRPr="00F87486" w:rsidRDefault="00B85B0A" w:rsidP="00B85B0A">
      <w:pPr>
        <w:ind w:firstLine="709"/>
        <w:jc w:val="both"/>
      </w:pPr>
      <w:r w:rsidRPr="00F87486">
        <w:t>Реализация мероприятий подпрограммы позволит обеспечить достижение следующих результатов:</w:t>
      </w:r>
    </w:p>
    <w:p w:rsidR="00B85B0A" w:rsidRPr="00F87486" w:rsidRDefault="00B85B0A" w:rsidP="00B85B0A">
      <w:pPr>
        <w:ind w:firstLine="709"/>
        <w:jc w:val="both"/>
        <w:rPr>
          <w:lang w:eastAsia="en-US"/>
        </w:rPr>
      </w:pPr>
      <w:r w:rsidRPr="00F87486">
        <w:rPr>
          <w:lang w:eastAsia="en-US"/>
        </w:rPr>
        <w:t>уровень исполнения расходов за счёт краевого бюджета – не менее 100,0 % в 2020 году;</w:t>
      </w:r>
    </w:p>
    <w:p w:rsidR="00B85B0A" w:rsidRPr="00F87486" w:rsidRDefault="00B85B0A" w:rsidP="00B85B0A">
      <w:pPr>
        <w:ind w:firstLine="709"/>
        <w:jc w:val="both"/>
        <w:rPr>
          <w:lang w:eastAsia="en-US"/>
        </w:rPr>
      </w:pPr>
      <w:r w:rsidRPr="00F87486">
        <w:rPr>
          <w:lang w:eastAsia="en-US"/>
        </w:rPr>
        <w:t>уровень исполнения расходов за счёт бюджета Дзержинского района – не менее 100,0 % в 2020 году;</w:t>
      </w:r>
    </w:p>
    <w:p w:rsidR="00B85B0A" w:rsidRPr="00F87486" w:rsidRDefault="00B85B0A" w:rsidP="00B85B0A">
      <w:pPr>
        <w:ind w:firstLine="708"/>
        <w:jc w:val="both"/>
        <w:rPr>
          <w:lang w:eastAsia="en-US"/>
        </w:rPr>
      </w:pPr>
      <w:r w:rsidRPr="00F87486">
        <w:rPr>
          <w:lang w:eastAsia="en-US"/>
        </w:rPr>
        <w:t>уровень удовлетворенности жителей края качеством предоставления государственных и муниципальных услуг в сфере социальной поддержки населения – не менее 99,9 % в 2020 году;</w:t>
      </w:r>
    </w:p>
    <w:p w:rsidR="00B85B0A" w:rsidRPr="00F87486" w:rsidRDefault="00B85B0A" w:rsidP="00B85B0A">
      <w:pPr>
        <w:ind w:firstLine="708"/>
        <w:jc w:val="both"/>
        <w:rPr>
          <w:lang w:eastAsia="en-US"/>
        </w:rPr>
      </w:pPr>
      <w:r w:rsidRPr="00F87486">
        <w:rPr>
          <w:lang w:eastAsia="en-US"/>
        </w:rPr>
        <w:t>удельный вес обоснованных жалоб к числу граждан, которым предоставлены государственные услуги по социальной поддержке в календарном году – не более 0,1 % в 2020году;</w:t>
      </w:r>
    </w:p>
    <w:p w:rsidR="00B85B0A" w:rsidRPr="00F87486" w:rsidRDefault="00B85B0A" w:rsidP="00B85B0A">
      <w:pPr>
        <w:ind w:firstLine="709"/>
        <w:jc w:val="both"/>
        <w:rPr>
          <w:lang w:eastAsia="en-US"/>
        </w:rPr>
      </w:pPr>
      <w:r w:rsidRPr="00F87486">
        <w:rPr>
          <w:lang w:eastAsia="en-US"/>
        </w:rPr>
        <w:t>Реализация мероприятий подпрограммы будет способствовать:</w:t>
      </w:r>
    </w:p>
    <w:p w:rsidR="00B85B0A" w:rsidRPr="00F87486" w:rsidRDefault="00B85B0A" w:rsidP="00B85B0A">
      <w:pPr>
        <w:ind w:firstLine="709"/>
        <w:jc w:val="both"/>
        <w:rPr>
          <w:lang w:eastAsia="en-US"/>
        </w:rPr>
      </w:pPr>
      <w:r w:rsidRPr="00F87486">
        <w:rPr>
          <w:lang w:eastAsia="en-US"/>
        </w:rPr>
        <w:t>обеспечению реализации государственной социальной политики на территории Дзержинского района;</w:t>
      </w:r>
    </w:p>
    <w:p w:rsidR="00B85B0A" w:rsidRPr="00F87486" w:rsidRDefault="00B85B0A" w:rsidP="00B85B0A">
      <w:pPr>
        <w:ind w:firstLine="709"/>
        <w:jc w:val="both"/>
        <w:rPr>
          <w:lang w:eastAsia="en-US"/>
        </w:rPr>
      </w:pPr>
      <w:r w:rsidRPr="00F87486">
        <w:rPr>
          <w:lang w:eastAsia="en-US"/>
        </w:rPr>
        <w:t>совершенствованию организации предоставления мер социальной поддержки отдельным категориям граждан;</w:t>
      </w:r>
    </w:p>
    <w:p w:rsidR="00B85B0A" w:rsidRPr="00F87486" w:rsidRDefault="00B85B0A" w:rsidP="00B85B0A">
      <w:pPr>
        <w:ind w:firstLine="709"/>
        <w:jc w:val="both"/>
        <w:rPr>
          <w:lang w:eastAsia="en-US"/>
        </w:rPr>
      </w:pPr>
      <w:r w:rsidRPr="00F87486">
        <w:rPr>
          <w:lang w:eastAsia="en-US"/>
        </w:rPr>
        <w:t xml:space="preserve">обобщению практики применения законодательства и проведению анализа реализации государственной социальной политики в сфере социальной поддержки </w:t>
      </w:r>
      <w:r w:rsidRPr="00F87486">
        <w:rPr>
          <w:lang w:eastAsia="en-US"/>
        </w:rPr>
        <w:br/>
        <w:t>и социального обслуживания населения Дзержинского района.</w:t>
      </w:r>
    </w:p>
    <w:p w:rsidR="00B85B0A" w:rsidRPr="00F87486" w:rsidRDefault="00B85B0A" w:rsidP="00B85B0A">
      <w:pPr>
        <w:ind w:firstLine="540"/>
        <w:jc w:val="center"/>
        <w:rPr>
          <w:lang w:eastAsia="en-US"/>
        </w:rPr>
      </w:pPr>
    </w:p>
    <w:p w:rsidR="00B85B0A" w:rsidRPr="00F87486" w:rsidRDefault="00B85B0A" w:rsidP="00B85B0A">
      <w:pPr>
        <w:ind w:firstLine="540"/>
        <w:jc w:val="center"/>
        <w:rPr>
          <w:lang w:eastAsia="en-US"/>
        </w:rPr>
      </w:pPr>
    </w:p>
    <w:p w:rsidR="00B85B0A" w:rsidRPr="00F87486" w:rsidRDefault="00B85B0A" w:rsidP="00B85B0A">
      <w:pPr>
        <w:ind w:firstLine="540"/>
        <w:jc w:val="center"/>
        <w:rPr>
          <w:lang w:eastAsia="en-US"/>
        </w:rPr>
      </w:pPr>
      <w:r w:rsidRPr="00F87486">
        <w:rPr>
          <w:lang w:eastAsia="en-US"/>
        </w:rPr>
        <w:t>6. Мероприятия подпрограммы</w:t>
      </w:r>
    </w:p>
    <w:p w:rsidR="00B85B0A" w:rsidRPr="00F87486" w:rsidRDefault="00B85B0A" w:rsidP="00B85B0A">
      <w:pPr>
        <w:ind w:firstLine="540"/>
        <w:jc w:val="both"/>
        <w:rPr>
          <w:lang w:eastAsia="en-US"/>
        </w:rPr>
      </w:pPr>
    </w:p>
    <w:p w:rsidR="00B85B0A" w:rsidRPr="00F87486" w:rsidRDefault="00B85B0A" w:rsidP="00B85B0A">
      <w:pPr>
        <w:ind w:firstLine="708"/>
        <w:jc w:val="both"/>
        <w:rPr>
          <w:lang w:eastAsia="en-US"/>
        </w:rPr>
      </w:pPr>
      <w:r w:rsidRPr="00F87486">
        <w:rPr>
          <w:lang w:eastAsia="en-US"/>
        </w:rPr>
        <w:t>Перечень мероприятий подпрограммы приведён в приложении № 2 к настоящей подпрограмме.</w:t>
      </w:r>
    </w:p>
    <w:p w:rsidR="00B85B0A" w:rsidRPr="00F87486" w:rsidRDefault="00B85B0A" w:rsidP="00B85B0A">
      <w:pPr>
        <w:ind w:firstLine="709"/>
        <w:jc w:val="both"/>
        <w:rPr>
          <w:lang w:eastAsia="en-US"/>
        </w:rPr>
      </w:pPr>
      <w:r w:rsidRPr="00F87486">
        <w:rPr>
          <w:lang w:eastAsia="en-US"/>
        </w:rPr>
        <w:t>Перечень мероприятий подпрограммы позволит выделить направления финансирования, распределить полномочия и ответственность между органами исполнительной власти на краевом и муниципальном уровнях, обеспечить эффективное планирование реализации подпрограммы</w:t>
      </w:r>
    </w:p>
    <w:p w:rsidR="00B85B0A" w:rsidRPr="00F87486" w:rsidRDefault="00B85B0A" w:rsidP="00B85B0A">
      <w:pPr>
        <w:ind w:firstLine="709"/>
        <w:jc w:val="both"/>
        <w:rPr>
          <w:lang w:eastAsia="en-US"/>
        </w:rPr>
      </w:pPr>
    </w:p>
    <w:p w:rsidR="00B85B0A" w:rsidRPr="00F87486" w:rsidRDefault="00B85B0A" w:rsidP="00B85B0A">
      <w:pPr>
        <w:ind w:firstLine="540"/>
        <w:jc w:val="center"/>
        <w:rPr>
          <w:lang w:eastAsia="en-US"/>
        </w:rPr>
      </w:pPr>
      <w:r w:rsidRPr="00F87486">
        <w:rPr>
          <w:lang w:eastAsia="en-US"/>
        </w:rPr>
        <w:t xml:space="preserve">7. Ресурсное обеспечение подпрограммы   </w:t>
      </w:r>
    </w:p>
    <w:p w:rsidR="00B85B0A" w:rsidRPr="00F87486" w:rsidRDefault="00B85B0A" w:rsidP="00B85B0A">
      <w:pPr>
        <w:ind w:firstLine="709"/>
        <w:jc w:val="both"/>
        <w:rPr>
          <w:lang w:eastAsia="en-US"/>
        </w:rPr>
      </w:pPr>
    </w:p>
    <w:p w:rsidR="00B85B0A" w:rsidRPr="00F87486" w:rsidRDefault="00B85B0A" w:rsidP="00B85B0A">
      <w:pPr>
        <w:ind w:firstLine="709"/>
        <w:jc w:val="both"/>
        <w:rPr>
          <w:lang w:eastAsia="en-US"/>
        </w:rPr>
      </w:pPr>
      <w:r w:rsidRPr="00F87486">
        <w:rPr>
          <w:lang w:eastAsia="en-US"/>
        </w:rPr>
        <w:t>Источниками финансирования подпрограммы являются средства краевого бюджета и бюджета Дзержинского района.</w:t>
      </w:r>
    </w:p>
    <w:p w:rsidR="00B85B0A" w:rsidRPr="00F87486" w:rsidRDefault="00B85B0A" w:rsidP="00B85B0A">
      <w:pPr>
        <w:ind w:firstLine="708"/>
        <w:rPr>
          <w:lang w:eastAsia="en-US"/>
        </w:rPr>
      </w:pPr>
      <w:r w:rsidRPr="00F87486">
        <w:rPr>
          <w:lang w:eastAsia="en-US"/>
        </w:rPr>
        <w:t xml:space="preserve">Общий объем средств краевого и муниципального бюджетов на реализацию подпрограммы составляет 35936,0 тыс. руб., </w:t>
      </w:r>
    </w:p>
    <w:p w:rsidR="00B85B0A" w:rsidRPr="00F87486" w:rsidRDefault="00B85B0A" w:rsidP="00B85B0A">
      <w:pPr>
        <w:rPr>
          <w:lang w:eastAsia="en-US"/>
        </w:rPr>
      </w:pPr>
      <w:r w:rsidRPr="00F87486">
        <w:rPr>
          <w:lang w:eastAsia="en-US"/>
        </w:rPr>
        <w:t>в том числе:</w:t>
      </w:r>
    </w:p>
    <w:p w:rsidR="00B85B0A" w:rsidRPr="00F87486" w:rsidRDefault="00B85B0A" w:rsidP="00B85B0A">
      <w:pPr>
        <w:rPr>
          <w:lang w:eastAsia="en-US"/>
        </w:rPr>
      </w:pPr>
      <w:r w:rsidRPr="00F87486">
        <w:rPr>
          <w:lang w:eastAsia="en-US"/>
        </w:rPr>
        <w:t>в 2014 году -   56409</w:t>
      </w:r>
      <w:r w:rsidRPr="00F87486">
        <w:rPr>
          <w:u w:val="single"/>
          <w:lang w:eastAsia="en-US"/>
        </w:rPr>
        <w:t xml:space="preserve"> </w:t>
      </w:r>
      <w:r w:rsidRPr="00F87486">
        <w:rPr>
          <w:lang w:eastAsia="en-US"/>
        </w:rPr>
        <w:t>тыс. руб.;</w:t>
      </w:r>
    </w:p>
    <w:p w:rsidR="00B85B0A" w:rsidRPr="00F87486" w:rsidRDefault="00B85B0A" w:rsidP="00B85B0A">
      <w:pPr>
        <w:rPr>
          <w:lang w:eastAsia="en-US"/>
        </w:rPr>
      </w:pPr>
      <w:r w:rsidRPr="00F87486">
        <w:rPr>
          <w:lang w:eastAsia="en-US"/>
        </w:rPr>
        <w:t>в 2015 году -   4987,8 тыс. руб.;</w:t>
      </w:r>
    </w:p>
    <w:p w:rsidR="00B85B0A" w:rsidRPr="00F87486" w:rsidRDefault="00B85B0A" w:rsidP="00B85B0A">
      <w:pPr>
        <w:rPr>
          <w:lang w:eastAsia="en-US"/>
        </w:rPr>
      </w:pPr>
      <w:r w:rsidRPr="00F87486">
        <w:rPr>
          <w:lang w:eastAsia="en-US"/>
        </w:rPr>
        <w:t>в 2016 году -   5026,4</w:t>
      </w:r>
      <w:r w:rsidRPr="00F87486">
        <w:rPr>
          <w:u w:val="single"/>
          <w:lang w:eastAsia="en-US"/>
        </w:rPr>
        <w:t xml:space="preserve"> </w:t>
      </w:r>
      <w:r w:rsidRPr="00F87486">
        <w:rPr>
          <w:lang w:eastAsia="en-US"/>
        </w:rPr>
        <w:t>тыс. руб.;</w:t>
      </w:r>
    </w:p>
    <w:p w:rsidR="00B85B0A" w:rsidRPr="00F87486" w:rsidRDefault="00B85B0A" w:rsidP="00B85B0A">
      <w:pPr>
        <w:rPr>
          <w:lang w:eastAsia="en-US"/>
        </w:rPr>
      </w:pPr>
      <w:r w:rsidRPr="00F87486">
        <w:rPr>
          <w:lang w:eastAsia="en-US"/>
        </w:rPr>
        <w:t>в 2017 году -   5026,5</w:t>
      </w:r>
      <w:r w:rsidRPr="00F87486">
        <w:rPr>
          <w:u w:val="single"/>
          <w:lang w:eastAsia="en-US"/>
        </w:rPr>
        <w:t xml:space="preserve"> </w:t>
      </w:r>
      <w:r w:rsidRPr="00F87486">
        <w:rPr>
          <w:lang w:eastAsia="en-US"/>
        </w:rPr>
        <w:t>тыс. руб.;</w:t>
      </w:r>
    </w:p>
    <w:p w:rsidR="00B85B0A" w:rsidRPr="00F87486" w:rsidRDefault="00B85B0A" w:rsidP="00B85B0A">
      <w:pPr>
        <w:rPr>
          <w:lang w:eastAsia="en-US"/>
        </w:rPr>
      </w:pPr>
      <w:r w:rsidRPr="00F87486">
        <w:rPr>
          <w:lang w:eastAsia="en-US"/>
        </w:rPr>
        <w:t>в 2018 году -   5084,8 тыс. руб.;</w:t>
      </w:r>
    </w:p>
    <w:p w:rsidR="00B85B0A" w:rsidRPr="00F87486" w:rsidRDefault="00B85B0A" w:rsidP="00B85B0A">
      <w:pPr>
        <w:rPr>
          <w:lang w:eastAsia="en-US"/>
        </w:rPr>
      </w:pPr>
      <w:r w:rsidRPr="00F87486">
        <w:rPr>
          <w:lang w:eastAsia="en-US"/>
        </w:rPr>
        <w:t>в 2019 году -   5084,8 тыс. руб.;</w:t>
      </w:r>
    </w:p>
    <w:p w:rsidR="00B85B0A" w:rsidRPr="00F87486" w:rsidRDefault="00B85B0A" w:rsidP="00B85B0A">
      <w:pPr>
        <w:rPr>
          <w:lang w:eastAsia="en-US"/>
        </w:rPr>
      </w:pPr>
      <w:r w:rsidRPr="00F87486">
        <w:rPr>
          <w:lang w:eastAsia="en-US"/>
        </w:rPr>
        <w:t>в 2020 году –  5077,8 тыс. руб.</w:t>
      </w:r>
    </w:p>
    <w:p w:rsidR="00B85B0A" w:rsidRPr="00F87486" w:rsidRDefault="00B85B0A" w:rsidP="00B85B0A">
      <w:pPr>
        <w:rPr>
          <w:lang w:eastAsia="en-US"/>
        </w:rPr>
      </w:pPr>
      <w:r w:rsidRPr="00F87486">
        <w:rPr>
          <w:lang w:eastAsia="en-US"/>
        </w:rPr>
        <w:t>из них:</w:t>
      </w:r>
    </w:p>
    <w:p w:rsidR="00B85B0A" w:rsidRPr="00F87486" w:rsidRDefault="00B85B0A" w:rsidP="00B85B0A">
      <w:pPr>
        <w:rPr>
          <w:lang w:eastAsia="en-US"/>
        </w:rPr>
      </w:pPr>
      <w:r w:rsidRPr="00F87486">
        <w:rPr>
          <w:lang w:eastAsia="en-US"/>
        </w:rPr>
        <w:t>из средств краевого бюджета – 35888,0 тыс. руб.:</w:t>
      </w:r>
    </w:p>
    <w:p w:rsidR="00B85B0A" w:rsidRPr="00F87486" w:rsidRDefault="00B85B0A" w:rsidP="00B85B0A">
      <w:pPr>
        <w:rPr>
          <w:lang w:eastAsia="en-US"/>
        </w:rPr>
      </w:pPr>
      <w:r w:rsidRPr="00F87486">
        <w:rPr>
          <w:lang w:eastAsia="en-US"/>
        </w:rPr>
        <w:t>в 2014 году – 5634,4 тыс. руб.;</w:t>
      </w:r>
    </w:p>
    <w:p w:rsidR="00B85B0A" w:rsidRPr="00F87486" w:rsidRDefault="00B85B0A" w:rsidP="00B85B0A">
      <w:pPr>
        <w:rPr>
          <w:lang w:eastAsia="en-US"/>
        </w:rPr>
      </w:pPr>
      <w:r w:rsidRPr="00F87486">
        <w:rPr>
          <w:lang w:eastAsia="en-US"/>
        </w:rPr>
        <w:lastRenderedPageBreak/>
        <w:t>в 2015 году – 4981,3 тыс. руб.;</w:t>
      </w:r>
    </w:p>
    <w:p w:rsidR="00B85B0A" w:rsidRPr="00F87486" w:rsidRDefault="00B85B0A" w:rsidP="00B85B0A">
      <w:pPr>
        <w:rPr>
          <w:lang w:eastAsia="en-US"/>
        </w:rPr>
      </w:pPr>
      <w:r w:rsidRPr="00F87486">
        <w:rPr>
          <w:lang w:eastAsia="en-US"/>
        </w:rPr>
        <w:t>в 2016 году – 5019,4 тыс. руб.;</w:t>
      </w:r>
    </w:p>
    <w:p w:rsidR="00B85B0A" w:rsidRPr="00F87486" w:rsidRDefault="00B85B0A" w:rsidP="00B85B0A">
      <w:pPr>
        <w:rPr>
          <w:lang w:eastAsia="en-US"/>
        </w:rPr>
      </w:pPr>
      <w:r w:rsidRPr="00F87486">
        <w:rPr>
          <w:lang w:eastAsia="en-US"/>
        </w:rPr>
        <w:t>в 2017 году – 5019,5 тыс. руб.;</w:t>
      </w:r>
    </w:p>
    <w:p w:rsidR="00B85B0A" w:rsidRPr="00F87486" w:rsidRDefault="00B85B0A" w:rsidP="00B85B0A">
      <w:pPr>
        <w:rPr>
          <w:lang w:eastAsia="en-US"/>
        </w:rPr>
      </w:pPr>
      <w:r w:rsidRPr="00F87486">
        <w:rPr>
          <w:lang w:eastAsia="en-US"/>
        </w:rPr>
        <w:t>в 2018 году – 5077,8 тыс. руб.;</w:t>
      </w:r>
    </w:p>
    <w:p w:rsidR="00B85B0A" w:rsidRPr="00F87486" w:rsidRDefault="00B85B0A" w:rsidP="00B85B0A">
      <w:pPr>
        <w:rPr>
          <w:lang w:eastAsia="en-US"/>
        </w:rPr>
      </w:pPr>
      <w:r w:rsidRPr="00F87486">
        <w:rPr>
          <w:lang w:eastAsia="en-US"/>
        </w:rPr>
        <w:t>в 2019 году – 5077,8 тыс. руб.;</w:t>
      </w:r>
    </w:p>
    <w:p w:rsidR="00B85B0A" w:rsidRPr="00F87486" w:rsidRDefault="00B85B0A" w:rsidP="00B85B0A">
      <w:pPr>
        <w:rPr>
          <w:lang w:eastAsia="en-US"/>
        </w:rPr>
      </w:pPr>
      <w:r w:rsidRPr="00F87486">
        <w:rPr>
          <w:lang w:eastAsia="en-US"/>
        </w:rPr>
        <w:t>в 2020 году – 5077,8 тыс. руб.</w:t>
      </w:r>
    </w:p>
    <w:p w:rsidR="00B85B0A" w:rsidRPr="00F87486" w:rsidRDefault="00B85B0A" w:rsidP="00B85B0A">
      <w:pPr>
        <w:rPr>
          <w:lang w:eastAsia="en-US"/>
        </w:rPr>
      </w:pPr>
      <w:r w:rsidRPr="00F87486">
        <w:rPr>
          <w:lang w:eastAsia="en-US"/>
        </w:rPr>
        <w:t>из средств муниципального бюджета – 48,0 тыс. руб.:</w:t>
      </w:r>
    </w:p>
    <w:p w:rsidR="00B85B0A" w:rsidRPr="00F87486" w:rsidRDefault="00B85B0A" w:rsidP="00B85B0A">
      <w:pPr>
        <w:rPr>
          <w:lang w:eastAsia="en-US"/>
        </w:rPr>
      </w:pPr>
      <w:r w:rsidRPr="00F87486">
        <w:rPr>
          <w:lang w:eastAsia="en-US"/>
        </w:rPr>
        <w:t>в 2014 году -   6,5</w:t>
      </w:r>
      <w:r w:rsidRPr="00F87486">
        <w:rPr>
          <w:u w:val="single"/>
          <w:lang w:eastAsia="en-US"/>
        </w:rPr>
        <w:t xml:space="preserve"> </w:t>
      </w:r>
      <w:r w:rsidRPr="00F87486">
        <w:rPr>
          <w:lang w:eastAsia="en-US"/>
        </w:rPr>
        <w:t>тыс. руб.;</w:t>
      </w:r>
    </w:p>
    <w:p w:rsidR="00B85B0A" w:rsidRPr="00F87486" w:rsidRDefault="00B85B0A" w:rsidP="00B85B0A">
      <w:pPr>
        <w:rPr>
          <w:lang w:eastAsia="en-US"/>
        </w:rPr>
      </w:pPr>
      <w:r w:rsidRPr="00F87486">
        <w:rPr>
          <w:lang w:eastAsia="en-US"/>
        </w:rPr>
        <w:t>в 2015 году -   6,5 тыс. руб.;</w:t>
      </w:r>
    </w:p>
    <w:p w:rsidR="00B85B0A" w:rsidRPr="00F87486" w:rsidRDefault="00B85B0A" w:rsidP="00B85B0A">
      <w:pPr>
        <w:rPr>
          <w:lang w:eastAsia="en-US"/>
        </w:rPr>
      </w:pPr>
      <w:r w:rsidRPr="00F87486">
        <w:rPr>
          <w:lang w:eastAsia="en-US"/>
        </w:rPr>
        <w:t>в 2016 году -   7,0 тыс. руб.;</w:t>
      </w:r>
    </w:p>
    <w:p w:rsidR="00B85B0A" w:rsidRPr="00F87486" w:rsidRDefault="00B85B0A" w:rsidP="00B85B0A">
      <w:pPr>
        <w:rPr>
          <w:lang w:eastAsia="en-US"/>
        </w:rPr>
      </w:pPr>
      <w:r w:rsidRPr="00F87486">
        <w:rPr>
          <w:lang w:eastAsia="en-US"/>
        </w:rPr>
        <w:t>в 2017 году -   7,0 тыс. руб.;</w:t>
      </w:r>
    </w:p>
    <w:p w:rsidR="00B85B0A" w:rsidRPr="00F87486" w:rsidRDefault="00B85B0A" w:rsidP="00B85B0A">
      <w:pPr>
        <w:rPr>
          <w:lang w:eastAsia="en-US"/>
        </w:rPr>
      </w:pPr>
      <w:r w:rsidRPr="00F87486">
        <w:rPr>
          <w:lang w:eastAsia="en-US"/>
        </w:rPr>
        <w:t>в 2018 году -   7,0 тыс. руб.;</w:t>
      </w:r>
    </w:p>
    <w:p w:rsidR="00B85B0A" w:rsidRPr="00F87486" w:rsidRDefault="00B85B0A" w:rsidP="00B85B0A">
      <w:pPr>
        <w:rPr>
          <w:lang w:eastAsia="en-US"/>
        </w:rPr>
      </w:pPr>
      <w:r w:rsidRPr="00F87486">
        <w:rPr>
          <w:lang w:eastAsia="en-US"/>
        </w:rPr>
        <w:t>в 2019 году -   7,0 тыс. руб.;</w:t>
      </w:r>
    </w:p>
    <w:p w:rsidR="00B85B0A" w:rsidRPr="00F87486" w:rsidRDefault="00B85B0A" w:rsidP="00B85B0A">
      <w:pPr>
        <w:rPr>
          <w:lang w:eastAsia="en-US"/>
        </w:rPr>
      </w:pPr>
      <w:r w:rsidRPr="00F87486">
        <w:rPr>
          <w:lang w:eastAsia="en-US"/>
        </w:rPr>
        <w:t>в 2020 году –  7,0 тыс. руб.</w:t>
      </w:r>
    </w:p>
    <w:p w:rsidR="00B85B0A" w:rsidRPr="00F87486" w:rsidRDefault="00B85B0A" w:rsidP="00B85B0A">
      <w:pPr>
        <w:rPr>
          <w:lang w:eastAsia="en-US"/>
        </w:rPr>
      </w:pPr>
    </w:p>
    <w:p w:rsidR="00B85B0A" w:rsidRPr="00F87486" w:rsidRDefault="00B85B0A" w:rsidP="00B85B0A">
      <w:pPr>
        <w:ind w:firstLine="539"/>
        <w:jc w:val="both"/>
      </w:pPr>
      <w:r w:rsidRPr="00F87486">
        <w:rPr>
          <w:lang w:eastAsia="en-US"/>
        </w:rPr>
        <w:t xml:space="preserve">Средства, необходимые для обеспечения деятельности органов социальной защиты населения, осуществляющих реализацию мероприятий подпрограммы, учитываются в общем объеме субвенций, направляемых бюджетам муниципальных районов и городских округов Красноярского края в соответствии с Законом Красноярского края от </w:t>
      </w:r>
      <w:r w:rsidRPr="00F87486">
        <w:t>20.12.2005 № 17-4294 «О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 обеспечивающих решение вопросов социальной поддержки и социального обслуживания населения».</w:t>
      </w:r>
    </w:p>
    <w:p w:rsidR="00B85B0A" w:rsidRPr="00F87486" w:rsidRDefault="00B85B0A" w:rsidP="00B85B0A">
      <w:pPr>
        <w:ind w:firstLine="708"/>
        <w:jc w:val="both"/>
      </w:pPr>
    </w:p>
    <w:p w:rsidR="00B85B0A" w:rsidRPr="00F87486" w:rsidRDefault="00B85B0A" w:rsidP="00B85B0A">
      <w:pPr>
        <w:jc w:val="both"/>
        <w:rPr>
          <w:sz w:val="28"/>
          <w:szCs w:val="28"/>
          <w:lang w:eastAsia="en-US"/>
        </w:rPr>
      </w:pPr>
    </w:p>
    <w:p w:rsidR="00B85B0A" w:rsidRPr="00F87486" w:rsidRDefault="00B85B0A" w:rsidP="00B85B0A">
      <w:pPr>
        <w:jc w:val="both"/>
        <w:rPr>
          <w:sz w:val="28"/>
          <w:szCs w:val="28"/>
          <w:lang w:eastAsia="en-US"/>
        </w:rPr>
      </w:pPr>
    </w:p>
    <w:p w:rsidR="00B85B0A" w:rsidRPr="00F87486" w:rsidRDefault="00B85B0A" w:rsidP="00B85B0A">
      <w:pPr>
        <w:jc w:val="both"/>
        <w:rPr>
          <w:sz w:val="28"/>
          <w:szCs w:val="28"/>
          <w:lang w:eastAsia="en-US"/>
        </w:rPr>
      </w:pPr>
    </w:p>
    <w:p w:rsidR="00B85B0A" w:rsidRPr="00F87486" w:rsidRDefault="00B85B0A" w:rsidP="00B85B0A">
      <w:pPr>
        <w:jc w:val="both"/>
        <w:rPr>
          <w:sz w:val="28"/>
          <w:szCs w:val="28"/>
          <w:lang w:eastAsia="en-US"/>
        </w:rPr>
      </w:pPr>
    </w:p>
    <w:p w:rsidR="00B85B0A" w:rsidRPr="00F87486" w:rsidRDefault="00B85B0A" w:rsidP="00B85B0A">
      <w:pPr>
        <w:jc w:val="both"/>
        <w:rPr>
          <w:sz w:val="28"/>
          <w:szCs w:val="28"/>
          <w:lang w:eastAsia="en-US"/>
        </w:rPr>
      </w:pPr>
    </w:p>
    <w:p w:rsidR="00B85B0A" w:rsidRPr="00F87486" w:rsidRDefault="00B85B0A" w:rsidP="00B85B0A">
      <w:pPr>
        <w:jc w:val="both"/>
        <w:rPr>
          <w:sz w:val="28"/>
          <w:szCs w:val="28"/>
          <w:lang w:eastAsia="en-US"/>
        </w:rPr>
      </w:pPr>
    </w:p>
    <w:p w:rsidR="00B85B0A" w:rsidRPr="00F87486" w:rsidRDefault="00B85B0A" w:rsidP="00B85B0A">
      <w:pPr>
        <w:jc w:val="both"/>
        <w:rPr>
          <w:sz w:val="28"/>
          <w:szCs w:val="28"/>
          <w:lang w:eastAsia="en-US"/>
        </w:rPr>
      </w:pPr>
    </w:p>
    <w:p w:rsidR="00B85B0A" w:rsidRPr="00F87486" w:rsidRDefault="00B85B0A" w:rsidP="00B85B0A">
      <w:pPr>
        <w:jc w:val="both"/>
        <w:rPr>
          <w:sz w:val="28"/>
          <w:szCs w:val="28"/>
          <w:lang w:eastAsia="en-US"/>
        </w:rPr>
      </w:pPr>
    </w:p>
    <w:p w:rsidR="00B85B0A" w:rsidRPr="00F87486" w:rsidRDefault="00B85B0A" w:rsidP="00B85B0A">
      <w:pPr>
        <w:jc w:val="both"/>
        <w:rPr>
          <w:sz w:val="28"/>
          <w:szCs w:val="28"/>
          <w:lang w:eastAsia="en-US"/>
        </w:rPr>
      </w:pPr>
    </w:p>
    <w:p w:rsidR="00B85B0A" w:rsidRPr="00F87486" w:rsidRDefault="00B85B0A" w:rsidP="00B85B0A">
      <w:pPr>
        <w:jc w:val="both"/>
        <w:rPr>
          <w:sz w:val="28"/>
          <w:szCs w:val="28"/>
          <w:lang w:eastAsia="en-US"/>
        </w:rPr>
      </w:pPr>
    </w:p>
    <w:p w:rsidR="00B85B0A" w:rsidRPr="00F87486" w:rsidRDefault="00B85B0A" w:rsidP="00B85B0A">
      <w:pPr>
        <w:jc w:val="both"/>
        <w:rPr>
          <w:sz w:val="28"/>
          <w:szCs w:val="28"/>
          <w:lang w:eastAsia="en-US"/>
        </w:rPr>
      </w:pPr>
    </w:p>
    <w:p w:rsidR="00B85B0A" w:rsidRPr="00F87486" w:rsidRDefault="00B85B0A" w:rsidP="00B85B0A">
      <w:pPr>
        <w:jc w:val="both"/>
        <w:rPr>
          <w:sz w:val="28"/>
          <w:szCs w:val="28"/>
          <w:lang w:eastAsia="en-US"/>
        </w:rPr>
      </w:pPr>
    </w:p>
    <w:p w:rsidR="00B85B0A" w:rsidRPr="00F87486" w:rsidRDefault="00B85B0A" w:rsidP="00B85B0A">
      <w:pPr>
        <w:jc w:val="both"/>
        <w:rPr>
          <w:sz w:val="28"/>
          <w:szCs w:val="28"/>
          <w:lang w:eastAsia="en-US"/>
        </w:rPr>
      </w:pPr>
    </w:p>
    <w:p w:rsidR="00B85B0A" w:rsidRPr="00F87486" w:rsidRDefault="00B85B0A" w:rsidP="00B85B0A">
      <w:pPr>
        <w:jc w:val="both"/>
        <w:rPr>
          <w:sz w:val="28"/>
          <w:szCs w:val="28"/>
          <w:lang w:eastAsia="en-US"/>
        </w:rPr>
      </w:pPr>
    </w:p>
    <w:p w:rsidR="00B85B0A" w:rsidRPr="00F87486" w:rsidRDefault="00B85B0A" w:rsidP="00B85B0A">
      <w:pPr>
        <w:jc w:val="both"/>
        <w:rPr>
          <w:sz w:val="28"/>
          <w:szCs w:val="28"/>
          <w:lang w:eastAsia="en-US"/>
        </w:rPr>
      </w:pPr>
    </w:p>
    <w:p w:rsidR="00B85B0A" w:rsidRPr="00F87486" w:rsidRDefault="00B85B0A" w:rsidP="00B85B0A">
      <w:pPr>
        <w:jc w:val="both"/>
        <w:rPr>
          <w:sz w:val="28"/>
          <w:szCs w:val="28"/>
          <w:lang w:eastAsia="en-US"/>
        </w:rPr>
      </w:pPr>
    </w:p>
    <w:p w:rsidR="00B85B0A" w:rsidRPr="00F87486" w:rsidRDefault="00B85B0A" w:rsidP="00B85B0A">
      <w:pPr>
        <w:jc w:val="both"/>
        <w:rPr>
          <w:sz w:val="28"/>
          <w:szCs w:val="28"/>
          <w:lang w:eastAsia="en-US"/>
        </w:rPr>
      </w:pPr>
    </w:p>
    <w:p w:rsidR="00B85B0A" w:rsidRPr="00F87486" w:rsidRDefault="00B85B0A" w:rsidP="00B85B0A">
      <w:pPr>
        <w:jc w:val="both"/>
        <w:rPr>
          <w:sz w:val="28"/>
          <w:szCs w:val="28"/>
          <w:lang w:eastAsia="en-US"/>
        </w:rPr>
      </w:pPr>
    </w:p>
    <w:p w:rsidR="00B85B0A" w:rsidRPr="00F87486" w:rsidRDefault="00B85B0A" w:rsidP="00B85B0A">
      <w:pPr>
        <w:jc w:val="both"/>
        <w:rPr>
          <w:sz w:val="28"/>
          <w:szCs w:val="28"/>
          <w:lang w:eastAsia="en-US"/>
        </w:rPr>
      </w:pPr>
    </w:p>
    <w:p w:rsidR="00B85B0A" w:rsidRPr="00F87486" w:rsidRDefault="00B85B0A" w:rsidP="00B85B0A">
      <w:pPr>
        <w:jc w:val="both"/>
        <w:rPr>
          <w:sz w:val="28"/>
          <w:szCs w:val="28"/>
          <w:lang w:eastAsia="en-US"/>
        </w:rPr>
      </w:pPr>
    </w:p>
    <w:p w:rsidR="00B85B0A" w:rsidRPr="00F87486" w:rsidRDefault="00B85B0A" w:rsidP="00B85B0A">
      <w:pPr>
        <w:jc w:val="both"/>
        <w:rPr>
          <w:sz w:val="28"/>
          <w:szCs w:val="28"/>
          <w:lang w:eastAsia="en-US"/>
        </w:rPr>
      </w:pPr>
    </w:p>
    <w:p w:rsidR="00B85B0A" w:rsidRPr="00F87486" w:rsidRDefault="00B85B0A" w:rsidP="00B85B0A">
      <w:pPr>
        <w:jc w:val="both"/>
        <w:rPr>
          <w:sz w:val="28"/>
          <w:szCs w:val="28"/>
          <w:lang w:eastAsia="en-US"/>
        </w:rPr>
      </w:pPr>
    </w:p>
    <w:p w:rsidR="00B85B0A" w:rsidRPr="00F87486" w:rsidRDefault="00B85B0A" w:rsidP="00B85B0A">
      <w:pPr>
        <w:jc w:val="both"/>
        <w:rPr>
          <w:sz w:val="28"/>
          <w:szCs w:val="28"/>
          <w:lang w:eastAsia="en-US"/>
        </w:rPr>
      </w:pPr>
    </w:p>
    <w:p w:rsidR="00B85B0A" w:rsidRPr="00F87486" w:rsidRDefault="00B85B0A" w:rsidP="00B85B0A">
      <w:pPr>
        <w:jc w:val="both"/>
        <w:rPr>
          <w:sz w:val="28"/>
          <w:szCs w:val="28"/>
          <w:lang w:eastAsia="en-US"/>
        </w:rPr>
      </w:pPr>
    </w:p>
    <w:p w:rsidR="00B85B0A" w:rsidRPr="00F87486" w:rsidRDefault="00B85B0A" w:rsidP="00B85B0A">
      <w:pPr>
        <w:jc w:val="both"/>
        <w:rPr>
          <w:sz w:val="28"/>
          <w:szCs w:val="28"/>
          <w:lang w:eastAsia="en-US"/>
        </w:rPr>
        <w:sectPr w:rsidR="00B85B0A" w:rsidRPr="00F87486" w:rsidSect="00386EAA">
          <w:headerReference w:type="default" r:id="rId14"/>
          <w:pgSz w:w="11905" w:h="16838"/>
          <w:pgMar w:top="992" w:right="851" w:bottom="680" w:left="1418" w:header="425" w:footer="720" w:gutter="0"/>
          <w:cols w:space="720"/>
          <w:noEndnote/>
          <w:titlePg/>
          <w:docGrid w:linePitch="299"/>
        </w:sectPr>
      </w:pPr>
    </w:p>
    <w:p w:rsidR="00B85B0A" w:rsidRPr="00F87486" w:rsidRDefault="00B85B0A" w:rsidP="00B85B0A">
      <w:pPr>
        <w:jc w:val="both"/>
        <w:rPr>
          <w:sz w:val="28"/>
          <w:szCs w:val="28"/>
          <w:lang w:eastAsia="en-US"/>
        </w:rPr>
      </w:pPr>
    </w:p>
    <w:p w:rsidR="00B85B0A" w:rsidRPr="00F87486" w:rsidRDefault="00B85B0A" w:rsidP="00B85B0A">
      <w:pPr>
        <w:jc w:val="both"/>
        <w:rPr>
          <w:sz w:val="28"/>
          <w:szCs w:val="28"/>
          <w:lang w:eastAsia="en-US"/>
        </w:rPr>
      </w:pPr>
    </w:p>
    <w:p w:rsidR="00B85B0A" w:rsidRPr="00F87486" w:rsidRDefault="00B85B0A" w:rsidP="00B85B0A">
      <w:pPr>
        <w:ind w:right="1104"/>
        <w:jc w:val="right"/>
        <w:rPr>
          <w:lang w:eastAsia="en-US"/>
        </w:rPr>
      </w:pPr>
      <w:r w:rsidRPr="00F87486">
        <w:rPr>
          <w:sz w:val="28"/>
          <w:szCs w:val="28"/>
          <w:lang w:eastAsia="en-US"/>
        </w:rPr>
        <w:tab/>
      </w:r>
      <w:r w:rsidRPr="00F87486">
        <w:rPr>
          <w:lang w:eastAsia="en-US"/>
        </w:rPr>
        <w:t>Приложение № 1</w:t>
      </w: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410"/>
        <w:gridCol w:w="2977"/>
        <w:gridCol w:w="567"/>
        <w:gridCol w:w="1843"/>
        <w:gridCol w:w="1134"/>
        <w:gridCol w:w="1134"/>
        <w:gridCol w:w="1134"/>
        <w:gridCol w:w="1134"/>
        <w:gridCol w:w="1134"/>
        <w:gridCol w:w="1134"/>
        <w:gridCol w:w="1134"/>
      </w:tblGrid>
      <w:tr w:rsidR="00B85B0A" w:rsidRPr="00F87486" w:rsidTr="00375542">
        <w:trPr>
          <w:trHeight w:val="810"/>
        </w:trPr>
        <w:tc>
          <w:tcPr>
            <w:tcW w:w="1134" w:type="dxa"/>
            <w:gridSpan w:val="2"/>
            <w:tcBorders>
              <w:top w:val="nil"/>
              <w:left w:val="nil"/>
              <w:bottom w:val="single" w:sz="4" w:space="0" w:color="auto"/>
              <w:right w:val="nil"/>
            </w:tcBorders>
            <w:shd w:val="clear" w:color="000000" w:fill="FFFFFF"/>
          </w:tcPr>
          <w:p w:rsidR="00B85B0A" w:rsidRPr="00F87486" w:rsidRDefault="00B85B0A" w:rsidP="00375542">
            <w:pPr>
              <w:jc w:val="right"/>
            </w:pPr>
          </w:p>
        </w:tc>
        <w:tc>
          <w:tcPr>
            <w:tcW w:w="13325" w:type="dxa"/>
            <w:gridSpan w:val="10"/>
            <w:tcBorders>
              <w:top w:val="nil"/>
              <w:left w:val="nil"/>
              <w:bottom w:val="single" w:sz="4" w:space="0" w:color="auto"/>
              <w:right w:val="nil"/>
            </w:tcBorders>
            <w:shd w:val="clear" w:color="000000" w:fill="FFFFFF"/>
            <w:vAlign w:val="center"/>
          </w:tcPr>
          <w:p w:rsidR="00B85B0A" w:rsidRPr="00F87486" w:rsidRDefault="00B85B0A" w:rsidP="00375542">
            <w:pPr>
              <w:ind w:right="-1951"/>
              <w:jc w:val="right"/>
            </w:pPr>
            <w:r w:rsidRPr="00F87486">
              <w:t xml:space="preserve">                                                                         к подпрограмме 5 «Обеспечение реализации муниципальной программы»  Приложение № 1 </w:t>
            </w:r>
            <w:r w:rsidRPr="00F87486">
              <w:br/>
              <w:t xml:space="preserve">                                                                                                                                                                                                                    муниципальной програм                                            </w:t>
            </w:r>
          </w:p>
          <w:p w:rsidR="00B85B0A" w:rsidRPr="00F87486" w:rsidRDefault="00B85B0A" w:rsidP="00375542">
            <w:pPr>
              <w:jc w:val="center"/>
              <w:rPr>
                <w:b/>
              </w:rPr>
            </w:pPr>
            <w:r w:rsidRPr="00F87486">
              <w:rPr>
                <w:b/>
              </w:rPr>
              <w:t>Целевые индикаторы подпрограммы 5 "Обеспечение реализации муниципальной программы и прочие мероприятия"</w:t>
            </w:r>
          </w:p>
          <w:p w:rsidR="00B85B0A" w:rsidRPr="00F87486" w:rsidRDefault="00B85B0A" w:rsidP="00375542">
            <w:pPr>
              <w:jc w:val="right"/>
            </w:pPr>
          </w:p>
        </w:tc>
      </w:tr>
      <w:tr w:rsidR="00B85B0A" w:rsidRPr="00F87486" w:rsidTr="00375542">
        <w:trPr>
          <w:trHeight w:val="1097"/>
        </w:trPr>
        <w:tc>
          <w:tcPr>
            <w:tcW w:w="724" w:type="dxa"/>
            <w:tcBorders>
              <w:top w:val="single" w:sz="4" w:space="0" w:color="auto"/>
            </w:tcBorders>
            <w:shd w:val="clear" w:color="000000" w:fill="FFFFFF"/>
            <w:vAlign w:val="center"/>
          </w:tcPr>
          <w:p w:rsidR="00B85B0A" w:rsidRPr="00F87486" w:rsidRDefault="00B85B0A" w:rsidP="00375542">
            <w:pPr>
              <w:jc w:val="center"/>
              <w:rPr>
                <w:sz w:val="20"/>
              </w:rPr>
            </w:pPr>
            <w:r w:rsidRPr="00F87486">
              <w:rPr>
                <w:sz w:val="20"/>
              </w:rPr>
              <w:t>№</w:t>
            </w:r>
            <w:r w:rsidRPr="00F87486">
              <w:rPr>
                <w:sz w:val="20"/>
              </w:rPr>
              <w:br/>
              <w:t>п/п</w:t>
            </w:r>
          </w:p>
        </w:tc>
        <w:tc>
          <w:tcPr>
            <w:tcW w:w="3387" w:type="dxa"/>
            <w:gridSpan w:val="2"/>
            <w:tcBorders>
              <w:top w:val="single" w:sz="4" w:space="0" w:color="auto"/>
            </w:tcBorders>
            <w:shd w:val="clear" w:color="000000" w:fill="FFFFFF"/>
            <w:vAlign w:val="center"/>
          </w:tcPr>
          <w:p w:rsidR="00B85B0A" w:rsidRPr="00F87486" w:rsidRDefault="00B85B0A" w:rsidP="00375542">
            <w:pPr>
              <w:jc w:val="center"/>
              <w:rPr>
                <w:sz w:val="20"/>
              </w:rPr>
            </w:pPr>
            <w:r w:rsidRPr="00F87486">
              <w:rPr>
                <w:sz w:val="20"/>
              </w:rPr>
              <w:t>Цель, целевые индикаторы</w:t>
            </w:r>
          </w:p>
        </w:tc>
        <w:tc>
          <w:tcPr>
            <w:tcW w:w="567" w:type="dxa"/>
            <w:tcBorders>
              <w:top w:val="single" w:sz="4" w:space="0" w:color="auto"/>
            </w:tcBorders>
            <w:shd w:val="clear" w:color="000000" w:fill="FFFFFF"/>
            <w:vAlign w:val="center"/>
          </w:tcPr>
          <w:p w:rsidR="00B85B0A" w:rsidRPr="00F87486" w:rsidRDefault="00B85B0A" w:rsidP="00375542">
            <w:pPr>
              <w:jc w:val="center"/>
              <w:rPr>
                <w:sz w:val="20"/>
              </w:rPr>
            </w:pPr>
            <w:r w:rsidRPr="00F87486">
              <w:rPr>
                <w:sz w:val="20"/>
              </w:rPr>
              <w:t>Ед. изм.</w:t>
            </w:r>
          </w:p>
        </w:tc>
        <w:tc>
          <w:tcPr>
            <w:tcW w:w="1843" w:type="dxa"/>
            <w:tcBorders>
              <w:top w:val="single" w:sz="4" w:space="0" w:color="auto"/>
            </w:tcBorders>
            <w:shd w:val="clear" w:color="000000" w:fill="FFFFFF"/>
            <w:vAlign w:val="center"/>
          </w:tcPr>
          <w:p w:rsidR="00B85B0A" w:rsidRPr="00F87486" w:rsidRDefault="00B85B0A" w:rsidP="00375542">
            <w:pPr>
              <w:jc w:val="center"/>
              <w:rPr>
                <w:sz w:val="20"/>
              </w:rPr>
            </w:pPr>
            <w:r w:rsidRPr="00F87486">
              <w:rPr>
                <w:sz w:val="20"/>
              </w:rPr>
              <w:t>Источник информации</w:t>
            </w:r>
          </w:p>
        </w:tc>
        <w:tc>
          <w:tcPr>
            <w:tcW w:w="1134" w:type="dxa"/>
            <w:tcBorders>
              <w:top w:val="single" w:sz="4" w:space="0" w:color="auto"/>
            </w:tcBorders>
            <w:shd w:val="clear" w:color="000000" w:fill="FFFFFF"/>
          </w:tcPr>
          <w:p w:rsidR="00B85B0A" w:rsidRPr="00F87486" w:rsidRDefault="00B85B0A" w:rsidP="00375542">
            <w:pPr>
              <w:jc w:val="center"/>
              <w:rPr>
                <w:sz w:val="20"/>
              </w:rPr>
            </w:pPr>
            <w:r w:rsidRPr="00F87486">
              <w:rPr>
                <w:sz w:val="20"/>
              </w:rPr>
              <w:t xml:space="preserve">Отчетный финансовый год </w:t>
            </w:r>
          </w:p>
          <w:p w:rsidR="00B85B0A" w:rsidRPr="00F87486" w:rsidRDefault="00B85B0A" w:rsidP="00375542">
            <w:pPr>
              <w:jc w:val="center"/>
              <w:rPr>
                <w:sz w:val="20"/>
              </w:rPr>
            </w:pPr>
            <w:r w:rsidRPr="00F87486">
              <w:rPr>
                <w:sz w:val="20"/>
              </w:rPr>
              <w:t>(2014 год)</w:t>
            </w:r>
          </w:p>
        </w:tc>
        <w:tc>
          <w:tcPr>
            <w:tcW w:w="1134" w:type="dxa"/>
            <w:tcBorders>
              <w:top w:val="single" w:sz="4" w:space="0" w:color="auto"/>
            </w:tcBorders>
            <w:shd w:val="clear" w:color="000000" w:fill="FFFFFF"/>
          </w:tcPr>
          <w:p w:rsidR="00B85B0A" w:rsidRPr="00F87486" w:rsidRDefault="00B85B0A" w:rsidP="00375542">
            <w:pPr>
              <w:jc w:val="center"/>
              <w:rPr>
                <w:sz w:val="20"/>
              </w:rPr>
            </w:pPr>
            <w:r w:rsidRPr="00F87486">
              <w:rPr>
                <w:sz w:val="20"/>
              </w:rPr>
              <w:t xml:space="preserve">Отчетный финансовый год </w:t>
            </w:r>
          </w:p>
          <w:p w:rsidR="00B85B0A" w:rsidRPr="00F87486" w:rsidRDefault="00B85B0A" w:rsidP="00375542">
            <w:pPr>
              <w:jc w:val="center"/>
              <w:rPr>
                <w:sz w:val="20"/>
              </w:rPr>
            </w:pPr>
            <w:r w:rsidRPr="00F87486">
              <w:rPr>
                <w:sz w:val="20"/>
              </w:rPr>
              <w:t>(2015 год)</w:t>
            </w:r>
          </w:p>
        </w:tc>
        <w:tc>
          <w:tcPr>
            <w:tcW w:w="1134" w:type="dxa"/>
            <w:tcBorders>
              <w:top w:val="single" w:sz="4" w:space="0" w:color="auto"/>
            </w:tcBorders>
            <w:shd w:val="clear" w:color="000000" w:fill="FFFFFF"/>
          </w:tcPr>
          <w:p w:rsidR="00B85B0A" w:rsidRPr="00F87486" w:rsidRDefault="00B85B0A" w:rsidP="00375542">
            <w:pPr>
              <w:jc w:val="center"/>
              <w:rPr>
                <w:sz w:val="20"/>
              </w:rPr>
            </w:pPr>
            <w:r w:rsidRPr="00F87486">
              <w:rPr>
                <w:sz w:val="20"/>
              </w:rPr>
              <w:t xml:space="preserve">Текущий финансовый год </w:t>
            </w:r>
          </w:p>
          <w:p w:rsidR="00B85B0A" w:rsidRPr="00F87486" w:rsidRDefault="00B85B0A" w:rsidP="00375542">
            <w:pPr>
              <w:jc w:val="center"/>
              <w:rPr>
                <w:sz w:val="20"/>
              </w:rPr>
            </w:pPr>
            <w:r w:rsidRPr="00F87486">
              <w:rPr>
                <w:sz w:val="20"/>
              </w:rPr>
              <w:t>(2016 год)</w:t>
            </w:r>
          </w:p>
        </w:tc>
        <w:tc>
          <w:tcPr>
            <w:tcW w:w="1134" w:type="dxa"/>
            <w:tcBorders>
              <w:top w:val="single" w:sz="4" w:space="0" w:color="auto"/>
            </w:tcBorders>
            <w:shd w:val="clear" w:color="000000" w:fill="FFFFFF"/>
          </w:tcPr>
          <w:p w:rsidR="00B85B0A" w:rsidRPr="00F87486" w:rsidRDefault="00B85B0A" w:rsidP="00375542">
            <w:pPr>
              <w:jc w:val="center"/>
              <w:rPr>
                <w:sz w:val="20"/>
              </w:rPr>
            </w:pPr>
            <w:r w:rsidRPr="00F87486">
              <w:rPr>
                <w:sz w:val="20"/>
              </w:rPr>
              <w:t xml:space="preserve">Очередной финансовый год </w:t>
            </w:r>
          </w:p>
          <w:p w:rsidR="00B85B0A" w:rsidRPr="00F87486" w:rsidRDefault="00B85B0A" w:rsidP="00375542">
            <w:pPr>
              <w:jc w:val="center"/>
              <w:rPr>
                <w:sz w:val="20"/>
              </w:rPr>
            </w:pPr>
            <w:r w:rsidRPr="00F87486">
              <w:rPr>
                <w:sz w:val="20"/>
              </w:rPr>
              <w:t>(2017 год)</w:t>
            </w:r>
          </w:p>
        </w:tc>
        <w:tc>
          <w:tcPr>
            <w:tcW w:w="1134" w:type="dxa"/>
            <w:tcBorders>
              <w:top w:val="single" w:sz="4" w:space="0" w:color="auto"/>
            </w:tcBorders>
            <w:shd w:val="clear" w:color="000000" w:fill="FFFFFF"/>
          </w:tcPr>
          <w:p w:rsidR="00B85B0A" w:rsidRPr="00F87486" w:rsidRDefault="00B85B0A" w:rsidP="00375542">
            <w:pPr>
              <w:jc w:val="center"/>
              <w:rPr>
                <w:sz w:val="20"/>
              </w:rPr>
            </w:pPr>
            <w:r w:rsidRPr="00F87486">
              <w:rPr>
                <w:sz w:val="20"/>
              </w:rPr>
              <w:t>Первый год планового периода (2018 год)</w:t>
            </w:r>
          </w:p>
        </w:tc>
        <w:tc>
          <w:tcPr>
            <w:tcW w:w="1134" w:type="dxa"/>
            <w:tcBorders>
              <w:top w:val="single" w:sz="4" w:space="0" w:color="auto"/>
            </w:tcBorders>
            <w:shd w:val="clear" w:color="000000" w:fill="FFFFFF"/>
          </w:tcPr>
          <w:p w:rsidR="00B85B0A" w:rsidRPr="00F87486" w:rsidRDefault="00B85B0A" w:rsidP="00375542">
            <w:pPr>
              <w:jc w:val="center"/>
              <w:rPr>
                <w:sz w:val="20"/>
              </w:rPr>
            </w:pPr>
            <w:r w:rsidRPr="00F87486">
              <w:rPr>
                <w:sz w:val="20"/>
              </w:rPr>
              <w:t>Второй год планового периода (2019 год)</w:t>
            </w:r>
          </w:p>
        </w:tc>
        <w:tc>
          <w:tcPr>
            <w:tcW w:w="1134" w:type="dxa"/>
            <w:tcBorders>
              <w:top w:val="single" w:sz="4" w:space="0" w:color="auto"/>
            </w:tcBorders>
            <w:shd w:val="clear" w:color="000000" w:fill="FFFFFF"/>
          </w:tcPr>
          <w:p w:rsidR="00B85B0A" w:rsidRPr="00F87486" w:rsidRDefault="00B85B0A" w:rsidP="00375542">
            <w:pPr>
              <w:jc w:val="center"/>
              <w:rPr>
                <w:sz w:val="20"/>
              </w:rPr>
            </w:pPr>
            <w:r w:rsidRPr="00F87486">
              <w:rPr>
                <w:sz w:val="20"/>
              </w:rPr>
              <w:t>Третий год планового периода (2020 год)</w:t>
            </w:r>
          </w:p>
        </w:tc>
      </w:tr>
      <w:tr w:rsidR="00B85B0A" w:rsidRPr="00F87486" w:rsidTr="00375542">
        <w:trPr>
          <w:trHeight w:val="710"/>
        </w:trPr>
        <w:tc>
          <w:tcPr>
            <w:tcW w:w="14459" w:type="dxa"/>
            <w:gridSpan w:val="12"/>
            <w:shd w:val="clear" w:color="000000" w:fill="FFFFFF"/>
          </w:tcPr>
          <w:p w:rsidR="00B85B0A" w:rsidRPr="00F87486" w:rsidRDefault="00B85B0A" w:rsidP="00375542">
            <w:pPr>
              <w:jc w:val="center"/>
            </w:pPr>
            <w:r w:rsidRPr="00F87486">
              <w:t>Цель: Создание условий для эффективного, ответственного и прозрачного управления финансовыми ресурсами в рамках выполнения установленных функций и переданных государственных полномочий по социальной поддержке и социальному обслуживанию</w:t>
            </w:r>
          </w:p>
        </w:tc>
      </w:tr>
      <w:tr w:rsidR="00B85B0A" w:rsidRPr="00F87486" w:rsidTr="00375542">
        <w:trPr>
          <w:trHeight w:val="528"/>
        </w:trPr>
        <w:tc>
          <w:tcPr>
            <w:tcW w:w="724" w:type="dxa"/>
            <w:shd w:val="clear" w:color="000000" w:fill="FFFFFF"/>
            <w:noWrap/>
          </w:tcPr>
          <w:p w:rsidR="00B85B0A" w:rsidRPr="00F87486" w:rsidRDefault="00B85B0A" w:rsidP="00375542">
            <w:pPr>
              <w:spacing w:line="276" w:lineRule="auto"/>
              <w:jc w:val="center"/>
              <w:rPr>
                <w:lang w:eastAsia="en-US"/>
              </w:rPr>
            </w:pPr>
            <w:r w:rsidRPr="00F87486">
              <w:rPr>
                <w:lang w:eastAsia="en-US"/>
              </w:rPr>
              <w:t>1</w:t>
            </w:r>
          </w:p>
        </w:tc>
        <w:tc>
          <w:tcPr>
            <w:tcW w:w="3387" w:type="dxa"/>
            <w:gridSpan w:val="2"/>
            <w:shd w:val="clear" w:color="000000" w:fill="FFFFFF"/>
          </w:tcPr>
          <w:p w:rsidR="00B85B0A" w:rsidRPr="00F87486" w:rsidRDefault="00B85B0A" w:rsidP="00375542">
            <w:pPr>
              <w:spacing w:line="276" w:lineRule="auto"/>
              <w:rPr>
                <w:lang w:eastAsia="en-US"/>
              </w:rPr>
            </w:pPr>
            <w:r w:rsidRPr="00F87486">
              <w:rPr>
                <w:lang w:eastAsia="en-US"/>
              </w:rPr>
              <w:t xml:space="preserve">Уровень исполнения субвенций на реализацию переданных полномочий края </w:t>
            </w:r>
          </w:p>
        </w:tc>
        <w:tc>
          <w:tcPr>
            <w:tcW w:w="567" w:type="dxa"/>
            <w:shd w:val="clear" w:color="000000" w:fill="FFFFFF"/>
          </w:tcPr>
          <w:p w:rsidR="00B85B0A" w:rsidRPr="00F87486" w:rsidRDefault="00B85B0A" w:rsidP="00375542">
            <w:pPr>
              <w:spacing w:line="276" w:lineRule="auto"/>
              <w:jc w:val="center"/>
              <w:rPr>
                <w:sz w:val="22"/>
                <w:szCs w:val="22"/>
                <w:lang w:eastAsia="en-US"/>
              </w:rPr>
            </w:pPr>
            <w:r w:rsidRPr="00F87486">
              <w:rPr>
                <w:sz w:val="22"/>
                <w:szCs w:val="22"/>
                <w:lang w:eastAsia="en-US"/>
              </w:rPr>
              <w:t>%</w:t>
            </w:r>
          </w:p>
        </w:tc>
        <w:tc>
          <w:tcPr>
            <w:tcW w:w="1843" w:type="dxa"/>
            <w:shd w:val="clear" w:color="000000" w:fill="FFFFFF"/>
          </w:tcPr>
          <w:p w:rsidR="00B85B0A" w:rsidRPr="00F87486" w:rsidRDefault="00B85B0A" w:rsidP="00375542">
            <w:pPr>
              <w:spacing w:line="276" w:lineRule="auto"/>
              <w:jc w:val="center"/>
              <w:rPr>
                <w:lang w:eastAsia="en-US"/>
              </w:rPr>
            </w:pPr>
            <w:r w:rsidRPr="00F87486">
              <w:rPr>
                <w:lang w:eastAsia="en-US"/>
              </w:rPr>
              <w:t>годовой отчет об исполнении бюджета</w:t>
            </w:r>
          </w:p>
        </w:tc>
        <w:tc>
          <w:tcPr>
            <w:tcW w:w="1134" w:type="dxa"/>
            <w:shd w:val="clear" w:color="000000" w:fill="FFFFFF"/>
          </w:tcPr>
          <w:p w:rsidR="00B85B0A" w:rsidRPr="00F87486" w:rsidRDefault="00B85B0A" w:rsidP="00375542">
            <w:pPr>
              <w:spacing w:line="276" w:lineRule="auto"/>
              <w:jc w:val="center"/>
              <w:rPr>
                <w:lang w:eastAsia="en-US"/>
              </w:rPr>
            </w:pPr>
            <w:r w:rsidRPr="00F87486">
              <w:rPr>
                <w:lang w:eastAsia="en-US"/>
              </w:rPr>
              <w:t>97,5</w:t>
            </w:r>
          </w:p>
        </w:tc>
        <w:tc>
          <w:tcPr>
            <w:tcW w:w="1134" w:type="dxa"/>
            <w:shd w:val="clear" w:color="000000" w:fill="FFFFFF"/>
          </w:tcPr>
          <w:p w:rsidR="00B85B0A" w:rsidRPr="00F87486" w:rsidRDefault="00B85B0A" w:rsidP="00375542">
            <w:pPr>
              <w:spacing w:line="276" w:lineRule="auto"/>
              <w:jc w:val="center"/>
              <w:rPr>
                <w:lang w:eastAsia="en-US"/>
              </w:rPr>
            </w:pPr>
            <w:r w:rsidRPr="00F87486">
              <w:rPr>
                <w:lang w:eastAsia="en-US"/>
              </w:rPr>
              <w:t>99,3</w:t>
            </w:r>
          </w:p>
        </w:tc>
        <w:tc>
          <w:tcPr>
            <w:tcW w:w="1134" w:type="dxa"/>
            <w:shd w:val="clear" w:color="000000" w:fill="FFFFFF"/>
          </w:tcPr>
          <w:p w:rsidR="00B85B0A" w:rsidRPr="00F87486" w:rsidRDefault="00B85B0A" w:rsidP="00375542">
            <w:pPr>
              <w:spacing w:after="200" w:line="276" w:lineRule="auto"/>
              <w:jc w:val="center"/>
              <w:rPr>
                <w:rFonts w:ascii="Calibri" w:hAnsi="Calibri"/>
                <w:lang w:eastAsia="en-US"/>
              </w:rPr>
            </w:pPr>
            <w:r w:rsidRPr="00F87486">
              <w:rPr>
                <w:lang w:eastAsia="en-US"/>
              </w:rPr>
              <w:t>99,9</w:t>
            </w:r>
          </w:p>
        </w:tc>
        <w:tc>
          <w:tcPr>
            <w:tcW w:w="1134" w:type="dxa"/>
            <w:shd w:val="clear" w:color="000000" w:fill="FFFFFF"/>
          </w:tcPr>
          <w:p w:rsidR="00B85B0A" w:rsidRPr="00F87486" w:rsidRDefault="00B85B0A" w:rsidP="00375542">
            <w:pPr>
              <w:spacing w:after="200" w:line="276" w:lineRule="auto"/>
              <w:jc w:val="center"/>
              <w:rPr>
                <w:lang w:eastAsia="en-US"/>
              </w:rPr>
            </w:pPr>
            <w:r w:rsidRPr="00F87486">
              <w:rPr>
                <w:lang w:eastAsia="en-US"/>
              </w:rPr>
              <w:t>100,0</w:t>
            </w:r>
          </w:p>
        </w:tc>
        <w:tc>
          <w:tcPr>
            <w:tcW w:w="1134" w:type="dxa"/>
            <w:shd w:val="clear" w:color="000000" w:fill="FFFFFF"/>
          </w:tcPr>
          <w:p w:rsidR="00B85B0A" w:rsidRPr="00F87486" w:rsidRDefault="00B85B0A" w:rsidP="00375542">
            <w:pPr>
              <w:spacing w:after="200" w:line="276" w:lineRule="auto"/>
              <w:jc w:val="center"/>
              <w:rPr>
                <w:rFonts w:ascii="Calibri" w:hAnsi="Calibri"/>
                <w:lang w:eastAsia="en-US"/>
              </w:rPr>
            </w:pPr>
            <w:r w:rsidRPr="00F87486">
              <w:rPr>
                <w:lang w:eastAsia="en-US"/>
              </w:rPr>
              <w:t>100,0</w:t>
            </w:r>
          </w:p>
        </w:tc>
        <w:tc>
          <w:tcPr>
            <w:tcW w:w="1134" w:type="dxa"/>
            <w:shd w:val="clear" w:color="000000" w:fill="FFFFFF"/>
          </w:tcPr>
          <w:p w:rsidR="00B85B0A" w:rsidRPr="00F87486" w:rsidRDefault="00B85B0A" w:rsidP="00375542">
            <w:pPr>
              <w:spacing w:after="200" w:line="276" w:lineRule="auto"/>
              <w:jc w:val="center"/>
              <w:rPr>
                <w:rFonts w:ascii="Calibri" w:hAnsi="Calibri"/>
                <w:lang w:eastAsia="en-US"/>
              </w:rPr>
            </w:pPr>
            <w:r w:rsidRPr="00F87486">
              <w:rPr>
                <w:lang w:eastAsia="en-US"/>
              </w:rPr>
              <w:t>100,0</w:t>
            </w:r>
          </w:p>
        </w:tc>
        <w:tc>
          <w:tcPr>
            <w:tcW w:w="1134" w:type="dxa"/>
            <w:shd w:val="clear" w:color="000000" w:fill="FFFFFF"/>
          </w:tcPr>
          <w:p w:rsidR="00B85B0A" w:rsidRPr="00F87486" w:rsidRDefault="00B85B0A" w:rsidP="00375542">
            <w:pPr>
              <w:spacing w:after="200" w:line="276" w:lineRule="auto"/>
              <w:jc w:val="center"/>
              <w:rPr>
                <w:lang w:eastAsia="en-US"/>
              </w:rPr>
            </w:pPr>
            <w:r w:rsidRPr="00F87486">
              <w:rPr>
                <w:lang w:eastAsia="en-US"/>
              </w:rPr>
              <w:t>100,0</w:t>
            </w:r>
          </w:p>
        </w:tc>
      </w:tr>
      <w:tr w:rsidR="00B85B0A" w:rsidRPr="00F87486" w:rsidTr="00375542">
        <w:trPr>
          <w:trHeight w:val="282"/>
        </w:trPr>
        <w:tc>
          <w:tcPr>
            <w:tcW w:w="724" w:type="dxa"/>
            <w:shd w:val="clear" w:color="000000" w:fill="FFFFFF"/>
            <w:noWrap/>
          </w:tcPr>
          <w:p w:rsidR="00B85B0A" w:rsidRPr="00F87486" w:rsidRDefault="00B85B0A" w:rsidP="00375542">
            <w:pPr>
              <w:spacing w:line="276" w:lineRule="auto"/>
              <w:jc w:val="center"/>
              <w:rPr>
                <w:lang w:eastAsia="en-US"/>
              </w:rPr>
            </w:pPr>
            <w:r w:rsidRPr="00F87486">
              <w:rPr>
                <w:lang w:eastAsia="en-US"/>
              </w:rPr>
              <w:t>2</w:t>
            </w:r>
          </w:p>
        </w:tc>
        <w:tc>
          <w:tcPr>
            <w:tcW w:w="3387" w:type="dxa"/>
            <w:gridSpan w:val="2"/>
            <w:shd w:val="clear" w:color="000000" w:fill="FFFFFF"/>
          </w:tcPr>
          <w:p w:rsidR="00B85B0A" w:rsidRPr="00F87486" w:rsidRDefault="00B85B0A" w:rsidP="00375542">
            <w:pPr>
              <w:spacing w:line="276" w:lineRule="auto"/>
              <w:rPr>
                <w:lang w:eastAsia="en-US"/>
              </w:rPr>
            </w:pPr>
            <w:r w:rsidRPr="00F87486">
              <w:rPr>
                <w:lang w:eastAsia="en-US"/>
              </w:rPr>
              <w:t>Уровень удовлетворенности жителей муниципального района качеством предоставления государственных и муниципальных услуг в сфере социальной поддержки населения</w:t>
            </w:r>
          </w:p>
        </w:tc>
        <w:tc>
          <w:tcPr>
            <w:tcW w:w="567" w:type="dxa"/>
            <w:shd w:val="clear" w:color="000000" w:fill="FFFFFF"/>
          </w:tcPr>
          <w:p w:rsidR="00B85B0A" w:rsidRPr="00F87486" w:rsidRDefault="00B85B0A" w:rsidP="00375542">
            <w:pPr>
              <w:spacing w:line="276" w:lineRule="auto"/>
              <w:jc w:val="center"/>
              <w:rPr>
                <w:sz w:val="22"/>
                <w:szCs w:val="22"/>
                <w:lang w:eastAsia="en-US"/>
              </w:rPr>
            </w:pPr>
            <w:r w:rsidRPr="00F87486">
              <w:rPr>
                <w:sz w:val="22"/>
                <w:szCs w:val="22"/>
                <w:lang w:eastAsia="en-US"/>
              </w:rPr>
              <w:t>%</w:t>
            </w:r>
          </w:p>
        </w:tc>
        <w:tc>
          <w:tcPr>
            <w:tcW w:w="1843" w:type="dxa"/>
            <w:shd w:val="clear" w:color="000000" w:fill="FFFFFF"/>
          </w:tcPr>
          <w:p w:rsidR="00B85B0A" w:rsidRPr="00F87486" w:rsidRDefault="00B85B0A" w:rsidP="00375542">
            <w:pPr>
              <w:spacing w:line="276" w:lineRule="auto"/>
              <w:jc w:val="center"/>
              <w:rPr>
                <w:lang w:eastAsia="en-US"/>
              </w:rPr>
            </w:pPr>
            <w:r w:rsidRPr="00F87486">
              <w:rPr>
                <w:lang w:eastAsia="en-US"/>
              </w:rPr>
              <w:t>Результаты социологического опроса, проводимого министерством в рамках «Декады качества»</w:t>
            </w:r>
          </w:p>
        </w:tc>
        <w:tc>
          <w:tcPr>
            <w:tcW w:w="1134" w:type="dxa"/>
            <w:shd w:val="clear" w:color="000000" w:fill="FFFFFF"/>
          </w:tcPr>
          <w:p w:rsidR="00B85B0A" w:rsidRPr="00F87486" w:rsidRDefault="00B85B0A" w:rsidP="00375542">
            <w:pPr>
              <w:spacing w:line="276" w:lineRule="auto"/>
              <w:jc w:val="center"/>
              <w:rPr>
                <w:lang w:eastAsia="en-US"/>
              </w:rPr>
            </w:pPr>
            <w:r w:rsidRPr="00F87486">
              <w:rPr>
                <w:lang w:eastAsia="en-US"/>
              </w:rPr>
              <w:t>100,0</w:t>
            </w:r>
          </w:p>
        </w:tc>
        <w:tc>
          <w:tcPr>
            <w:tcW w:w="1134" w:type="dxa"/>
            <w:shd w:val="clear" w:color="000000" w:fill="FFFFFF"/>
          </w:tcPr>
          <w:p w:rsidR="00B85B0A" w:rsidRPr="00F87486" w:rsidRDefault="00B85B0A" w:rsidP="00375542">
            <w:r w:rsidRPr="00F87486">
              <w:rPr>
                <w:lang w:eastAsia="en-US"/>
              </w:rPr>
              <w:t>100,0</w:t>
            </w:r>
          </w:p>
        </w:tc>
        <w:tc>
          <w:tcPr>
            <w:tcW w:w="1134" w:type="dxa"/>
            <w:shd w:val="clear" w:color="000000" w:fill="FFFFFF"/>
          </w:tcPr>
          <w:p w:rsidR="00B85B0A" w:rsidRPr="00F87486" w:rsidRDefault="00B85B0A" w:rsidP="00375542">
            <w:r w:rsidRPr="00F87486">
              <w:rPr>
                <w:lang w:eastAsia="en-US"/>
              </w:rPr>
              <w:t>100,0</w:t>
            </w:r>
          </w:p>
        </w:tc>
        <w:tc>
          <w:tcPr>
            <w:tcW w:w="1134" w:type="dxa"/>
            <w:shd w:val="clear" w:color="000000" w:fill="FFFFFF"/>
          </w:tcPr>
          <w:p w:rsidR="00B85B0A" w:rsidRPr="00F87486" w:rsidRDefault="00B85B0A" w:rsidP="00375542">
            <w:r w:rsidRPr="00F87486">
              <w:rPr>
                <w:lang w:eastAsia="en-US"/>
              </w:rPr>
              <w:t>100,0</w:t>
            </w:r>
          </w:p>
        </w:tc>
        <w:tc>
          <w:tcPr>
            <w:tcW w:w="1134" w:type="dxa"/>
            <w:shd w:val="clear" w:color="000000" w:fill="FFFFFF"/>
          </w:tcPr>
          <w:p w:rsidR="00B85B0A" w:rsidRPr="00F87486" w:rsidRDefault="00B85B0A" w:rsidP="00375542">
            <w:r w:rsidRPr="00F87486">
              <w:rPr>
                <w:lang w:eastAsia="en-US"/>
              </w:rPr>
              <w:t>100,0</w:t>
            </w:r>
          </w:p>
        </w:tc>
        <w:tc>
          <w:tcPr>
            <w:tcW w:w="1134" w:type="dxa"/>
            <w:shd w:val="clear" w:color="000000" w:fill="FFFFFF"/>
          </w:tcPr>
          <w:p w:rsidR="00B85B0A" w:rsidRPr="00F87486" w:rsidRDefault="00B85B0A" w:rsidP="00375542">
            <w:r w:rsidRPr="00F87486">
              <w:rPr>
                <w:lang w:eastAsia="en-US"/>
              </w:rPr>
              <w:t>100,0</w:t>
            </w:r>
          </w:p>
        </w:tc>
        <w:tc>
          <w:tcPr>
            <w:tcW w:w="1134" w:type="dxa"/>
            <w:shd w:val="clear" w:color="000000" w:fill="FFFFFF"/>
          </w:tcPr>
          <w:p w:rsidR="00B85B0A" w:rsidRPr="00F87486" w:rsidRDefault="00B85B0A" w:rsidP="00375542">
            <w:r w:rsidRPr="00F87486">
              <w:rPr>
                <w:lang w:eastAsia="en-US"/>
              </w:rPr>
              <w:t>100,0</w:t>
            </w:r>
          </w:p>
        </w:tc>
      </w:tr>
      <w:tr w:rsidR="00B85B0A" w:rsidRPr="00F87486" w:rsidTr="00375542">
        <w:trPr>
          <w:trHeight w:val="528"/>
        </w:trPr>
        <w:tc>
          <w:tcPr>
            <w:tcW w:w="724" w:type="dxa"/>
            <w:shd w:val="clear" w:color="000000" w:fill="FFFFFF"/>
            <w:noWrap/>
          </w:tcPr>
          <w:p w:rsidR="00B85B0A" w:rsidRPr="00F87486" w:rsidRDefault="00B85B0A" w:rsidP="00375542">
            <w:pPr>
              <w:spacing w:line="276" w:lineRule="auto"/>
              <w:jc w:val="center"/>
              <w:rPr>
                <w:lang w:eastAsia="en-US"/>
              </w:rPr>
            </w:pPr>
            <w:r w:rsidRPr="00F87486">
              <w:rPr>
                <w:lang w:eastAsia="en-US"/>
              </w:rPr>
              <w:t>3</w:t>
            </w:r>
          </w:p>
        </w:tc>
        <w:tc>
          <w:tcPr>
            <w:tcW w:w="3387" w:type="dxa"/>
            <w:gridSpan w:val="2"/>
            <w:shd w:val="clear" w:color="000000" w:fill="FFFFFF"/>
          </w:tcPr>
          <w:p w:rsidR="00B85B0A" w:rsidRPr="00F87486" w:rsidRDefault="00B85B0A" w:rsidP="00375542">
            <w:pPr>
              <w:spacing w:line="276" w:lineRule="auto"/>
              <w:rPr>
                <w:lang w:eastAsia="en-US"/>
              </w:rPr>
            </w:pPr>
            <w:r w:rsidRPr="00F87486">
              <w:rPr>
                <w:lang w:eastAsia="en-US"/>
              </w:rPr>
              <w:t>Удельный вес обоснованных жалоб к числу граждан, которым предоставлены государственные и муниципальные услуги по социальной поддержке в календарном году</w:t>
            </w:r>
          </w:p>
        </w:tc>
        <w:tc>
          <w:tcPr>
            <w:tcW w:w="567" w:type="dxa"/>
            <w:shd w:val="clear" w:color="000000" w:fill="FFFFFF"/>
          </w:tcPr>
          <w:p w:rsidR="00B85B0A" w:rsidRPr="00F87486" w:rsidRDefault="00B85B0A" w:rsidP="00375542">
            <w:pPr>
              <w:spacing w:line="276" w:lineRule="auto"/>
              <w:jc w:val="center"/>
              <w:rPr>
                <w:sz w:val="22"/>
                <w:szCs w:val="22"/>
                <w:lang w:eastAsia="en-US"/>
              </w:rPr>
            </w:pPr>
            <w:r w:rsidRPr="00F87486">
              <w:rPr>
                <w:sz w:val="22"/>
                <w:szCs w:val="22"/>
                <w:lang w:eastAsia="en-US"/>
              </w:rPr>
              <w:t>%</w:t>
            </w:r>
          </w:p>
        </w:tc>
        <w:tc>
          <w:tcPr>
            <w:tcW w:w="1843" w:type="dxa"/>
            <w:shd w:val="clear" w:color="000000" w:fill="FFFFFF"/>
          </w:tcPr>
          <w:p w:rsidR="00B85B0A" w:rsidRPr="00F87486" w:rsidRDefault="00B85B0A" w:rsidP="00375542">
            <w:pPr>
              <w:spacing w:line="276" w:lineRule="auto"/>
              <w:jc w:val="center"/>
              <w:rPr>
                <w:lang w:eastAsia="en-US"/>
              </w:rPr>
            </w:pPr>
            <w:r w:rsidRPr="00F87486">
              <w:rPr>
                <w:lang w:eastAsia="en-US"/>
              </w:rPr>
              <w:t>ведомственная отчетность</w:t>
            </w:r>
          </w:p>
        </w:tc>
        <w:tc>
          <w:tcPr>
            <w:tcW w:w="1134" w:type="dxa"/>
            <w:shd w:val="clear" w:color="000000" w:fill="FFFFFF"/>
          </w:tcPr>
          <w:p w:rsidR="00B85B0A" w:rsidRPr="00F87486" w:rsidRDefault="00B85B0A" w:rsidP="00375542">
            <w:pPr>
              <w:spacing w:line="276" w:lineRule="auto"/>
              <w:jc w:val="center"/>
              <w:rPr>
                <w:lang w:eastAsia="en-US"/>
              </w:rPr>
            </w:pPr>
            <w:r w:rsidRPr="00F87486">
              <w:rPr>
                <w:lang w:eastAsia="en-US"/>
              </w:rPr>
              <w:t>0,0</w:t>
            </w:r>
          </w:p>
        </w:tc>
        <w:tc>
          <w:tcPr>
            <w:tcW w:w="1134" w:type="dxa"/>
            <w:shd w:val="clear" w:color="000000" w:fill="FFFFFF"/>
          </w:tcPr>
          <w:p w:rsidR="00B85B0A" w:rsidRPr="00F87486" w:rsidRDefault="00B85B0A" w:rsidP="00375542">
            <w:r w:rsidRPr="00F87486">
              <w:rPr>
                <w:lang w:eastAsia="en-US"/>
              </w:rPr>
              <w:t>0,0</w:t>
            </w:r>
          </w:p>
        </w:tc>
        <w:tc>
          <w:tcPr>
            <w:tcW w:w="1134" w:type="dxa"/>
            <w:shd w:val="clear" w:color="000000" w:fill="FFFFFF"/>
          </w:tcPr>
          <w:p w:rsidR="00B85B0A" w:rsidRPr="00F87486" w:rsidRDefault="00B85B0A" w:rsidP="00375542">
            <w:r w:rsidRPr="00F87486">
              <w:rPr>
                <w:lang w:eastAsia="en-US"/>
              </w:rPr>
              <w:t>0,0</w:t>
            </w:r>
          </w:p>
        </w:tc>
        <w:tc>
          <w:tcPr>
            <w:tcW w:w="1134" w:type="dxa"/>
            <w:shd w:val="clear" w:color="000000" w:fill="FFFFFF"/>
          </w:tcPr>
          <w:p w:rsidR="00B85B0A" w:rsidRPr="00F87486" w:rsidRDefault="00B85B0A" w:rsidP="00375542">
            <w:r w:rsidRPr="00F87486">
              <w:rPr>
                <w:lang w:eastAsia="en-US"/>
              </w:rPr>
              <w:t>0,0</w:t>
            </w:r>
          </w:p>
        </w:tc>
        <w:tc>
          <w:tcPr>
            <w:tcW w:w="1134" w:type="dxa"/>
            <w:shd w:val="clear" w:color="000000" w:fill="FFFFFF"/>
          </w:tcPr>
          <w:p w:rsidR="00B85B0A" w:rsidRPr="00F87486" w:rsidRDefault="00B85B0A" w:rsidP="00375542">
            <w:r w:rsidRPr="00F87486">
              <w:rPr>
                <w:lang w:eastAsia="en-US"/>
              </w:rPr>
              <w:t>0,0</w:t>
            </w:r>
          </w:p>
        </w:tc>
        <w:tc>
          <w:tcPr>
            <w:tcW w:w="1134" w:type="dxa"/>
            <w:shd w:val="clear" w:color="000000" w:fill="FFFFFF"/>
          </w:tcPr>
          <w:p w:rsidR="00B85B0A" w:rsidRPr="00F87486" w:rsidRDefault="00B85B0A" w:rsidP="00375542">
            <w:r w:rsidRPr="00F87486">
              <w:rPr>
                <w:lang w:eastAsia="en-US"/>
              </w:rPr>
              <w:t>0,0</w:t>
            </w:r>
          </w:p>
        </w:tc>
        <w:tc>
          <w:tcPr>
            <w:tcW w:w="1134" w:type="dxa"/>
            <w:shd w:val="clear" w:color="000000" w:fill="FFFFFF"/>
          </w:tcPr>
          <w:p w:rsidR="00B85B0A" w:rsidRPr="00F87486" w:rsidRDefault="00B85B0A" w:rsidP="00375542">
            <w:r w:rsidRPr="00F87486">
              <w:rPr>
                <w:lang w:eastAsia="en-US"/>
              </w:rPr>
              <w:t>0,0</w:t>
            </w:r>
          </w:p>
        </w:tc>
      </w:tr>
    </w:tbl>
    <w:p w:rsidR="00B85B0A" w:rsidRPr="00F87486" w:rsidRDefault="00B85B0A" w:rsidP="00B85B0A">
      <w:pPr>
        <w:jc w:val="both"/>
        <w:rPr>
          <w:lang w:eastAsia="en-US"/>
        </w:rPr>
        <w:sectPr w:rsidR="00B85B0A" w:rsidRPr="00F87486" w:rsidSect="00386EAA">
          <w:pgSz w:w="16838" w:h="11905" w:orient="landscape"/>
          <w:pgMar w:top="426" w:right="992" w:bottom="851" w:left="567" w:header="425" w:footer="720" w:gutter="0"/>
          <w:cols w:space="720"/>
          <w:noEndnote/>
          <w:titlePg/>
          <w:docGrid w:linePitch="299"/>
        </w:sectPr>
      </w:pPr>
    </w:p>
    <w:p w:rsidR="00B85B0A" w:rsidRPr="00F87486" w:rsidRDefault="00B85B0A" w:rsidP="00B85B0A">
      <w:pPr>
        <w:jc w:val="right"/>
      </w:pPr>
      <w:r w:rsidRPr="00F87486">
        <w:lastRenderedPageBreak/>
        <w:t xml:space="preserve">                                                                    Приложение № 2</w:t>
      </w:r>
      <w:r w:rsidRPr="00F87486">
        <w:br/>
        <w:t xml:space="preserve">                                  к подпрограмме 5 "Обеспечение реализации муниципальной программы»                                                                                </w:t>
      </w:r>
    </w:p>
    <w:p w:rsidR="00B85B0A" w:rsidRPr="00F87486" w:rsidRDefault="00B85B0A" w:rsidP="00B85B0A">
      <w:pPr>
        <w:jc w:val="right"/>
      </w:pPr>
    </w:p>
    <w:p w:rsidR="00B85B0A" w:rsidRPr="00F87486" w:rsidRDefault="00B85B0A" w:rsidP="00B85B0A">
      <w:pPr>
        <w:jc w:val="center"/>
        <w:outlineLvl w:val="0"/>
        <w:rPr>
          <w:rFonts w:ascii="Calibri" w:hAnsi="Calibri"/>
          <w:sz w:val="10"/>
          <w:szCs w:val="10"/>
          <w:lang w:eastAsia="en-US"/>
        </w:rPr>
      </w:pPr>
    </w:p>
    <w:p w:rsidR="00B85B0A" w:rsidRPr="00F87486" w:rsidRDefault="00B85B0A" w:rsidP="00B85B0A">
      <w:pPr>
        <w:jc w:val="center"/>
        <w:outlineLvl w:val="0"/>
        <w:rPr>
          <w:b/>
          <w:lang w:eastAsia="en-US"/>
        </w:rPr>
      </w:pPr>
      <w:r w:rsidRPr="00F87486">
        <w:rPr>
          <w:b/>
          <w:lang w:eastAsia="en-US"/>
        </w:rPr>
        <w:t>Перечень мероприятий подпрограммы 5 "Обеспечение реализации муниципальной программы"</w:t>
      </w:r>
    </w:p>
    <w:p w:rsidR="00B85B0A" w:rsidRPr="00F87486" w:rsidRDefault="00B85B0A" w:rsidP="00B85B0A">
      <w:pPr>
        <w:jc w:val="center"/>
        <w:outlineLvl w:val="0"/>
        <w:rPr>
          <w:b/>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651"/>
        <w:gridCol w:w="618"/>
        <w:gridCol w:w="1222"/>
        <w:gridCol w:w="1171"/>
        <w:gridCol w:w="769"/>
        <w:gridCol w:w="769"/>
        <w:gridCol w:w="1190"/>
        <w:gridCol w:w="1190"/>
        <w:gridCol w:w="1020"/>
        <w:gridCol w:w="1020"/>
        <w:gridCol w:w="1020"/>
        <w:gridCol w:w="1904"/>
      </w:tblGrid>
      <w:tr w:rsidR="00B85B0A" w:rsidRPr="00F87486" w:rsidTr="00B85B0A">
        <w:trPr>
          <w:trHeight w:val="395"/>
        </w:trPr>
        <w:tc>
          <w:tcPr>
            <w:tcW w:w="1047" w:type="pct"/>
            <w:vMerge w:val="restart"/>
            <w:shd w:val="clear" w:color="000000" w:fill="FFFFFF"/>
            <w:vAlign w:val="center"/>
          </w:tcPr>
          <w:p w:rsidR="00B85B0A" w:rsidRPr="00F87486" w:rsidRDefault="00B85B0A" w:rsidP="00375542">
            <w:pPr>
              <w:jc w:val="center"/>
              <w:rPr>
                <w:sz w:val="20"/>
              </w:rPr>
            </w:pPr>
            <w:r w:rsidRPr="00F87486">
              <w:rPr>
                <w:sz w:val="20"/>
              </w:rPr>
              <w:t>Наименование программы, подпрограммы</w:t>
            </w:r>
          </w:p>
        </w:tc>
        <w:tc>
          <w:tcPr>
            <w:tcW w:w="1126" w:type="pct"/>
            <w:gridSpan w:val="4"/>
            <w:vMerge w:val="restart"/>
            <w:shd w:val="clear" w:color="000000" w:fill="FFFFFF"/>
            <w:vAlign w:val="center"/>
          </w:tcPr>
          <w:p w:rsidR="00B85B0A" w:rsidRPr="00F87486" w:rsidRDefault="00B85B0A" w:rsidP="00375542">
            <w:pPr>
              <w:jc w:val="center"/>
              <w:rPr>
                <w:sz w:val="20"/>
              </w:rPr>
            </w:pPr>
            <w:r w:rsidRPr="00F87486">
              <w:rPr>
                <w:sz w:val="20"/>
              </w:rPr>
              <w:t>Код бюджетной классификации</w:t>
            </w:r>
          </w:p>
        </w:tc>
        <w:tc>
          <w:tcPr>
            <w:tcW w:w="2262" w:type="pct"/>
            <w:gridSpan w:val="7"/>
            <w:shd w:val="clear" w:color="000000" w:fill="FFFFFF"/>
            <w:vAlign w:val="center"/>
          </w:tcPr>
          <w:p w:rsidR="00B85B0A" w:rsidRPr="00F87486" w:rsidRDefault="00B85B0A" w:rsidP="00375542">
            <w:pPr>
              <w:jc w:val="center"/>
              <w:rPr>
                <w:sz w:val="20"/>
              </w:rPr>
            </w:pPr>
            <w:r w:rsidRPr="00F87486">
              <w:rPr>
                <w:sz w:val="20"/>
              </w:rPr>
              <w:t>Расходы</w:t>
            </w:r>
          </w:p>
        </w:tc>
        <w:tc>
          <w:tcPr>
            <w:tcW w:w="565" w:type="pct"/>
            <w:vMerge w:val="restart"/>
            <w:shd w:val="clear" w:color="000000" w:fill="FFFFFF"/>
            <w:vAlign w:val="center"/>
          </w:tcPr>
          <w:p w:rsidR="00B85B0A" w:rsidRPr="00F87486" w:rsidRDefault="00B85B0A" w:rsidP="00375542">
            <w:pPr>
              <w:ind w:right="317"/>
              <w:jc w:val="center"/>
              <w:rPr>
                <w:sz w:val="20"/>
              </w:rPr>
            </w:pPr>
            <w:r w:rsidRPr="00F87486">
              <w:rPr>
                <w:sz w:val="20"/>
              </w:rPr>
              <w:t xml:space="preserve">Ожидаемый результат от реализации подпрограммного мероприятия </w:t>
            </w:r>
            <w:r w:rsidRPr="00F87486">
              <w:rPr>
                <w:sz w:val="20"/>
              </w:rPr>
              <w:br/>
              <w:t>(в натуральном выражении), количество получателей</w:t>
            </w:r>
          </w:p>
        </w:tc>
      </w:tr>
      <w:tr w:rsidR="00B85B0A" w:rsidRPr="00F87486" w:rsidTr="00B85B0A">
        <w:trPr>
          <w:trHeight w:val="395"/>
        </w:trPr>
        <w:tc>
          <w:tcPr>
            <w:tcW w:w="1047" w:type="pct"/>
            <w:vMerge/>
            <w:vAlign w:val="center"/>
          </w:tcPr>
          <w:p w:rsidR="00B85B0A" w:rsidRPr="00F87486" w:rsidRDefault="00B85B0A" w:rsidP="00375542">
            <w:pPr>
              <w:rPr>
                <w:sz w:val="22"/>
                <w:szCs w:val="22"/>
              </w:rPr>
            </w:pPr>
          </w:p>
        </w:tc>
        <w:tc>
          <w:tcPr>
            <w:tcW w:w="1126" w:type="pct"/>
            <w:gridSpan w:val="4"/>
            <w:vMerge/>
            <w:vAlign w:val="center"/>
          </w:tcPr>
          <w:p w:rsidR="00B85B0A" w:rsidRPr="00F87486" w:rsidRDefault="00B85B0A" w:rsidP="00375542">
            <w:pPr>
              <w:rPr>
                <w:sz w:val="20"/>
              </w:rPr>
            </w:pPr>
          </w:p>
        </w:tc>
        <w:tc>
          <w:tcPr>
            <w:tcW w:w="2262" w:type="pct"/>
            <w:gridSpan w:val="7"/>
            <w:shd w:val="clear" w:color="000000" w:fill="FFFFFF"/>
            <w:vAlign w:val="center"/>
          </w:tcPr>
          <w:p w:rsidR="00B85B0A" w:rsidRPr="00F87486" w:rsidRDefault="00B85B0A" w:rsidP="00375542">
            <w:pPr>
              <w:rPr>
                <w:sz w:val="22"/>
                <w:szCs w:val="22"/>
              </w:rPr>
            </w:pPr>
            <w:r w:rsidRPr="00F87486">
              <w:rPr>
                <w:sz w:val="20"/>
              </w:rPr>
              <w:t>(тыс. руб.), годы</w:t>
            </w:r>
          </w:p>
        </w:tc>
        <w:tc>
          <w:tcPr>
            <w:tcW w:w="565" w:type="pct"/>
            <w:vMerge/>
            <w:vAlign w:val="center"/>
          </w:tcPr>
          <w:p w:rsidR="00B85B0A" w:rsidRPr="00F87486" w:rsidRDefault="00B85B0A" w:rsidP="00375542">
            <w:pPr>
              <w:rPr>
                <w:sz w:val="22"/>
                <w:szCs w:val="22"/>
              </w:rPr>
            </w:pPr>
          </w:p>
        </w:tc>
      </w:tr>
      <w:tr w:rsidR="00B85B0A" w:rsidRPr="00F87486" w:rsidTr="00B85B0A">
        <w:trPr>
          <w:trHeight w:val="1039"/>
        </w:trPr>
        <w:tc>
          <w:tcPr>
            <w:tcW w:w="1047" w:type="pct"/>
            <w:vMerge/>
            <w:vAlign w:val="center"/>
          </w:tcPr>
          <w:p w:rsidR="00B85B0A" w:rsidRPr="00F87486" w:rsidRDefault="00B85B0A" w:rsidP="00375542">
            <w:pPr>
              <w:rPr>
                <w:sz w:val="22"/>
                <w:szCs w:val="22"/>
              </w:rPr>
            </w:pPr>
          </w:p>
        </w:tc>
        <w:tc>
          <w:tcPr>
            <w:tcW w:w="256" w:type="pct"/>
            <w:vMerge w:val="restart"/>
            <w:shd w:val="clear" w:color="000000" w:fill="FFFFFF"/>
            <w:vAlign w:val="center"/>
          </w:tcPr>
          <w:p w:rsidR="00B85B0A" w:rsidRPr="00F87486" w:rsidRDefault="00B85B0A" w:rsidP="00375542">
            <w:pPr>
              <w:jc w:val="center"/>
              <w:rPr>
                <w:sz w:val="20"/>
              </w:rPr>
            </w:pPr>
            <w:r w:rsidRPr="00F87486">
              <w:rPr>
                <w:sz w:val="20"/>
              </w:rPr>
              <w:t>ГРБС</w:t>
            </w:r>
          </w:p>
        </w:tc>
        <w:tc>
          <w:tcPr>
            <w:tcW w:w="240" w:type="pct"/>
            <w:vMerge w:val="restart"/>
            <w:shd w:val="clear" w:color="000000" w:fill="FFFFFF"/>
            <w:vAlign w:val="center"/>
          </w:tcPr>
          <w:p w:rsidR="00B85B0A" w:rsidRPr="00F87486" w:rsidRDefault="00B85B0A" w:rsidP="00375542">
            <w:pPr>
              <w:jc w:val="center"/>
              <w:rPr>
                <w:sz w:val="20"/>
              </w:rPr>
            </w:pPr>
            <w:r w:rsidRPr="00F87486">
              <w:rPr>
                <w:sz w:val="20"/>
              </w:rPr>
              <w:t>РзПр</w:t>
            </w:r>
          </w:p>
        </w:tc>
        <w:tc>
          <w:tcPr>
            <w:tcW w:w="442" w:type="pct"/>
            <w:vMerge w:val="restart"/>
            <w:shd w:val="clear" w:color="000000" w:fill="FFFFFF"/>
            <w:vAlign w:val="center"/>
          </w:tcPr>
          <w:p w:rsidR="00B85B0A" w:rsidRPr="00F87486" w:rsidRDefault="00B85B0A" w:rsidP="00375542">
            <w:pPr>
              <w:jc w:val="center"/>
              <w:rPr>
                <w:sz w:val="20"/>
              </w:rPr>
            </w:pPr>
            <w:r w:rsidRPr="00F87486">
              <w:rPr>
                <w:sz w:val="20"/>
              </w:rPr>
              <w:t>ЦСР</w:t>
            </w:r>
          </w:p>
        </w:tc>
        <w:tc>
          <w:tcPr>
            <w:tcW w:w="188" w:type="pct"/>
            <w:vMerge w:val="restart"/>
            <w:shd w:val="clear" w:color="000000" w:fill="FFFFFF"/>
            <w:vAlign w:val="center"/>
          </w:tcPr>
          <w:p w:rsidR="00B85B0A" w:rsidRPr="00F87486" w:rsidRDefault="00B85B0A" w:rsidP="00375542">
            <w:pPr>
              <w:jc w:val="center"/>
              <w:rPr>
                <w:sz w:val="20"/>
              </w:rPr>
            </w:pPr>
            <w:r w:rsidRPr="00F87486">
              <w:rPr>
                <w:sz w:val="20"/>
              </w:rPr>
              <w:t>ВР</w:t>
            </w:r>
          </w:p>
        </w:tc>
        <w:tc>
          <w:tcPr>
            <w:tcW w:w="613" w:type="pct"/>
            <w:gridSpan w:val="2"/>
            <w:shd w:val="clear" w:color="000000" w:fill="FFFFFF"/>
          </w:tcPr>
          <w:p w:rsidR="00B85B0A" w:rsidRPr="00F87486" w:rsidRDefault="00B85B0A" w:rsidP="00375542">
            <w:pPr>
              <w:jc w:val="center"/>
              <w:rPr>
                <w:sz w:val="20"/>
              </w:rPr>
            </w:pPr>
            <w:r w:rsidRPr="00F87486">
              <w:rPr>
                <w:sz w:val="20"/>
              </w:rPr>
              <w:t>Отчетный финансовый год</w:t>
            </w:r>
          </w:p>
        </w:tc>
        <w:tc>
          <w:tcPr>
            <w:tcW w:w="330" w:type="pct"/>
            <w:shd w:val="clear" w:color="000000" w:fill="FFFFFF"/>
          </w:tcPr>
          <w:p w:rsidR="00B85B0A" w:rsidRPr="00F87486" w:rsidRDefault="00B85B0A" w:rsidP="00375542">
            <w:pPr>
              <w:jc w:val="center"/>
              <w:rPr>
                <w:sz w:val="20"/>
              </w:rPr>
            </w:pPr>
            <w:r w:rsidRPr="00F87486">
              <w:rPr>
                <w:sz w:val="20"/>
              </w:rPr>
              <w:t>Текущий финансовый год</w:t>
            </w:r>
          </w:p>
        </w:tc>
        <w:tc>
          <w:tcPr>
            <w:tcW w:w="330" w:type="pct"/>
            <w:shd w:val="clear" w:color="000000" w:fill="FFFFFF"/>
          </w:tcPr>
          <w:p w:rsidR="00B85B0A" w:rsidRPr="00F87486" w:rsidRDefault="00B85B0A" w:rsidP="00375542">
            <w:pPr>
              <w:jc w:val="center"/>
              <w:rPr>
                <w:sz w:val="20"/>
              </w:rPr>
            </w:pPr>
            <w:r w:rsidRPr="00F87486">
              <w:rPr>
                <w:sz w:val="20"/>
              </w:rPr>
              <w:t>Очередной финансовый год</w:t>
            </w:r>
          </w:p>
        </w:tc>
        <w:tc>
          <w:tcPr>
            <w:tcW w:w="330" w:type="pct"/>
            <w:shd w:val="clear" w:color="000000" w:fill="FFFFFF"/>
          </w:tcPr>
          <w:p w:rsidR="00B85B0A" w:rsidRPr="00F87486" w:rsidRDefault="00B85B0A" w:rsidP="00375542">
            <w:pPr>
              <w:jc w:val="center"/>
              <w:rPr>
                <w:sz w:val="20"/>
              </w:rPr>
            </w:pPr>
            <w:r w:rsidRPr="00F87486">
              <w:rPr>
                <w:sz w:val="20"/>
              </w:rPr>
              <w:t>Первый год планового периода</w:t>
            </w:r>
          </w:p>
        </w:tc>
        <w:tc>
          <w:tcPr>
            <w:tcW w:w="330" w:type="pct"/>
          </w:tcPr>
          <w:p w:rsidR="00B85B0A" w:rsidRPr="00F87486" w:rsidRDefault="00B85B0A" w:rsidP="00375542">
            <w:pPr>
              <w:jc w:val="center"/>
              <w:rPr>
                <w:sz w:val="22"/>
                <w:szCs w:val="22"/>
              </w:rPr>
            </w:pPr>
            <w:r w:rsidRPr="00F87486">
              <w:rPr>
                <w:sz w:val="20"/>
              </w:rPr>
              <w:t>Второй год планового периода</w:t>
            </w:r>
          </w:p>
        </w:tc>
        <w:tc>
          <w:tcPr>
            <w:tcW w:w="330" w:type="pct"/>
          </w:tcPr>
          <w:p w:rsidR="00B85B0A" w:rsidRPr="00F87486" w:rsidRDefault="00B85B0A" w:rsidP="00375542">
            <w:pPr>
              <w:rPr>
                <w:sz w:val="22"/>
                <w:szCs w:val="22"/>
              </w:rPr>
            </w:pPr>
            <w:r w:rsidRPr="00F87486">
              <w:rPr>
                <w:sz w:val="20"/>
              </w:rPr>
              <w:t>Третий год планового периода</w:t>
            </w:r>
          </w:p>
        </w:tc>
        <w:tc>
          <w:tcPr>
            <w:tcW w:w="565" w:type="pct"/>
            <w:vMerge/>
            <w:vAlign w:val="center"/>
          </w:tcPr>
          <w:p w:rsidR="00B85B0A" w:rsidRPr="00F87486" w:rsidRDefault="00B85B0A" w:rsidP="00375542">
            <w:pPr>
              <w:rPr>
                <w:sz w:val="22"/>
                <w:szCs w:val="22"/>
              </w:rPr>
            </w:pPr>
          </w:p>
        </w:tc>
      </w:tr>
      <w:tr w:rsidR="00B85B0A" w:rsidRPr="00F87486" w:rsidTr="00B85B0A">
        <w:trPr>
          <w:trHeight w:val="627"/>
        </w:trPr>
        <w:tc>
          <w:tcPr>
            <w:tcW w:w="1047" w:type="pct"/>
            <w:vMerge/>
            <w:vAlign w:val="center"/>
          </w:tcPr>
          <w:p w:rsidR="00B85B0A" w:rsidRPr="00F87486" w:rsidRDefault="00B85B0A" w:rsidP="00375542">
            <w:pPr>
              <w:rPr>
                <w:sz w:val="22"/>
                <w:szCs w:val="22"/>
              </w:rPr>
            </w:pPr>
          </w:p>
        </w:tc>
        <w:tc>
          <w:tcPr>
            <w:tcW w:w="256" w:type="pct"/>
            <w:vMerge/>
            <w:vAlign w:val="center"/>
          </w:tcPr>
          <w:p w:rsidR="00B85B0A" w:rsidRPr="00F87486" w:rsidRDefault="00B85B0A" w:rsidP="00375542">
            <w:pPr>
              <w:rPr>
                <w:sz w:val="22"/>
                <w:szCs w:val="22"/>
              </w:rPr>
            </w:pPr>
          </w:p>
        </w:tc>
        <w:tc>
          <w:tcPr>
            <w:tcW w:w="240" w:type="pct"/>
            <w:vMerge/>
            <w:vAlign w:val="center"/>
          </w:tcPr>
          <w:p w:rsidR="00B85B0A" w:rsidRPr="00F87486" w:rsidRDefault="00B85B0A" w:rsidP="00375542">
            <w:pPr>
              <w:rPr>
                <w:sz w:val="22"/>
                <w:szCs w:val="22"/>
              </w:rPr>
            </w:pPr>
          </w:p>
        </w:tc>
        <w:tc>
          <w:tcPr>
            <w:tcW w:w="442" w:type="pct"/>
            <w:vMerge/>
            <w:vAlign w:val="center"/>
          </w:tcPr>
          <w:p w:rsidR="00B85B0A" w:rsidRPr="00F87486" w:rsidRDefault="00B85B0A" w:rsidP="00375542">
            <w:pPr>
              <w:rPr>
                <w:sz w:val="22"/>
                <w:szCs w:val="22"/>
              </w:rPr>
            </w:pPr>
          </w:p>
        </w:tc>
        <w:tc>
          <w:tcPr>
            <w:tcW w:w="188" w:type="pct"/>
            <w:vMerge/>
            <w:vAlign w:val="center"/>
          </w:tcPr>
          <w:p w:rsidR="00B85B0A" w:rsidRPr="00F87486" w:rsidRDefault="00B85B0A" w:rsidP="00375542">
            <w:pPr>
              <w:rPr>
                <w:sz w:val="22"/>
                <w:szCs w:val="22"/>
              </w:rPr>
            </w:pPr>
          </w:p>
        </w:tc>
        <w:tc>
          <w:tcPr>
            <w:tcW w:w="332" w:type="pct"/>
            <w:shd w:val="clear" w:color="000000" w:fill="FFFFFF"/>
            <w:vAlign w:val="center"/>
          </w:tcPr>
          <w:p w:rsidR="00B85B0A" w:rsidRPr="00F87486" w:rsidRDefault="00B85B0A" w:rsidP="00375542">
            <w:pPr>
              <w:jc w:val="center"/>
              <w:rPr>
                <w:sz w:val="20"/>
              </w:rPr>
            </w:pPr>
            <w:r w:rsidRPr="00F87486">
              <w:rPr>
                <w:sz w:val="20"/>
              </w:rPr>
              <w:t>2014 год</w:t>
            </w:r>
          </w:p>
        </w:tc>
        <w:tc>
          <w:tcPr>
            <w:tcW w:w="281" w:type="pct"/>
            <w:shd w:val="clear" w:color="000000" w:fill="FFFFFF"/>
            <w:vAlign w:val="center"/>
          </w:tcPr>
          <w:p w:rsidR="00B85B0A" w:rsidRPr="00F87486" w:rsidRDefault="00B85B0A" w:rsidP="00375542">
            <w:pPr>
              <w:jc w:val="center"/>
              <w:rPr>
                <w:sz w:val="20"/>
              </w:rPr>
            </w:pPr>
            <w:r w:rsidRPr="00F87486">
              <w:rPr>
                <w:sz w:val="20"/>
              </w:rPr>
              <w:t>2015 год</w:t>
            </w:r>
          </w:p>
        </w:tc>
        <w:tc>
          <w:tcPr>
            <w:tcW w:w="330" w:type="pct"/>
            <w:shd w:val="clear" w:color="000000" w:fill="FFFFFF"/>
            <w:vAlign w:val="center"/>
          </w:tcPr>
          <w:p w:rsidR="00B85B0A" w:rsidRPr="00F87486" w:rsidRDefault="00B85B0A" w:rsidP="00375542">
            <w:pPr>
              <w:jc w:val="center"/>
              <w:rPr>
                <w:sz w:val="20"/>
              </w:rPr>
            </w:pPr>
            <w:r w:rsidRPr="00F87486">
              <w:rPr>
                <w:sz w:val="20"/>
              </w:rPr>
              <w:t>2016 год</w:t>
            </w:r>
          </w:p>
        </w:tc>
        <w:tc>
          <w:tcPr>
            <w:tcW w:w="330" w:type="pct"/>
            <w:shd w:val="clear" w:color="000000" w:fill="FFFFFF"/>
            <w:vAlign w:val="center"/>
          </w:tcPr>
          <w:p w:rsidR="00B85B0A" w:rsidRPr="00F87486" w:rsidRDefault="00B85B0A" w:rsidP="00375542">
            <w:pPr>
              <w:jc w:val="center"/>
              <w:rPr>
                <w:sz w:val="20"/>
              </w:rPr>
            </w:pPr>
            <w:r w:rsidRPr="00F87486">
              <w:rPr>
                <w:sz w:val="20"/>
              </w:rPr>
              <w:t>2017 год</w:t>
            </w:r>
          </w:p>
        </w:tc>
        <w:tc>
          <w:tcPr>
            <w:tcW w:w="330" w:type="pct"/>
            <w:vAlign w:val="center"/>
          </w:tcPr>
          <w:p w:rsidR="00B85B0A" w:rsidRPr="00F87486" w:rsidRDefault="00B85B0A" w:rsidP="00375542">
            <w:pPr>
              <w:jc w:val="center"/>
              <w:rPr>
                <w:sz w:val="20"/>
              </w:rPr>
            </w:pPr>
            <w:r w:rsidRPr="00F87486">
              <w:rPr>
                <w:sz w:val="20"/>
              </w:rPr>
              <w:t>2018 год</w:t>
            </w:r>
          </w:p>
        </w:tc>
        <w:tc>
          <w:tcPr>
            <w:tcW w:w="330" w:type="pct"/>
            <w:vAlign w:val="center"/>
          </w:tcPr>
          <w:p w:rsidR="00B85B0A" w:rsidRPr="00F87486" w:rsidRDefault="00B85B0A" w:rsidP="00375542">
            <w:pPr>
              <w:jc w:val="center"/>
              <w:rPr>
                <w:sz w:val="20"/>
              </w:rPr>
            </w:pPr>
            <w:r w:rsidRPr="00F87486">
              <w:rPr>
                <w:sz w:val="20"/>
              </w:rPr>
              <w:t>2019 год</w:t>
            </w:r>
          </w:p>
        </w:tc>
        <w:tc>
          <w:tcPr>
            <w:tcW w:w="330" w:type="pct"/>
          </w:tcPr>
          <w:p w:rsidR="00B85B0A" w:rsidRPr="00F87486" w:rsidRDefault="00B85B0A" w:rsidP="00375542">
            <w:pPr>
              <w:rPr>
                <w:sz w:val="22"/>
                <w:szCs w:val="22"/>
              </w:rPr>
            </w:pPr>
          </w:p>
          <w:p w:rsidR="00B85B0A" w:rsidRPr="00F87486" w:rsidRDefault="00B85B0A" w:rsidP="00375542">
            <w:pPr>
              <w:rPr>
                <w:sz w:val="20"/>
              </w:rPr>
            </w:pPr>
            <w:r w:rsidRPr="00F87486">
              <w:rPr>
                <w:sz w:val="20"/>
              </w:rPr>
              <w:t>2020 год</w:t>
            </w:r>
          </w:p>
        </w:tc>
        <w:tc>
          <w:tcPr>
            <w:tcW w:w="565" w:type="pct"/>
            <w:vMerge/>
            <w:vAlign w:val="center"/>
          </w:tcPr>
          <w:p w:rsidR="00B85B0A" w:rsidRPr="00F87486" w:rsidRDefault="00B85B0A" w:rsidP="00375542">
            <w:pPr>
              <w:rPr>
                <w:sz w:val="22"/>
                <w:szCs w:val="22"/>
              </w:rPr>
            </w:pPr>
          </w:p>
        </w:tc>
      </w:tr>
      <w:tr w:rsidR="00B85B0A" w:rsidRPr="00F87486" w:rsidTr="00B85B0A">
        <w:trPr>
          <w:trHeight w:val="700"/>
        </w:trPr>
        <w:tc>
          <w:tcPr>
            <w:tcW w:w="5000" w:type="pct"/>
            <w:gridSpan w:val="13"/>
            <w:shd w:val="clear" w:color="000000" w:fill="FFFFFF"/>
            <w:vAlign w:val="center"/>
          </w:tcPr>
          <w:p w:rsidR="00B85B0A" w:rsidRPr="00F87486" w:rsidRDefault="00B85B0A" w:rsidP="00375542">
            <w:pPr>
              <w:spacing w:line="276" w:lineRule="auto"/>
              <w:jc w:val="center"/>
              <w:rPr>
                <w:sz w:val="22"/>
                <w:szCs w:val="22"/>
              </w:rPr>
            </w:pPr>
            <w:r w:rsidRPr="00F87486">
              <w:rPr>
                <w:sz w:val="22"/>
                <w:szCs w:val="22"/>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переданных государственных полномочий по социальной поддержке и социальному обслуживанию</w:t>
            </w:r>
          </w:p>
        </w:tc>
      </w:tr>
      <w:tr w:rsidR="00B85B0A" w:rsidRPr="00F87486" w:rsidTr="00B85B0A">
        <w:trPr>
          <w:trHeight w:val="613"/>
        </w:trPr>
        <w:tc>
          <w:tcPr>
            <w:tcW w:w="5000" w:type="pct"/>
            <w:gridSpan w:val="13"/>
            <w:shd w:val="clear" w:color="000000" w:fill="FFFFFF"/>
            <w:vAlign w:val="center"/>
          </w:tcPr>
          <w:p w:rsidR="00B85B0A" w:rsidRPr="00F87486" w:rsidRDefault="00B85B0A" w:rsidP="00375542">
            <w:pPr>
              <w:spacing w:line="276" w:lineRule="auto"/>
              <w:jc w:val="center"/>
              <w:rPr>
                <w:sz w:val="22"/>
                <w:szCs w:val="22"/>
                <w:highlight w:val="yellow"/>
              </w:rPr>
            </w:pPr>
            <w:r w:rsidRPr="00F87486">
              <w:rPr>
                <w:sz w:val="22"/>
                <w:szCs w:val="22"/>
              </w:rPr>
              <w:t>1.Задача: Обеспечение реализации государственной и муниципальной социальной политики на территории муниципального района</w:t>
            </w:r>
          </w:p>
        </w:tc>
      </w:tr>
      <w:tr w:rsidR="00B85B0A" w:rsidRPr="00F87486" w:rsidTr="00B85B0A">
        <w:trPr>
          <w:trHeight w:val="1246"/>
        </w:trPr>
        <w:tc>
          <w:tcPr>
            <w:tcW w:w="1047" w:type="pct"/>
            <w:shd w:val="clear" w:color="000000" w:fill="FFFFFF"/>
          </w:tcPr>
          <w:p w:rsidR="00B85B0A" w:rsidRPr="00F87486" w:rsidRDefault="00B85B0A" w:rsidP="00375542">
            <w:r w:rsidRPr="00F87486">
              <w:t>1.1Осуществление государственных полномочий по организации деятельности органов управления системой социальной защиты населения</w:t>
            </w:r>
          </w:p>
        </w:tc>
        <w:tc>
          <w:tcPr>
            <w:tcW w:w="256" w:type="pct"/>
            <w:shd w:val="clear" w:color="000000" w:fill="FFFFFF"/>
            <w:noWrap/>
          </w:tcPr>
          <w:p w:rsidR="00B85B0A" w:rsidRPr="00F87486" w:rsidRDefault="00B85B0A" w:rsidP="00375542">
            <w:pPr>
              <w:spacing w:line="276" w:lineRule="auto"/>
              <w:jc w:val="center"/>
              <w:rPr>
                <w:sz w:val="22"/>
                <w:szCs w:val="22"/>
                <w:lang w:eastAsia="en-US"/>
              </w:rPr>
            </w:pPr>
            <w:r w:rsidRPr="00F87486">
              <w:rPr>
                <w:sz w:val="22"/>
                <w:szCs w:val="22"/>
                <w:lang w:eastAsia="en-US"/>
              </w:rPr>
              <w:t>948</w:t>
            </w:r>
          </w:p>
        </w:tc>
        <w:tc>
          <w:tcPr>
            <w:tcW w:w="240" w:type="pct"/>
            <w:shd w:val="clear" w:color="000000" w:fill="FFFFFF"/>
            <w:noWrap/>
          </w:tcPr>
          <w:p w:rsidR="00B85B0A" w:rsidRPr="00F87486" w:rsidRDefault="00B85B0A" w:rsidP="00375542">
            <w:pPr>
              <w:spacing w:line="276" w:lineRule="auto"/>
              <w:jc w:val="center"/>
              <w:rPr>
                <w:sz w:val="22"/>
                <w:szCs w:val="22"/>
                <w:lang w:eastAsia="en-US"/>
              </w:rPr>
            </w:pPr>
            <w:r w:rsidRPr="00F87486">
              <w:rPr>
                <w:sz w:val="22"/>
                <w:szCs w:val="22"/>
                <w:lang w:eastAsia="en-US"/>
              </w:rPr>
              <w:t>1006</w:t>
            </w:r>
          </w:p>
        </w:tc>
        <w:tc>
          <w:tcPr>
            <w:tcW w:w="442" w:type="pct"/>
            <w:shd w:val="clear" w:color="000000" w:fill="FFFFFF"/>
            <w:noWrap/>
          </w:tcPr>
          <w:p w:rsidR="00B85B0A" w:rsidRPr="00F87486" w:rsidRDefault="00B85B0A" w:rsidP="00375542">
            <w:pPr>
              <w:spacing w:line="276" w:lineRule="auto"/>
              <w:jc w:val="center"/>
              <w:rPr>
                <w:sz w:val="22"/>
                <w:szCs w:val="22"/>
                <w:lang w:eastAsia="en-US"/>
              </w:rPr>
            </w:pPr>
            <w:r w:rsidRPr="00F87486">
              <w:rPr>
                <w:sz w:val="22"/>
                <w:szCs w:val="22"/>
                <w:lang w:eastAsia="en-US"/>
              </w:rPr>
              <w:t>0350075130</w:t>
            </w:r>
          </w:p>
        </w:tc>
        <w:tc>
          <w:tcPr>
            <w:tcW w:w="188" w:type="pct"/>
            <w:shd w:val="clear" w:color="000000" w:fill="FFFFFF"/>
            <w:noWrap/>
          </w:tcPr>
          <w:p w:rsidR="00B85B0A" w:rsidRPr="00F87486" w:rsidRDefault="00B85B0A" w:rsidP="00375542">
            <w:pPr>
              <w:spacing w:line="276" w:lineRule="auto"/>
              <w:jc w:val="center"/>
              <w:rPr>
                <w:sz w:val="22"/>
                <w:szCs w:val="22"/>
                <w:lang w:eastAsia="en-US"/>
              </w:rPr>
            </w:pPr>
            <w:r w:rsidRPr="00F87486">
              <w:rPr>
                <w:sz w:val="22"/>
                <w:szCs w:val="22"/>
                <w:lang w:eastAsia="en-US"/>
              </w:rPr>
              <w:t>121 129244</w:t>
            </w:r>
          </w:p>
        </w:tc>
        <w:tc>
          <w:tcPr>
            <w:tcW w:w="332" w:type="pct"/>
            <w:shd w:val="clear" w:color="000000" w:fill="FFFFFF"/>
            <w:noWrap/>
          </w:tcPr>
          <w:p w:rsidR="00B85B0A" w:rsidRPr="00F87486" w:rsidRDefault="00B85B0A" w:rsidP="00375542">
            <w:pPr>
              <w:spacing w:line="276" w:lineRule="auto"/>
              <w:jc w:val="center"/>
              <w:rPr>
                <w:sz w:val="22"/>
                <w:szCs w:val="22"/>
              </w:rPr>
            </w:pPr>
            <w:r w:rsidRPr="00F87486">
              <w:rPr>
                <w:sz w:val="22"/>
                <w:szCs w:val="22"/>
              </w:rPr>
              <w:t>5634,4</w:t>
            </w:r>
          </w:p>
        </w:tc>
        <w:tc>
          <w:tcPr>
            <w:tcW w:w="281" w:type="pct"/>
            <w:shd w:val="clear" w:color="000000" w:fill="FFFFFF"/>
            <w:noWrap/>
          </w:tcPr>
          <w:p w:rsidR="00B85B0A" w:rsidRPr="00F87486" w:rsidRDefault="00B85B0A" w:rsidP="00375542">
            <w:pPr>
              <w:spacing w:after="200" w:line="276" w:lineRule="auto"/>
              <w:jc w:val="center"/>
              <w:rPr>
                <w:sz w:val="22"/>
                <w:szCs w:val="22"/>
                <w:lang w:eastAsia="en-US"/>
              </w:rPr>
            </w:pPr>
            <w:r w:rsidRPr="00F87486">
              <w:rPr>
                <w:sz w:val="22"/>
                <w:szCs w:val="22"/>
                <w:lang w:eastAsia="en-US"/>
              </w:rPr>
              <w:t>4981,3</w:t>
            </w:r>
          </w:p>
        </w:tc>
        <w:tc>
          <w:tcPr>
            <w:tcW w:w="330" w:type="pct"/>
            <w:shd w:val="clear" w:color="000000" w:fill="FFFFFF"/>
            <w:noWrap/>
          </w:tcPr>
          <w:p w:rsidR="00B85B0A" w:rsidRPr="00F87486" w:rsidRDefault="00B85B0A" w:rsidP="00375542">
            <w:pPr>
              <w:spacing w:after="200" w:line="276" w:lineRule="auto"/>
              <w:jc w:val="center"/>
              <w:rPr>
                <w:sz w:val="22"/>
                <w:szCs w:val="22"/>
              </w:rPr>
            </w:pPr>
            <w:r w:rsidRPr="00F87486">
              <w:rPr>
                <w:sz w:val="22"/>
                <w:szCs w:val="22"/>
              </w:rPr>
              <w:t>5019,4</w:t>
            </w:r>
          </w:p>
        </w:tc>
        <w:tc>
          <w:tcPr>
            <w:tcW w:w="330" w:type="pct"/>
            <w:shd w:val="clear" w:color="000000" w:fill="FFFFFF"/>
          </w:tcPr>
          <w:p w:rsidR="00B85B0A" w:rsidRPr="00F87486" w:rsidRDefault="00B85B0A" w:rsidP="00375542">
            <w:pPr>
              <w:spacing w:after="200" w:line="276" w:lineRule="auto"/>
              <w:jc w:val="center"/>
              <w:rPr>
                <w:rFonts w:ascii="Calibri" w:hAnsi="Calibri"/>
                <w:sz w:val="22"/>
                <w:szCs w:val="22"/>
                <w:lang w:eastAsia="en-US"/>
              </w:rPr>
            </w:pPr>
            <w:r w:rsidRPr="00F87486">
              <w:rPr>
                <w:sz w:val="22"/>
                <w:szCs w:val="22"/>
              </w:rPr>
              <w:t>5019,5</w:t>
            </w:r>
          </w:p>
        </w:tc>
        <w:tc>
          <w:tcPr>
            <w:tcW w:w="330" w:type="pct"/>
            <w:shd w:val="clear" w:color="000000" w:fill="FFFFFF"/>
            <w:noWrap/>
          </w:tcPr>
          <w:p w:rsidR="00B85B0A" w:rsidRPr="00F87486" w:rsidRDefault="00B85B0A" w:rsidP="00375542">
            <w:pPr>
              <w:spacing w:line="276" w:lineRule="auto"/>
              <w:jc w:val="center"/>
              <w:rPr>
                <w:sz w:val="22"/>
                <w:szCs w:val="22"/>
              </w:rPr>
            </w:pPr>
            <w:r w:rsidRPr="00F87486">
              <w:rPr>
                <w:sz w:val="22"/>
                <w:szCs w:val="22"/>
              </w:rPr>
              <w:t>5077,8</w:t>
            </w:r>
          </w:p>
        </w:tc>
        <w:tc>
          <w:tcPr>
            <w:tcW w:w="330" w:type="pct"/>
            <w:shd w:val="clear" w:color="000000" w:fill="FFFFFF"/>
          </w:tcPr>
          <w:p w:rsidR="00B85B0A" w:rsidRPr="00F87486" w:rsidRDefault="00B85B0A" w:rsidP="00375542">
            <w:pPr>
              <w:jc w:val="center"/>
              <w:rPr>
                <w:sz w:val="22"/>
                <w:szCs w:val="22"/>
              </w:rPr>
            </w:pPr>
            <w:r w:rsidRPr="00F87486">
              <w:rPr>
                <w:sz w:val="22"/>
                <w:szCs w:val="22"/>
              </w:rPr>
              <w:t>5077,8</w:t>
            </w:r>
          </w:p>
        </w:tc>
        <w:tc>
          <w:tcPr>
            <w:tcW w:w="330" w:type="pct"/>
            <w:shd w:val="clear" w:color="000000" w:fill="FFFFFF"/>
          </w:tcPr>
          <w:p w:rsidR="00B85B0A" w:rsidRPr="00F87486" w:rsidRDefault="00B85B0A" w:rsidP="00375542">
            <w:pPr>
              <w:rPr>
                <w:sz w:val="22"/>
                <w:szCs w:val="22"/>
                <w:highlight w:val="yellow"/>
              </w:rPr>
            </w:pPr>
            <w:r w:rsidRPr="00F87486">
              <w:rPr>
                <w:sz w:val="22"/>
                <w:szCs w:val="22"/>
              </w:rPr>
              <w:t>5077,8</w:t>
            </w:r>
          </w:p>
        </w:tc>
        <w:tc>
          <w:tcPr>
            <w:tcW w:w="565" w:type="pct"/>
            <w:shd w:val="clear" w:color="000000" w:fill="FFFFFF"/>
          </w:tcPr>
          <w:p w:rsidR="00B85B0A" w:rsidRPr="00F87486" w:rsidRDefault="00B85B0A" w:rsidP="00375542">
            <w:pPr>
              <w:rPr>
                <w:sz w:val="20"/>
                <w:highlight w:val="yellow"/>
              </w:rPr>
            </w:pPr>
            <w:r w:rsidRPr="00F87486">
              <w:rPr>
                <w:sz w:val="20"/>
              </w:rPr>
              <w:t>Содержание управления социальной защиты населения администрации Дзержинского района</w:t>
            </w:r>
          </w:p>
        </w:tc>
      </w:tr>
      <w:tr w:rsidR="00B85B0A" w:rsidRPr="00F87486" w:rsidTr="00B85B0A">
        <w:trPr>
          <w:trHeight w:val="435"/>
        </w:trPr>
        <w:tc>
          <w:tcPr>
            <w:tcW w:w="1047" w:type="pct"/>
            <w:shd w:val="clear" w:color="000000" w:fill="FFFFFF"/>
          </w:tcPr>
          <w:p w:rsidR="00B85B0A" w:rsidRPr="00F87486" w:rsidRDefault="00B85B0A" w:rsidP="00375542">
            <w:pPr>
              <w:spacing w:line="276" w:lineRule="auto"/>
              <w:rPr>
                <w:sz w:val="22"/>
                <w:szCs w:val="22"/>
              </w:rPr>
            </w:pPr>
            <w:r w:rsidRPr="00F87486">
              <w:rPr>
                <w:sz w:val="22"/>
                <w:szCs w:val="22"/>
              </w:rPr>
              <w:t xml:space="preserve">1.2 Осуществление </w:t>
            </w:r>
            <w:r w:rsidRPr="00F87486">
              <w:rPr>
                <w:sz w:val="22"/>
                <w:szCs w:val="22"/>
              </w:rPr>
              <w:lastRenderedPageBreak/>
              <w:t>части полномочий поселений по решению вопросов местного значения (по расчету доплаты к пенсиям муниципальных служащих) в соответствии с заключенными соглашениями</w:t>
            </w:r>
          </w:p>
        </w:tc>
        <w:tc>
          <w:tcPr>
            <w:tcW w:w="256" w:type="pct"/>
            <w:shd w:val="clear" w:color="000000" w:fill="FFFFFF"/>
            <w:noWrap/>
          </w:tcPr>
          <w:p w:rsidR="00B85B0A" w:rsidRPr="00F87486" w:rsidRDefault="00B85B0A" w:rsidP="00375542">
            <w:pPr>
              <w:spacing w:line="276" w:lineRule="auto"/>
              <w:rPr>
                <w:sz w:val="22"/>
                <w:szCs w:val="22"/>
              </w:rPr>
            </w:pPr>
            <w:r w:rsidRPr="00F87486">
              <w:rPr>
                <w:sz w:val="22"/>
                <w:szCs w:val="22"/>
              </w:rPr>
              <w:lastRenderedPageBreak/>
              <w:t xml:space="preserve"> 948</w:t>
            </w:r>
          </w:p>
        </w:tc>
        <w:tc>
          <w:tcPr>
            <w:tcW w:w="240" w:type="pct"/>
            <w:shd w:val="clear" w:color="000000" w:fill="FFFFFF"/>
            <w:noWrap/>
          </w:tcPr>
          <w:p w:rsidR="00B85B0A" w:rsidRPr="00F87486" w:rsidRDefault="00B85B0A" w:rsidP="00375542">
            <w:pPr>
              <w:spacing w:line="276" w:lineRule="auto"/>
              <w:rPr>
                <w:sz w:val="22"/>
                <w:szCs w:val="22"/>
              </w:rPr>
            </w:pPr>
            <w:r w:rsidRPr="00F87486">
              <w:rPr>
                <w:sz w:val="22"/>
                <w:szCs w:val="22"/>
              </w:rPr>
              <w:t>1006</w:t>
            </w:r>
          </w:p>
        </w:tc>
        <w:tc>
          <w:tcPr>
            <w:tcW w:w="442" w:type="pct"/>
            <w:shd w:val="clear" w:color="000000" w:fill="FFFFFF"/>
            <w:noWrap/>
          </w:tcPr>
          <w:p w:rsidR="00B85B0A" w:rsidRPr="00F87486" w:rsidRDefault="00B85B0A" w:rsidP="00375542">
            <w:pPr>
              <w:spacing w:line="276" w:lineRule="auto"/>
              <w:rPr>
                <w:sz w:val="22"/>
                <w:szCs w:val="22"/>
              </w:rPr>
            </w:pPr>
            <w:r w:rsidRPr="00F87486">
              <w:rPr>
                <w:sz w:val="22"/>
                <w:szCs w:val="22"/>
              </w:rPr>
              <w:t>0350040260</w:t>
            </w:r>
          </w:p>
        </w:tc>
        <w:tc>
          <w:tcPr>
            <w:tcW w:w="188" w:type="pct"/>
            <w:shd w:val="clear" w:color="000000" w:fill="FFFFFF"/>
            <w:noWrap/>
          </w:tcPr>
          <w:p w:rsidR="00B85B0A" w:rsidRPr="00F87486" w:rsidRDefault="00B85B0A" w:rsidP="00375542">
            <w:pPr>
              <w:spacing w:line="276" w:lineRule="auto"/>
              <w:rPr>
                <w:sz w:val="22"/>
                <w:szCs w:val="22"/>
              </w:rPr>
            </w:pPr>
            <w:r w:rsidRPr="00F87486">
              <w:rPr>
                <w:sz w:val="22"/>
                <w:szCs w:val="22"/>
              </w:rPr>
              <w:t>244</w:t>
            </w:r>
          </w:p>
        </w:tc>
        <w:tc>
          <w:tcPr>
            <w:tcW w:w="332" w:type="pct"/>
            <w:shd w:val="clear" w:color="000000" w:fill="FFFFFF"/>
            <w:noWrap/>
          </w:tcPr>
          <w:p w:rsidR="00B85B0A" w:rsidRPr="00F87486" w:rsidRDefault="00B85B0A" w:rsidP="00375542">
            <w:pPr>
              <w:spacing w:line="276" w:lineRule="auto"/>
              <w:jc w:val="center"/>
              <w:rPr>
                <w:sz w:val="22"/>
                <w:szCs w:val="22"/>
              </w:rPr>
            </w:pPr>
            <w:r w:rsidRPr="00F87486">
              <w:rPr>
                <w:sz w:val="22"/>
                <w:szCs w:val="22"/>
              </w:rPr>
              <w:t>6,5</w:t>
            </w:r>
          </w:p>
        </w:tc>
        <w:tc>
          <w:tcPr>
            <w:tcW w:w="281" w:type="pct"/>
            <w:shd w:val="clear" w:color="000000" w:fill="FFFFFF"/>
            <w:noWrap/>
          </w:tcPr>
          <w:p w:rsidR="00B85B0A" w:rsidRPr="00F87486" w:rsidRDefault="00B85B0A" w:rsidP="00375542">
            <w:pPr>
              <w:spacing w:line="276" w:lineRule="auto"/>
              <w:jc w:val="center"/>
              <w:rPr>
                <w:sz w:val="22"/>
                <w:szCs w:val="22"/>
              </w:rPr>
            </w:pPr>
            <w:r w:rsidRPr="00F87486">
              <w:rPr>
                <w:sz w:val="22"/>
                <w:szCs w:val="22"/>
              </w:rPr>
              <w:t>6,5</w:t>
            </w:r>
          </w:p>
        </w:tc>
        <w:tc>
          <w:tcPr>
            <w:tcW w:w="330" w:type="pct"/>
            <w:shd w:val="clear" w:color="000000" w:fill="FFFFFF"/>
            <w:noWrap/>
          </w:tcPr>
          <w:p w:rsidR="00B85B0A" w:rsidRPr="00F87486" w:rsidRDefault="00B85B0A" w:rsidP="00375542">
            <w:pPr>
              <w:spacing w:line="276" w:lineRule="auto"/>
              <w:jc w:val="center"/>
              <w:rPr>
                <w:sz w:val="22"/>
                <w:szCs w:val="22"/>
              </w:rPr>
            </w:pPr>
            <w:r w:rsidRPr="00F87486">
              <w:rPr>
                <w:sz w:val="22"/>
                <w:szCs w:val="22"/>
              </w:rPr>
              <w:t>7,0</w:t>
            </w:r>
          </w:p>
          <w:p w:rsidR="00B85B0A" w:rsidRPr="00F87486" w:rsidRDefault="00B85B0A" w:rsidP="00375542">
            <w:pPr>
              <w:spacing w:line="276" w:lineRule="auto"/>
              <w:jc w:val="center"/>
              <w:rPr>
                <w:sz w:val="22"/>
                <w:szCs w:val="22"/>
              </w:rPr>
            </w:pPr>
          </w:p>
        </w:tc>
        <w:tc>
          <w:tcPr>
            <w:tcW w:w="330" w:type="pct"/>
            <w:shd w:val="clear" w:color="000000" w:fill="FFFFFF"/>
          </w:tcPr>
          <w:p w:rsidR="00B85B0A" w:rsidRPr="00F87486" w:rsidRDefault="00B85B0A" w:rsidP="00375542">
            <w:pPr>
              <w:spacing w:line="276" w:lineRule="auto"/>
              <w:jc w:val="center"/>
              <w:rPr>
                <w:sz w:val="22"/>
                <w:szCs w:val="22"/>
              </w:rPr>
            </w:pPr>
            <w:r w:rsidRPr="00F87486">
              <w:rPr>
                <w:sz w:val="22"/>
                <w:szCs w:val="22"/>
              </w:rPr>
              <w:t>7,0</w:t>
            </w:r>
          </w:p>
        </w:tc>
        <w:tc>
          <w:tcPr>
            <w:tcW w:w="330" w:type="pct"/>
            <w:shd w:val="clear" w:color="000000" w:fill="FFFFFF"/>
            <w:noWrap/>
          </w:tcPr>
          <w:p w:rsidR="00B85B0A" w:rsidRPr="00F87486" w:rsidRDefault="00B85B0A" w:rsidP="00375542">
            <w:pPr>
              <w:spacing w:line="276" w:lineRule="auto"/>
              <w:jc w:val="center"/>
              <w:rPr>
                <w:sz w:val="22"/>
                <w:szCs w:val="22"/>
              </w:rPr>
            </w:pPr>
            <w:r w:rsidRPr="00F87486">
              <w:rPr>
                <w:sz w:val="22"/>
                <w:szCs w:val="22"/>
              </w:rPr>
              <w:t>7,0</w:t>
            </w:r>
          </w:p>
        </w:tc>
        <w:tc>
          <w:tcPr>
            <w:tcW w:w="330" w:type="pct"/>
            <w:shd w:val="clear" w:color="000000" w:fill="FFFFFF"/>
          </w:tcPr>
          <w:p w:rsidR="00B85B0A" w:rsidRPr="00F87486" w:rsidRDefault="00B85B0A" w:rsidP="00375542">
            <w:pPr>
              <w:spacing w:line="276" w:lineRule="auto"/>
              <w:jc w:val="center"/>
              <w:rPr>
                <w:sz w:val="22"/>
                <w:szCs w:val="22"/>
              </w:rPr>
            </w:pPr>
            <w:r w:rsidRPr="00F87486">
              <w:rPr>
                <w:sz w:val="22"/>
                <w:szCs w:val="22"/>
              </w:rPr>
              <w:t>7,0</w:t>
            </w:r>
          </w:p>
        </w:tc>
        <w:tc>
          <w:tcPr>
            <w:tcW w:w="330" w:type="pct"/>
            <w:shd w:val="clear" w:color="000000" w:fill="FFFFFF"/>
          </w:tcPr>
          <w:p w:rsidR="00B85B0A" w:rsidRPr="00F87486" w:rsidRDefault="00B85B0A" w:rsidP="00375542">
            <w:pPr>
              <w:spacing w:line="276" w:lineRule="auto"/>
              <w:rPr>
                <w:sz w:val="22"/>
                <w:szCs w:val="22"/>
              </w:rPr>
            </w:pPr>
            <w:r w:rsidRPr="00F87486">
              <w:rPr>
                <w:sz w:val="22"/>
                <w:szCs w:val="22"/>
              </w:rPr>
              <w:t>7,0</w:t>
            </w:r>
          </w:p>
        </w:tc>
        <w:tc>
          <w:tcPr>
            <w:tcW w:w="565" w:type="pct"/>
            <w:shd w:val="clear" w:color="000000" w:fill="FFFFFF"/>
          </w:tcPr>
          <w:p w:rsidR="00B85B0A" w:rsidRPr="00F87486" w:rsidRDefault="00B85B0A" w:rsidP="00375542">
            <w:pPr>
              <w:spacing w:line="276" w:lineRule="auto"/>
              <w:rPr>
                <w:sz w:val="20"/>
              </w:rPr>
            </w:pPr>
            <w:r w:rsidRPr="00F87486">
              <w:rPr>
                <w:sz w:val="20"/>
              </w:rPr>
              <w:t xml:space="preserve">Соглашения заключаются с 6 </w:t>
            </w:r>
            <w:r w:rsidRPr="00F87486">
              <w:rPr>
                <w:sz w:val="20"/>
              </w:rPr>
              <w:lastRenderedPageBreak/>
              <w:t xml:space="preserve">поселениями </w:t>
            </w:r>
          </w:p>
        </w:tc>
      </w:tr>
      <w:tr w:rsidR="00B85B0A" w:rsidRPr="00F87486" w:rsidTr="00B85B0A">
        <w:trPr>
          <w:trHeight w:val="444"/>
        </w:trPr>
        <w:tc>
          <w:tcPr>
            <w:tcW w:w="1047" w:type="pct"/>
            <w:shd w:val="clear" w:color="000000" w:fill="FFFFFF"/>
          </w:tcPr>
          <w:p w:rsidR="00B85B0A" w:rsidRPr="00F87486" w:rsidRDefault="00B85B0A" w:rsidP="00375542">
            <w:pPr>
              <w:spacing w:line="276" w:lineRule="auto"/>
              <w:rPr>
                <w:sz w:val="22"/>
                <w:szCs w:val="22"/>
              </w:rPr>
            </w:pPr>
            <w:r w:rsidRPr="00F87486">
              <w:rPr>
                <w:sz w:val="22"/>
                <w:szCs w:val="22"/>
              </w:rPr>
              <w:lastRenderedPageBreak/>
              <w:t xml:space="preserve">В том числе </w:t>
            </w:r>
          </w:p>
        </w:tc>
        <w:tc>
          <w:tcPr>
            <w:tcW w:w="256" w:type="pct"/>
            <w:shd w:val="clear" w:color="000000" w:fill="FFFFFF"/>
            <w:noWrap/>
          </w:tcPr>
          <w:p w:rsidR="00B85B0A" w:rsidRPr="00F87486" w:rsidRDefault="00B85B0A" w:rsidP="00375542">
            <w:pPr>
              <w:spacing w:line="276" w:lineRule="auto"/>
              <w:rPr>
                <w:sz w:val="22"/>
                <w:szCs w:val="22"/>
              </w:rPr>
            </w:pPr>
            <w:r w:rsidRPr="00F87486">
              <w:rPr>
                <w:sz w:val="22"/>
                <w:szCs w:val="22"/>
              </w:rPr>
              <w:t> </w:t>
            </w:r>
          </w:p>
        </w:tc>
        <w:tc>
          <w:tcPr>
            <w:tcW w:w="240" w:type="pct"/>
            <w:shd w:val="clear" w:color="000000" w:fill="FFFFFF"/>
            <w:noWrap/>
          </w:tcPr>
          <w:p w:rsidR="00B85B0A" w:rsidRPr="00F87486" w:rsidRDefault="00B85B0A" w:rsidP="00375542">
            <w:pPr>
              <w:spacing w:line="276" w:lineRule="auto"/>
              <w:rPr>
                <w:sz w:val="22"/>
                <w:szCs w:val="22"/>
              </w:rPr>
            </w:pPr>
            <w:r w:rsidRPr="00F87486">
              <w:rPr>
                <w:sz w:val="22"/>
                <w:szCs w:val="22"/>
              </w:rPr>
              <w:t> </w:t>
            </w:r>
          </w:p>
        </w:tc>
        <w:tc>
          <w:tcPr>
            <w:tcW w:w="442" w:type="pct"/>
            <w:shd w:val="clear" w:color="000000" w:fill="FFFFFF"/>
            <w:noWrap/>
          </w:tcPr>
          <w:p w:rsidR="00B85B0A" w:rsidRPr="00F87486" w:rsidRDefault="00B85B0A" w:rsidP="00375542">
            <w:pPr>
              <w:spacing w:line="276" w:lineRule="auto"/>
              <w:rPr>
                <w:sz w:val="22"/>
                <w:szCs w:val="22"/>
              </w:rPr>
            </w:pPr>
            <w:r w:rsidRPr="00F87486">
              <w:rPr>
                <w:sz w:val="22"/>
                <w:szCs w:val="22"/>
              </w:rPr>
              <w:t> </w:t>
            </w:r>
          </w:p>
        </w:tc>
        <w:tc>
          <w:tcPr>
            <w:tcW w:w="188" w:type="pct"/>
            <w:shd w:val="clear" w:color="000000" w:fill="FFFFFF"/>
            <w:noWrap/>
          </w:tcPr>
          <w:p w:rsidR="00B85B0A" w:rsidRPr="00F87486" w:rsidRDefault="00B85B0A" w:rsidP="00375542">
            <w:pPr>
              <w:spacing w:line="276" w:lineRule="auto"/>
              <w:rPr>
                <w:sz w:val="22"/>
                <w:szCs w:val="22"/>
              </w:rPr>
            </w:pPr>
            <w:r w:rsidRPr="00F87486">
              <w:rPr>
                <w:sz w:val="22"/>
                <w:szCs w:val="22"/>
              </w:rPr>
              <w:t> </w:t>
            </w:r>
          </w:p>
        </w:tc>
        <w:tc>
          <w:tcPr>
            <w:tcW w:w="332" w:type="pct"/>
            <w:shd w:val="clear" w:color="000000" w:fill="FFFFFF"/>
            <w:noWrap/>
          </w:tcPr>
          <w:p w:rsidR="00B85B0A" w:rsidRPr="00F87486" w:rsidRDefault="00B85B0A" w:rsidP="00375542">
            <w:pPr>
              <w:spacing w:line="276" w:lineRule="auto"/>
              <w:rPr>
                <w:sz w:val="22"/>
                <w:szCs w:val="22"/>
              </w:rPr>
            </w:pPr>
          </w:p>
        </w:tc>
        <w:tc>
          <w:tcPr>
            <w:tcW w:w="281" w:type="pct"/>
            <w:shd w:val="clear" w:color="000000" w:fill="FFFFFF"/>
            <w:noWrap/>
          </w:tcPr>
          <w:p w:rsidR="00B85B0A" w:rsidRPr="00F87486" w:rsidRDefault="00B85B0A" w:rsidP="00375542">
            <w:pPr>
              <w:spacing w:line="276" w:lineRule="auto"/>
              <w:rPr>
                <w:sz w:val="22"/>
                <w:szCs w:val="22"/>
              </w:rPr>
            </w:pPr>
          </w:p>
        </w:tc>
        <w:tc>
          <w:tcPr>
            <w:tcW w:w="330" w:type="pct"/>
            <w:shd w:val="clear" w:color="000000" w:fill="FFFFFF"/>
            <w:noWrap/>
          </w:tcPr>
          <w:p w:rsidR="00B85B0A" w:rsidRPr="00F87486" w:rsidRDefault="00B85B0A" w:rsidP="00375542">
            <w:pPr>
              <w:spacing w:line="276" w:lineRule="auto"/>
              <w:rPr>
                <w:sz w:val="22"/>
                <w:szCs w:val="22"/>
              </w:rPr>
            </w:pPr>
          </w:p>
        </w:tc>
        <w:tc>
          <w:tcPr>
            <w:tcW w:w="330" w:type="pct"/>
            <w:shd w:val="clear" w:color="000000" w:fill="FFFFFF"/>
          </w:tcPr>
          <w:p w:rsidR="00B85B0A" w:rsidRPr="00F87486" w:rsidRDefault="00B85B0A" w:rsidP="00375542">
            <w:pPr>
              <w:spacing w:line="276" w:lineRule="auto"/>
              <w:rPr>
                <w:sz w:val="22"/>
                <w:szCs w:val="22"/>
              </w:rPr>
            </w:pPr>
          </w:p>
        </w:tc>
        <w:tc>
          <w:tcPr>
            <w:tcW w:w="330" w:type="pct"/>
            <w:shd w:val="clear" w:color="000000" w:fill="FFFFFF"/>
            <w:noWrap/>
          </w:tcPr>
          <w:p w:rsidR="00B85B0A" w:rsidRPr="00F87486" w:rsidRDefault="00B85B0A" w:rsidP="00375542">
            <w:pPr>
              <w:spacing w:line="276" w:lineRule="auto"/>
              <w:jc w:val="center"/>
              <w:rPr>
                <w:sz w:val="22"/>
                <w:szCs w:val="22"/>
              </w:rPr>
            </w:pPr>
          </w:p>
        </w:tc>
        <w:tc>
          <w:tcPr>
            <w:tcW w:w="330" w:type="pct"/>
            <w:shd w:val="clear" w:color="000000" w:fill="FFFFFF"/>
          </w:tcPr>
          <w:p w:rsidR="00B85B0A" w:rsidRPr="00F87486" w:rsidRDefault="00B85B0A" w:rsidP="00375542">
            <w:pPr>
              <w:spacing w:line="276" w:lineRule="auto"/>
              <w:rPr>
                <w:sz w:val="22"/>
                <w:szCs w:val="22"/>
              </w:rPr>
            </w:pPr>
          </w:p>
        </w:tc>
        <w:tc>
          <w:tcPr>
            <w:tcW w:w="330" w:type="pct"/>
            <w:shd w:val="clear" w:color="000000" w:fill="FFFFFF"/>
          </w:tcPr>
          <w:p w:rsidR="00B85B0A" w:rsidRPr="00F87486" w:rsidRDefault="00B85B0A" w:rsidP="00375542">
            <w:pPr>
              <w:spacing w:line="276" w:lineRule="auto"/>
              <w:rPr>
                <w:sz w:val="22"/>
                <w:szCs w:val="22"/>
              </w:rPr>
            </w:pPr>
          </w:p>
        </w:tc>
        <w:tc>
          <w:tcPr>
            <w:tcW w:w="565" w:type="pct"/>
            <w:shd w:val="clear" w:color="000000" w:fill="FFFFFF"/>
          </w:tcPr>
          <w:p w:rsidR="00B85B0A" w:rsidRPr="00F87486" w:rsidRDefault="00B85B0A" w:rsidP="00375542">
            <w:pPr>
              <w:spacing w:line="276" w:lineRule="auto"/>
              <w:rPr>
                <w:sz w:val="22"/>
                <w:szCs w:val="22"/>
              </w:rPr>
            </w:pPr>
          </w:p>
        </w:tc>
      </w:tr>
      <w:tr w:rsidR="00B85B0A" w:rsidRPr="00F87486" w:rsidTr="00B85B0A">
        <w:trPr>
          <w:trHeight w:val="552"/>
        </w:trPr>
        <w:tc>
          <w:tcPr>
            <w:tcW w:w="1047" w:type="pct"/>
            <w:shd w:val="clear" w:color="000000" w:fill="FFFFFF"/>
          </w:tcPr>
          <w:p w:rsidR="00B85B0A" w:rsidRPr="00F87486" w:rsidRDefault="00B85B0A" w:rsidP="00375542">
            <w:pPr>
              <w:spacing w:line="276" w:lineRule="auto"/>
              <w:rPr>
                <w:sz w:val="22"/>
                <w:szCs w:val="22"/>
              </w:rPr>
            </w:pPr>
            <w:r w:rsidRPr="00F87486">
              <w:rPr>
                <w:lang w:eastAsia="en-US"/>
              </w:rPr>
              <w:t>УСЗН администрации Дзержинского района</w:t>
            </w:r>
          </w:p>
        </w:tc>
        <w:tc>
          <w:tcPr>
            <w:tcW w:w="256" w:type="pct"/>
            <w:shd w:val="clear" w:color="000000" w:fill="FFFFFF"/>
            <w:noWrap/>
          </w:tcPr>
          <w:p w:rsidR="00B85B0A" w:rsidRPr="00F87486" w:rsidRDefault="00B85B0A" w:rsidP="00375542">
            <w:pPr>
              <w:spacing w:line="276" w:lineRule="auto"/>
              <w:rPr>
                <w:sz w:val="22"/>
                <w:szCs w:val="22"/>
              </w:rPr>
            </w:pPr>
            <w:r w:rsidRPr="00F87486">
              <w:rPr>
                <w:sz w:val="22"/>
                <w:szCs w:val="22"/>
              </w:rPr>
              <w:t> 948</w:t>
            </w:r>
          </w:p>
        </w:tc>
        <w:tc>
          <w:tcPr>
            <w:tcW w:w="240" w:type="pct"/>
            <w:shd w:val="clear" w:color="000000" w:fill="FFFFFF"/>
            <w:noWrap/>
          </w:tcPr>
          <w:p w:rsidR="00B85B0A" w:rsidRPr="00F87486" w:rsidRDefault="00B85B0A" w:rsidP="00375542">
            <w:pPr>
              <w:spacing w:line="276" w:lineRule="auto"/>
              <w:jc w:val="center"/>
              <w:rPr>
                <w:sz w:val="22"/>
                <w:szCs w:val="22"/>
              </w:rPr>
            </w:pPr>
            <w:r w:rsidRPr="00F87486">
              <w:rPr>
                <w:sz w:val="22"/>
                <w:szCs w:val="22"/>
              </w:rPr>
              <w:t>Х</w:t>
            </w:r>
          </w:p>
        </w:tc>
        <w:tc>
          <w:tcPr>
            <w:tcW w:w="442" w:type="pct"/>
            <w:shd w:val="clear" w:color="000000" w:fill="FFFFFF"/>
            <w:noWrap/>
          </w:tcPr>
          <w:p w:rsidR="00B85B0A" w:rsidRPr="00F87486" w:rsidRDefault="00B85B0A" w:rsidP="00375542">
            <w:pPr>
              <w:spacing w:line="276" w:lineRule="auto"/>
              <w:jc w:val="center"/>
              <w:rPr>
                <w:sz w:val="22"/>
                <w:szCs w:val="22"/>
              </w:rPr>
            </w:pPr>
            <w:r w:rsidRPr="00F87486">
              <w:rPr>
                <w:sz w:val="22"/>
                <w:szCs w:val="22"/>
              </w:rPr>
              <w:t>Х</w:t>
            </w:r>
          </w:p>
        </w:tc>
        <w:tc>
          <w:tcPr>
            <w:tcW w:w="188" w:type="pct"/>
            <w:shd w:val="clear" w:color="000000" w:fill="FFFFFF"/>
            <w:noWrap/>
          </w:tcPr>
          <w:p w:rsidR="00B85B0A" w:rsidRPr="00F87486" w:rsidRDefault="00B85B0A" w:rsidP="00375542">
            <w:pPr>
              <w:spacing w:line="276" w:lineRule="auto"/>
              <w:jc w:val="center"/>
              <w:rPr>
                <w:sz w:val="22"/>
                <w:szCs w:val="22"/>
              </w:rPr>
            </w:pPr>
            <w:r w:rsidRPr="00F87486">
              <w:rPr>
                <w:sz w:val="22"/>
                <w:szCs w:val="22"/>
              </w:rPr>
              <w:t>Х</w:t>
            </w:r>
          </w:p>
        </w:tc>
        <w:tc>
          <w:tcPr>
            <w:tcW w:w="332" w:type="pct"/>
            <w:shd w:val="clear" w:color="000000" w:fill="FFFFFF"/>
            <w:noWrap/>
          </w:tcPr>
          <w:p w:rsidR="00B85B0A" w:rsidRPr="00F87486" w:rsidRDefault="00B85B0A" w:rsidP="00375542">
            <w:pPr>
              <w:spacing w:line="276" w:lineRule="auto"/>
              <w:jc w:val="right"/>
              <w:rPr>
                <w:sz w:val="22"/>
                <w:szCs w:val="22"/>
              </w:rPr>
            </w:pPr>
            <w:r w:rsidRPr="00F87486">
              <w:rPr>
                <w:sz w:val="22"/>
                <w:szCs w:val="22"/>
              </w:rPr>
              <w:t>5640,9</w:t>
            </w:r>
          </w:p>
          <w:p w:rsidR="00B85B0A" w:rsidRPr="00F87486" w:rsidRDefault="00B85B0A" w:rsidP="00375542">
            <w:pPr>
              <w:spacing w:line="276" w:lineRule="auto"/>
              <w:jc w:val="right"/>
              <w:rPr>
                <w:sz w:val="22"/>
                <w:szCs w:val="22"/>
              </w:rPr>
            </w:pPr>
          </w:p>
        </w:tc>
        <w:tc>
          <w:tcPr>
            <w:tcW w:w="281" w:type="pct"/>
            <w:shd w:val="clear" w:color="000000" w:fill="FFFFFF"/>
            <w:noWrap/>
          </w:tcPr>
          <w:p w:rsidR="00B85B0A" w:rsidRPr="00F87486" w:rsidRDefault="00B85B0A" w:rsidP="00375542">
            <w:pPr>
              <w:spacing w:line="276" w:lineRule="auto"/>
              <w:jc w:val="right"/>
              <w:rPr>
                <w:sz w:val="22"/>
                <w:szCs w:val="22"/>
              </w:rPr>
            </w:pPr>
            <w:r w:rsidRPr="00F87486">
              <w:rPr>
                <w:sz w:val="22"/>
                <w:szCs w:val="22"/>
              </w:rPr>
              <w:t>4987,8</w:t>
            </w:r>
          </w:p>
        </w:tc>
        <w:tc>
          <w:tcPr>
            <w:tcW w:w="330" w:type="pct"/>
            <w:shd w:val="clear" w:color="000000" w:fill="FFFFFF"/>
            <w:noWrap/>
          </w:tcPr>
          <w:p w:rsidR="00B85B0A" w:rsidRPr="00F87486" w:rsidRDefault="00B85B0A" w:rsidP="00375542">
            <w:pPr>
              <w:spacing w:line="276" w:lineRule="auto"/>
              <w:jc w:val="right"/>
              <w:rPr>
                <w:sz w:val="22"/>
                <w:szCs w:val="22"/>
              </w:rPr>
            </w:pPr>
            <w:r w:rsidRPr="00F87486">
              <w:rPr>
                <w:sz w:val="22"/>
                <w:szCs w:val="22"/>
              </w:rPr>
              <w:t>5026,4</w:t>
            </w:r>
          </w:p>
        </w:tc>
        <w:tc>
          <w:tcPr>
            <w:tcW w:w="330" w:type="pct"/>
            <w:shd w:val="clear" w:color="000000" w:fill="FFFFFF"/>
          </w:tcPr>
          <w:p w:rsidR="00B85B0A" w:rsidRPr="00F87486" w:rsidRDefault="00B85B0A" w:rsidP="00375542">
            <w:pPr>
              <w:spacing w:line="276" w:lineRule="auto"/>
              <w:jc w:val="right"/>
              <w:rPr>
                <w:sz w:val="22"/>
                <w:szCs w:val="22"/>
              </w:rPr>
            </w:pPr>
            <w:r w:rsidRPr="00F87486">
              <w:rPr>
                <w:sz w:val="22"/>
                <w:szCs w:val="22"/>
              </w:rPr>
              <w:t>5026,5</w:t>
            </w:r>
          </w:p>
        </w:tc>
        <w:tc>
          <w:tcPr>
            <w:tcW w:w="330" w:type="pct"/>
            <w:shd w:val="clear" w:color="000000" w:fill="FFFFFF"/>
            <w:noWrap/>
          </w:tcPr>
          <w:p w:rsidR="00B85B0A" w:rsidRPr="00F87486" w:rsidRDefault="00B85B0A" w:rsidP="00375542">
            <w:pPr>
              <w:spacing w:line="276" w:lineRule="auto"/>
              <w:jc w:val="right"/>
              <w:rPr>
                <w:sz w:val="22"/>
                <w:szCs w:val="22"/>
                <w:highlight w:val="yellow"/>
              </w:rPr>
            </w:pPr>
            <w:r w:rsidRPr="00F87486">
              <w:rPr>
                <w:sz w:val="22"/>
                <w:szCs w:val="22"/>
              </w:rPr>
              <w:t>5084,8</w:t>
            </w:r>
          </w:p>
        </w:tc>
        <w:tc>
          <w:tcPr>
            <w:tcW w:w="330" w:type="pct"/>
            <w:shd w:val="clear" w:color="000000" w:fill="FFFFFF"/>
          </w:tcPr>
          <w:p w:rsidR="00B85B0A" w:rsidRPr="00F87486" w:rsidRDefault="00B85B0A" w:rsidP="00375542">
            <w:pPr>
              <w:spacing w:line="276" w:lineRule="auto"/>
              <w:rPr>
                <w:sz w:val="22"/>
                <w:szCs w:val="22"/>
              </w:rPr>
            </w:pPr>
            <w:r w:rsidRPr="00F87486">
              <w:rPr>
                <w:sz w:val="22"/>
                <w:szCs w:val="22"/>
              </w:rPr>
              <w:t>5084,8</w:t>
            </w:r>
          </w:p>
        </w:tc>
        <w:tc>
          <w:tcPr>
            <w:tcW w:w="330" w:type="pct"/>
            <w:shd w:val="clear" w:color="000000" w:fill="FFFFFF"/>
          </w:tcPr>
          <w:p w:rsidR="00B85B0A" w:rsidRPr="00F87486" w:rsidRDefault="00B85B0A" w:rsidP="00375542">
            <w:pPr>
              <w:spacing w:line="276" w:lineRule="auto"/>
              <w:rPr>
                <w:sz w:val="22"/>
                <w:szCs w:val="22"/>
              </w:rPr>
            </w:pPr>
            <w:r w:rsidRPr="00F87486">
              <w:rPr>
                <w:sz w:val="22"/>
                <w:szCs w:val="22"/>
              </w:rPr>
              <w:t>5084,8</w:t>
            </w:r>
          </w:p>
        </w:tc>
        <w:tc>
          <w:tcPr>
            <w:tcW w:w="565" w:type="pct"/>
            <w:shd w:val="clear" w:color="000000" w:fill="FFFFFF"/>
          </w:tcPr>
          <w:p w:rsidR="00B85B0A" w:rsidRPr="00F87486" w:rsidRDefault="00B85B0A" w:rsidP="00375542">
            <w:pPr>
              <w:spacing w:line="276" w:lineRule="auto"/>
              <w:rPr>
                <w:sz w:val="22"/>
                <w:szCs w:val="22"/>
              </w:rPr>
            </w:pPr>
          </w:p>
        </w:tc>
      </w:tr>
    </w:tbl>
    <w:p w:rsidR="00B85B0A" w:rsidRPr="00F87486" w:rsidRDefault="00B85B0A" w:rsidP="00B85B0A">
      <w:pPr>
        <w:pStyle w:val="ConsPlusCell"/>
        <w:jc w:val="both"/>
      </w:pPr>
    </w:p>
    <w:sectPr w:rsidR="00B85B0A" w:rsidRPr="00F87486" w:rsidSect="00B85B0A">
      <w:pgSz w:w="16838" w:h="11906" w:orient="landscape"/>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DAD" w:rsidRDefault="00F20DAD">
      <w:r>
        <w:separator/>
      </w:r>
    </w:p>
  </w:endnote>
  <w:endnote w:type="continuationSeparator" w:id="0">
    <w:p w:rsidR="00F20DAD" w:rsidRDefault="00F20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ltica">
    <w:altName w:val="Arial"/>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G Times">
    <w:panose1 w:val="02020603050405020304"/>
    <w:charset w:val="00"/>
    <w:family w:val="roman"/>
    <w:pitch w:val="variable"/>
    <w:sig w:usb0="00000003" w:usb1="00000000" w:usb2="00000000" w:usb3="00000000" w:csb0="00000001" w:csb1="00000000"/>
  </w:font>
  <w:font w:name="Times New Roman Cyr Bold">
    <w:charset w:val="CC"/>
    <w:family w:val="roman"/>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DAD" w:rsidRDefault="00F20DAD">
      <w:r>
        <w:separator/>
      </w:r>
    </w:p>
  </w:footnote>
  <w:footnote w:type="continuationSeparator" w:id="0">
    <w:p w:rsidR="00F20DAD" w:rsidRDefault="00F20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B0A" w:rsidRDefault="00B85B0A">
    <w:pPr>
      <w:pStyle w:val="ac"/>
      <w:jc w:val="center"/>
    </w:pPr>
  </w:p>
  <w:p w:rsidR="00B85B0A" w:rsidRDefault="00B85B0A">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B0A" w:rsidRDefault="00B85B0A" w:rsidP="00983D16">
    <w:pPr>
      <w:pStyle w:val="ac"/>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B0A" w:rsidRDefault="00B85B0A">
    <w:pPr>
      <w:pStyle w:val="ac"/>
      <w:jc w:val="center"/>
    </w:pPr>
  </w:p>
  <w:p w:rsidR="00B85B0A" w:rsidRDefault="00B85B0A">
    <w:pPr>
      <w:pStyle w:val="a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B0A" w:rsidRDefault="00B85B0A" w:rsidP="001B15C3">
    <w:pPr>
      <w:pStyle w:val="ac"/>
    </w:pPr>
  </w:p>
  <w:p w:rsidR="00B85B0A" w:rsidRDefault="00B85B0A">
    <w:pPr>
      <w:pStyle w:val="ac"/>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B0A" w:rsidRDefault="00B85B0A">
    <w:pPr>
      <w:pStyle w:val="ac"/>
      <w:jc w:val="center"/>
    </w:pPr>
    <w:r>
      <w:fldChar w:fldCharType="begin"/>
    </w:r>
    <w:r>
      <w:instrText>PAGE   \* MERGEFORMAT</w:instrText>
    </w:r>
    <w:r>
      <w:fldChar w:fldCharType="separate"/>
    </w:r>
    <w:r>
      <w:rPr>
        <w:noProof/>
      </w:rPr>
      <w:t>97</w:t>
    </w:r>
    <w:r>
      <w:fldChar w:fldCharType="end"/>
    </w:r>
  </w:p>
  <w:p w:rsidR="00B85B0A" w:rsidRDefault="00B85B0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080"/>
        </w:tabs>
      </w:pPr>
      <w:rPr>
        <w:rFonts w:cs="Times New Roman"/>
      </w:rPr>
    </w:lvl>
    <w:lvl w:ilvl="3">
      <w:start w:val="1"/>
      <w:numFmt w:val="decimal"/>
      <w:lvlText w:val="%1.%2.%3.%4."/>
      <w:lvlJc w:val="left"/>
      <w:pPr>
        <w:tabs>
          <w:tab w:val="num" w:pos="1440"/>
        </w:tabs>
      </w:pPr>
      <w:rPr>
        <w:rFonts w:cs="Times New Roman"/>
      </w:rPr>
    </w:lvl>
    <w:lvl w:ilvl="4">
      <w:start w:val="1"/>
      <w:numFmt w:val="decimal"/>
      <w:lvlText w:val="%1.%2.%3.%4.%5."/>
      <w:lvlJc w:val="left"/>
      <w:pPr>
        <w:tabs>
          <w:tab w:val="num" w:pos="1440"/>
        </w:tabs>
      </w:pPr>
      <w:rPr>
        <w:rFonts w:cs="Times New Roman"/>
      </w:rPr>
    </w:lvl>
    <w:lvl w:ilvl="5">
      <w:start w:val="1"/>
      <w:numFmt w:val="decimal"/>
      <w:lvlText w:val="%1.%2.%3.%4.%5.%6."/>
      <w:lvlJc w:val="left"/>
      <w:pPr>
        <w:tabs>
          <w:tab w:val="num" w:pos="1800"/>
        </w:tabs>
      </w:pPr>
      <w:rPr>
        <w:rFonts w:cs="Times New Roman"/>
      </w:rPr>
    </w:lvl>
    <w:lvl w:ilvl="6">
      <w:start w:val="1"/>
      <w:numFmt w:val="decimal"/>
      <w:lvlText w:val="%1.%2.%3.%4.%5.%6.%7."/>
      <w:lvlJc w:val="left"/>
      <w:pPr>
        <w:tabs>
          <w:tab w:val="num" w:pos="2160"/>
        </w:tabs>
      </w:pPr>
      <w:rPr>
        <w:rFonts w:cs="Times New Roman"/>
      </w:rPr>
    </w:lvl>
    <w:lvl w:ilvl="7">
      <w:start w:val="1"/>
      <w:numFmt w:val="decimal"/>
      <w:lvlText w:val="%1.%2.%3.%4.%5.%6.%7.%8."/>
      <w:lvlJc w:val="left"/>
      <w:pPr>
        <w:tabs>
          <w:tab w:val="num" w:pos="2160"/>
        </w:tabs>
      </w:pPr>
      <w:rPr>
        <w:rFonts w:cs="Times New Roman"/>
      </w:rPr>
    </w:lvl>
    <w:lvl w:ilvl="8">
      <w:start w:val="1"/>
      <w:numFmt w:val="decimal"/>
      <w:lvlText w:val="%1.%2.%3.%4.%5.%6.%7.%8.%9."/>
      <w:lvlJc w:val="left"/>
      <w:pPr>
        <w:tabs>
          <w:tab w:val="num" w:pos="2520"/>
        </w:tabs>
      </w:pPr>
      <w:rPr>
        <w:rFonts w:cs="Times New Roman"/>
      </w:rPr>
    </w:lvl>
  </w:abstractNum>
  <w:abstractNum w:abstractNumId="1" w15:restartNumberingAfterBreak="0">
    <w:nsid w:val="0941279F"/>
    <w:multiLevelType w:val="hybridMultilevel"/>
    <w:tmpl w:val="675CBA62"/>
    <w:lvl w:ilvl="0" w:tplc="FC722CFE">
      <w:start w:val="5"/>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 w15:restartNumberingAfterBreak="0">
    <w:nsid w:val="291E23E9"/>
    <w:multiLevelType w:val="hybridMultilevel"/>
    <w:tmpl w:val="52DC401C"/>
    <w:lvl w:ilvl="0" w:tplc="1EC02A90">
      <w:start w:val="1"/>
      <w:numFmt w:val="decimal"/>
      <w:lvlText w:val="%1."/>
      <w:lvlJc w:val="left"/>
      <w:pPr>
        <w:ind w:left="335" w:hanging="360"/>
      </w:pPr>
      <w:rPr>
        <w:rFonts w:hint="default"/>
      </w:rPr>
    </w:lvl>
    <w:lvl w:ilvl="1" w:tplc="04190019" w:tentative="1">
      <w:start w:val="1"/>
      <w:numFmt w:val="lowerLetter"/>
      <w:lvlText w:val="%2."/>
      <w:lvlJc w:val="left"/>
      <w:pPr>
        <w:ind w:left="1055" w:hanging="360"/>
      </w:pPr>
    </w:lvl>
    <w:lvl w:ilvl="2" w:tplc="0419001B" w:tentative="1">
      <w:start w:val="1"/>
      <w:numFmt w:val="lowerRoman"/>
      <w:lvlText w:val="%3."/>
      <w:lvlJc w:val="right"/>
      <w:pPr>
        <w:ind w:left="1775" w:hanging="180"/>
      </w:pPr>
    </w:lvl>
    <w:lvl w:ilvl="3" w:tplc="0419000F" w:tentative="1">
      <w:start w:val="1"/>
      <w:numFmt w:val="decimal"/>
      <w:lvlText w:val="%4."/>
      <w:lvlJc w:val="left"/>
      <w:pPr>
        <w:ind w:left="2495" w:hanging="360"/>
      </w:pPr>
    </w:lvl>
    <w:lvl w:ilvl="4" w:tplc="04190019" w:tentative="1">
      <w:start w:val="1"/>
      <w:numFmt w:val="lowerLetter"/>
      <w:lvlText w:val="%5."/>
      <w:lvlJc w:val="left"/>
      <w:pPr>
        <w:ind w:left="3215" w:hanging="360"/>
      </w:pPr>
    </w:lvl>
    <w:lvl w:ilvl="5" w:tplc="0419001B" w:tentative="1">
      <w:start w:val="1"/>
      <w:numFmt w:val="lowerRoman"/>
      <w:lvlText w:val="%6."/>
      <w:lvlJc w:val="right"/>
      <w:pPr>
        <w:ind w:left="3935" w:hanging="180"/>
      </w:pPr>
    </w:lvl>
    <w:lvl w:ilvl="6" w:tplc="0419000F" w:tentative="1">
      <w:start w:val="1"/>
      <w:numFmt w:val="decimal"/>
      <w:lvlText w:val="%7."/>
      <w:lvlJc w:val="left"/>
      <w:pPr>
        <w:ind w:left="4655" w:hanging="360"/>
      </w:pPr>
    </w:lvl>
    <w:lvl w:ilvl="7" w:tplc="04190019" w:tentative="1">
      <w:start w:val="1"/>
      <w:numFmt w:val="lowerLetter"/>
      <w:lvlText w:val="%8."/>
      <w:lvlJc w:val="left"/>
      <w:pPr>
        <w:ind w:left="5375" w:hanging="360"/>
      </w:pPr>
    </w:lvl>
    <w:lvl w:ilvl="8" w:tplc="0419001B" w:tentative="1">
      <w:start w:val="1"/>
      <w:numFmt w:val="lowerRoman"/>
      <w:lvlText w:val="%9."/>
      <w:lvlJc w:val="right"/>
      <w:pPr>
        <w:ind w:left="6095" w:hanging="180"/>
      </w:pPr>
    </w:lvl>
  </w:abstractNum>
  <w:abstractNum w:abstractNumId="3" w15:restartNumberingAfterBreak="0">
    <w:nsid w:val="50016F6C"/>
    <w:multiLevelType w:val="multilevel"/>
    <w:tmpl w:val="9E8A7B8E"/>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 w15:restartNumberingAfterBreak="0">
    <w:nsid w:val="660C1580"/>
    <w:multiLevelType w:val="hybridMultilevel"/>
    <w:tmpl w:val="8ADCB188"/>
    <w:lvl w:ilvl="0" w:tplc="B9BCFCEC">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5" w15:restartNumberingAfterBreak="0">
    <w:nsid w:val="7A2832A3"/>
    <w:multiLevelType w:val="multilevel"/>
    <w:tmpl w:val="10526B92"/>
    <w:lvl w:ilvl="0">
      <w:start w:val="1"/>
      <w:numFmt w:val="decimal"/>
      <w:lvlText w:val="%1."/>
      <w:lvlJc w:val="left"/>
      <w:pPr>
        <w:ind w:left="720" w:hanging="360"/>
      </w:pPr>
      <w:rPr>
        <w:rFonts w:hint="default"/>
      </w:rPr>
    </w:lvl>
    <w:lvl w:ilvl="1">
      <w:start w:val="20"/>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4"/>
  </w:num>
  <w:num w:numId="3">
    <w:abstractNumId w:val="2"/>
  </w:num>
  <w:num w:numId="4">
    <w:abstractNumId w:val="5"/>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755EC"/>
    <w:rsid w:val="000026F8"/>
    <w:rsid w:val="0000503E"/>
    <w:rsid w:val="000055AE"/>
    <w:rsid w:val="0001021F"/>
    <w:rsid w:val="00010874"/>
    <w:rsid w:val="00010C85"/>
    <w:rsid w:val="0001404D"/>
    <w:rsid w:val="00022B10"/>
    <w:rsid w:val="00023251"/>
    <w:rsid w:val="000258C7"/>
    <w:rsid w:val="00031215"/>
    <w:rsid w:val="0003740F"/>
    <w:rsid w:val="00041F51"/>
    <w:rsid w:val="0004219E"/>
    <w:rsid w:val="00047614"/>
    <w:rsid w:val="00051617"/>
    <w:rsid w:val="000540D6"/>
    <w:rsid w:val="00054255"/>
    <w:rsid w:val="000574D6"/>
    <w:rsid w:val="000574F6"/>
    <w:rsid w:val="00066AC7"/>
    <w:rsid w:val="00076AE4"/>
    <w:rsid w:val="000830FF"/>
    <w:rsid w:val="000846E1"/>
    <w:rsid w:val="0009039D"/>
    <w:rsid w:val="0009133A"/>
    <w:rsid w:val="00094388"/>
    <w:rsid w:val="000A07F3"/>
    <w:rsid w:val="000A1B60"/>
    <w:rsid w:val="000A3128"/>
    <w:rsid w:val="000B2026"/>
    <w:rsid w:val="000B3432"/>
    <w:rsid w:val="000B3870"/>
    <w:rsid w:val="000B657B"/>
    <w:rsid w:val="000B6921"/>
    <w:rsid w:val="000C07D8"/>
    <w:rsid w:val="000C1423"/>
    <w:rsid w:val="000C1754"/>
    <w:rsid w:val="000C189D"/>
    <w:rsid w:val="000C6CF7"/>
    <w:rsid w:val="000C77EE"/>
    <w:rsid w:val="000D1770"/>
    <w:rsid w:val="000D1CB6"/>
    <w:rsid w:val="000D2CFC"/>
    <w:rsid w:val="000D3F25"/>
    <w:rsid w:val="000D6D09"/>
    <w:rsid w:val="000D72CD"/>
    <w:rsid w:val="000E1D0C"/>
    <w:rsid w:val="000E5046"/>
    <w:rsid w:val="000F458B"/>
    <w:rsid w:val="000F4912"/>
    <w:rsid w:val="000F6102"/>
    <w:rsid w:val="000F6A2E"/>
    <w:rsid w:val="000F75CB"/>
    <w:rsid w:val="00103D39"/>
    <w:rsid w:val="00105BA9"/>
    <w:rsid w:val="00107740"/>
    <w:rsid w:val="00116506"/>
    <w:rsid w:val="001175AF"/>
    <w:rsid w:val="001177C0"/>
    <w:rsid w:val="001258BD"/>
    <w:rsid w:val="00131649"/>
    <w:rsid w:val="001339AE"/>
    <w:rsid w:val="00134943"/>
    <w:rsid w:val="00134F43"/>
    <w:rsid w:val="00136569"/>
    <w:rsid w:val="0013735D"/>
    <w:rsid w:val="0015030B"/>
    <w:rsid w:val="00150AB0"/>
    <w:rsid w:val="00150E5E"/>
    <w:rsid w:val="00151E6E"/>
    <w:rsid w:val="00156737"/>
    <w:rsid w:val="001635FC"/>
    <w:rsid w:val="00165A55"/>
    <w:rsid w:val="00172014"/>
    <w:rsid w:val="001733BD"/>
    <w:rsid w:val="00174A67"/>
    <w:rsid w:val="00176949"/>
    <w:rsid w:val="00180221"/>
    <w:rsid w:val="001815D5"/>
    <w:rsid w:val="001820D6"/>
    <w:rsid w:val="00192DED"/>
    <w:rsid w:val="001939D7"/>
    <w:rsid w:val="001A1D47"/>
    <w:rsid w:val="001A35DB"/>
    <w:rsid w:val="001A4DE2"/>
    <w:rsid w:val="001B11B8"/>
    <w:rsid w:val="001B183C"/>
    <w:rsid w:val="001C04B0"/>
    <w:rsid w:val="001C329F"/>
    <w:rsid w:val="001C6FC2"/>
    <w:rsid w:val="001D0B52"/>
    <w:rsid w:val="001D2EE6"/>
    <w:rsid w:val="001D7AC2"/>
    <w:rsid w:val="001E0C0F"/>
    <w:rsid w:val="001E3C4B"/>
    <w:rsid w:val="001E4258"/>
    <w:rsid w:val="001E61ED"/>
    <w:rsid w:val="001E667F"/>
    <w:rsid w:val="001E76F5"/>
    <w:rsid w:val="001F2221"/>
    <w:rsid w:val="001F3510"/>
    <w:rsid w:val="001F4DE7"/>
    <w:rsid w:val="001F650F"/>
    <w:rsid w:val="0020289C"/>
    <w:rsid w:val="0020349B"/>
    <w:rsid w:val="00205426"/>
    <w:rsid w:val="00213D36"/>
    <w:rsid w:val="00220F53"/>
    <w:rsid w:val="002234AF"/>
    <w:rsid w:val="002239EC"/>
    <w:rsid w:val="002248D5"/>
    <w:rsid w:val="002300B2"/>
    <w:rsid w:val="00230DE1"/>
    <w:rsid w:val="00235F1A"/>
    <w:rsid w:val="0023663B"/>
    <w:rsid w:val="00242A10"/>
    <w:rsid w:val="00243B76"/>
    <w:rsid w:val="002453EB"/>
    <w:rsid w:val="00245A40"/>
    <w:rsid w:val="00247746"/>
    <w:rsid w:val="0025009B"/>
    <w:rsid w:val="0025453D"/>
    <w:rsid w:val="002545FF"/>
    <w:rsid w:val="002576EE"/>
    <w:rsid w:val="0026001B"/>
    <w:rsid w:val="00261176"/>
    <w:rsid w:val="002647FB"/>
    <w:rsid w:val="00264E5C"/>
    <w:rsid w:val="00266B7D"/>
    <w:rsid w:val="00266E34"/>
    <w:rsid w:val="00267A68"/>
    <w:rsid w:val="00276E1E"/>
    <w:rsid w:val="0027735E"/>
    <w:rsid w:val="0028229A"/>
    <w:rsid w:val="00282861"/>
    <w:rsid w:val="00285951"/>
    <w:rsid w:val="00286ED6"/>
    <w:rsid w:val="0029007C"/>
    <w:rsid w:val="002913ED"/>
    <w:rsid w:val="002926B3"/>
    <w:rsid w:val="002928D7"/>
    <w:rsid w:val="00295042"/>
    <w:rsid w:val="00296052"/>
    <w:rsid w:val="00297DFB"/>
    <w:rsid w:val="002A1434"/>
    <w:rsid w:val="002A2450"/>
    <w:rsid w:val="002A28C5"/>
    <w:rsid w:val="002A31D8"/>
    <w:rsid w:val="002A5AB6"/>
    <w:rsid w:val="002A70F1"/>
    <w:rsid w:val="002B03FD"/>
    <w:rsid w:val="002B2061"/>
    <w:rsid w:val="002B2521"/>
    <w:rsid w:val="002B37FE"/>
    <w:rsid w:val="002B7D9F"/>
    <w:rsid w:val="002C1432"/>
    <w:rsid w:val="002C46E7"/>
    <w:rsid w:val="002C7932"/>
    <w:rsid w:val="002D1C07"/>
    <w:rsid w:val="002D2172"/>
    <w:rsid w:val="002D2898"/>
    <w:rsid w:val="002D2C20"/>
    <w:rsid w:val="002D5D46"/>
    <w:rsid w:val="002D77C1"/>
    <w:rsid w:val="002E244E"/>
    <w:rsid w:val="002E30A1"/>
    <w:rsid w:val="002E4011"/>
    <w:rsid w:val="002F0496"/>
    <w:rsid w:val="002F1A2E"/>
    <w:rsid w:val="002F34A0"/>
    <w:rsid w:val="002F3AC4"/>
    <w:rsid w:val="002F3DF2"/>
    <w:rsid w:val="002F44EF"/>
    <w:rsid w:val="002F4808"/>
    <w:rsid w:val="002F792C"/>
    <w:rsid w:val="00300B95"/>
    <w:rsid w:val="00302FA1"/>
    <w:rsid w:val="00305A30"/>
    <w:rsid w:val="00310890"/>
    <w:rsid w:val="003129B2"/>
    <w:rsid w:val="00314674"/>
    <w:rsid w:val="00314EF8"/>
    <w:rsid w:val="003158B8"/>
    <w:rsid w:val="00315E38"/>
    <w:rsid w:val="00320DAD"/>
    <w:rsid w:val="00324070"/>
    <w:rsid w:val="00324CFE"/>
    <w:rsid w:val="003257B8"/>
    <w:rsid w:val="0032642C"/>
    <w:rsid w:val="00327576"/>
    <w:rsid w:val="00333001"/>
    <w:rsid w:val="0033547E"/>
    <w:rsid w:val="00335D92"/>
    <w:rsid w:val="00335E45"/>
    <w:rsid w:val="00335FBB"/>
    <w:rsid w:val="00340E58"/>
    <w:rsid w:val="003411DD"/>
    <w:rsid w:val="003426D3"/>
    <w:rsid w:val="003506BB"/>
    <w:rsid w:val="00351746"/>
    <w:rsid w:val="003530A8"/>
    <w:rsid w:val="003537CB"/>
    <w:rsid w:val="00355FA1"/>
    <w:rsid w:val="00356153"/>
    <w:rsid w:val="00357E0F"/>
    <w:rsid w:val="00371BE4"/>
    <w:rsid w:val="00375133"/>
    <w:rsid w:val="00375B9E"/>
    <w:rsid w:val="00376727"/>
    <w:rsid w:val="003768F3"/>
    <w:rsid w:val="003779DF"/>
    <w:rsid w:val="003801A8"/>
    <w:rsid w:val="00382D88"/>
    <w:rsid w:val="003873D1"/>
    <w:rsid w:val="00387702"/>
    <w:rsid w:val="003879B3"/>
    <w:rsid w:val="00390EAA"/>
    <w:rsid w:val="00392869"/>
    <w:rsid w:val="00392E7B"/>
    <w:rsid w:val="00395002"/>
    <w:rsid w:val="00396A9C"/>
    <w:rsid w:val="00397D02"/>
    <w:rsid w:val="003A44B6"/>
    <w:rsid w:val="003A5A44"/>
    <w:rsid w:val="003A7664"/>
    <w:rsid w:val="003B09FA"/>
    <w:rsid w:val="003B4534"/>
    <w:rsid w:val="003B4B55"/>
    <w:rsid w:val="003B4D3D"/>
    <w:rsid w:val="003B667C"/>
    <w:rsid w:val="003C0585"/>
    <w:rsid w:val="003C54BA"/>
    <w:rsid w:val="003C73C8"/>
    <w:rsid w:val="003D146C"/>
    <w:rsid w:val="003D1F3D"/>
    <w:rsid w:val="003D2EFE"/>
    <w:rsid w:val="003D4930"/>
    <w:rsid w:val="003D71C6"/>
    <w:rsid w:val="003D7B93"/>
    <w:rsid w:val="003E20AB"/>
    <w:rsid w:val="003E21C0"/>
    <w:rsid w:val="003E26B6"/>
    <w:rsid w:val="003E3511"/>
    <w:rsid w:val="003F3EEB"/>
    <w:rsid w:val="00401473"/>
    <w:rsid w:val="00402351"/>
    <w:rsid w:val="004025A0"/>
    <w:rsid w:val="00402A34"/>
    <w:rsid w:val="00402F8F"/>
    <w:rsid w:val="0041302B"/>
    <w:rsid w:val="0041449A"/>
    <w:rsid w:val="004163BE"/>
    <w:rsid w:val="004229A1"/>
    <w:rsid w:val="0042329A"/>
    <w:rsid w:val="00423D9F"/>
    <w:rsid w:val="00424E57"/>
    <w:rsid w:val="00426D81"/>
    <w:rsid w:val="00430AD0"/>
    <w:rsid w:val="00431010"/>
    <w:rsid w:val="00431201"/>
    <w:rsid w:val="0043209E"/>
    <w:rsid w:val="0043219D"/>
    <w:rsid w:val="00432A4B"/>
    <w:rsid w:val="00433A6D"/>
    <w:rsid w:val="004342D2"/>
    <w:rsid w:val="00440001"/>
    <w:rsid w:val="00440CE1"/>
    <w:rsid w:val="0044411F"/>
    <w:rsid w:val="00445BB7"/>
    <w:rsid w:val="00451263"/>
    <w:rsid w:val="004517C4"/>
    <w:rsid w:val="00452CD4"/>
    <w:rsid w:val="00452CE8"/>
    <w:rsid w:val="00454892"/>
    <w:rsid w:val="00467173"/>
    <w:rsid w:val="004675A6"/>
    <w:rsid w:val="00467824"/>
    <w:rsid w:val="0047200E"/>
    <w:rsid w:val="00475C63"/>
    <w:rsid w:val="004768C5"/>
    <w:rsid w:val="004849BD"/>
    <w:rsid w:val="00486642"/>
    <w:rsid w:val="004913D1"/>
    <w:rsid w:val="004923F8"/>
    <w:rsid w:val="00492728"/>
    <w:rsid w:val="00492F15"/>
    <w:rsid w:val="004953F0"/>
    <w:rsid w:val="00497CC2"/>
    <w:rsid w:val="004A04E6"/>
    <w:rsid w:val="004A067B"/>
    <w:rsid w:val="004A3719"/>
    <w:rsid w:val="004A383F"/>
    <w:rsid w:val="004A3A6A"/>
    <w:rsid w:val="004A61BE"/>
    <w:rsid w:val="004A7168"/>
    <w:rsid w:val="004B0D9A"/>
    <w:rsid w:val="004B1EA9"/>
    <w:rsid w:val="004B2016"/>
    <w:rsid w:val="004B3128"/>
    <w:rsid w:val="004B31D8"/>
    <w:rsid w:val="004B3A1C"/>
    <w:rsid w:val="004B64C5"/>
    <w:rsid w:val="004C0489"/>
    <w:rsid w:val="004C0CE9"/>
    <w:rsid w:val="004C0EC6"/>
    <w:rsid w:val="004C1C9B"/>
    <w:rsid w:val="004C48F8"/>
    <w:rsid w:val="004C49A7"/>
    <w:rsid w:val="004C5758"/>
    <w:rsid w:val="004C732F"/>
    <w:rsid w:val="004D3F29"/>
    <w:rsid w:val="004D6B13"/>
    <w:rsid w:val="004D722C"/>
    <w:rsid w:val="004E010A"/>
    <w:rsid w:val="004E3534"/>
    <w:rsid w:val="004E6847"/>
    <w:rsid w:val="004F13B9"/>
    <w:rsid w:val="004F387F"/>
    <w:rsid w:val="004F4C77"/>
    <w:rsid w:val="00500D7A"/>
    <w:rsid w:val="00502389"/>
    <w:rsid w:val="005053C4"/>
    <w:rsid w:val="00505EFF"/>
    <w:rsid w:val="0050611C"/>
    <w:rsid w:val="00507BC8"/>
    <w:rsid w:val="00507FD3"/>
    <w:rsid w:val="005124D3"/>
    <w:rsid w:val="00512622"/>
    <w:rsid w:val="005134A6"/>
    <w:rsid w:val="00514906"/>
    <w:rsid w:val="00514E0E"/>
    <w:rsid w:val="00517B0C"/>
    <w:rsid w:val="005231F1"/>
    <w:rsid w:val="0052383D"/>
    <w:rsid w:val="005258D5"/>
    <w:rsid w:val="005324BB"/>
    <w:rsid w:val="005324E9"/>
    <w:rsid w:val="00533686"/>
    <w:rsid w:val="0053568C"/>
    <w:rsid w:val="00540FB9"/>
    <w:rsid w:val="00541EA0"/>
    <w:rsid w:val="00542A2B"/>
    <w:rsid w:val="0054428E"/>
    <w:rsid w:val="0054488B"/>
    <w:rsid w:val="0055079F"/>
    <w:rsid w:val="00550B8D"/>
    <w:rsid w:val="00552633"/>
    <w:rsid w:val="00553392"/>
    <w:rsid w:val="00554FF0"/>
    <w:rsid w:val="00555D42"/>
    <w:rsid w:val="005668B2"/>
    <w:rsid w:val="0057108C"/>
    <w:rsid w:val="0057118A"/>
    <w:rsid w:val="0057215C"/>
    <w:rsid w:val="00572982"/>
    <w:rsid w:val="00574011"/>
    <w:rsid w:val="00576215"/>
    <w:rsid w:val="00576B9C"/>
    <w:rsid w:val="00582316"/>
    <w:rsid w:val="0058237E"/>
    <w:rsid w:val="00582941"/>
    <w:rsid w:val="00582AD5"/>
    <w:rsid w:val="00590675"/>
    <w:rsid w:val="005912AA"/>
    <w:rsid w:val="00594B08"/>
    <w:rsid w:val="0059674C"/>
    <w:rsid w:val="005968F4"/>
    <w:rsid w:val="005A0ECE"/>
    <w:rsid w:val="005A4C0F"/>
    <w:rsid w:val="005A55D0"/>
    <w:rsid w:val="005A6E46"/>
    <w:rsid w:val="005B4015"/>
    <w:rsid w:val="005B41DB"/>
    <w:rsid w:val="005B64B7"/>
    <w:rsid w:val="005B6D8F"/>
    <w:rsid w:val="005B7652"/>
    <w:rsid w:val="005C44AB"/>
    <w:rsid w:val="005C5C00"/>
    <w:rsid w:val="005C6BAC"/>
    <w:rsid w:val="005D3DDF"/>
    <w:rsid w:val="005D3F51"/>
    <w:rsid w:val="005E00DD"/>
    <w:rsid w:val="005E03D1"/>
    <w:rsid w:val="005E0FE9"/>
    <w:rsid w:val="005E1692"/>
    <w:rsid w:val="005E2813"/>
    <w:rsid w:val="005E2CD1"/>
    <w:rsid w:val="005E4B68"/>
    <w:rsid w:val="005E4BE5"/>
    <w:rsid w:val="005E5394"/>
    <w:rsid w:val="005F00C5"/>
    <w:rsid w:val="005F1892"/>
    <w:rsid w:val="005F1FBF"/>
    <w:rsid w:val="005F7025"/>
    <w:rsid w:val="00606CEB"/>
    <w:rsid w:val="00616A24"/>
    <w:rsid w:val="00622209"/>
    <w:rsid w:val="00625A0A"/>
    <w:rsid w:val="00626408"/>
    <w:rsid w:val="0063054C"/>
    <w:rsid w:val="00631438"/>
    <w:rsid w:val="00631684"/>
    <w:rsid w:val="00633DFE"/>
    <w:rsid w:val="006347AD"/>
    <w:rsid w:val="00635382"/>
    <w:rsid w:val="00636A17"/>
    <w:rsid w:val="00650CCA"/>
    <w:rsid w:val="00650FC2"/>
    <w:rsid w:val="006525C7"/>
    <w:rsid w:val="00652D0B"/>
    <w:rsid w:val="00653323"/>
    <w:rsid w:val="006602C9"/>
    <w:rsid w:val="0066033E"/>
    <w:rsid w:val="006628F0"/>
    <w:rsid w:val="00662BF9"/>
    <w:rsid w:val="00663168"/>
    <w:rsid w:val="0066318C"/>
    <w:rsid w:val="006662B7"/>
    <w:rsid w:val="006671A7"/>
    <w:rsid w:val="00667BA8"/>
    <w:rsid w:val="00673744"/>
    <w:rsid w:val="00673D35"/>
    <w:rsid w:val="00673FBF"/>
    <w:rsid w:val="0067416E"/>
    <w:rsid w:val="006774EE"/>
    <w:rsid w:val="00681E70"/>
    <w:rsid w:val="00683BA8"/>
    <w:rsid w:val="006853FD"/>
    <w:rsid w:val="0068558F"/>
    <w:rsid w:val="006922F5"/>
    <w:rsid w:val="00692BDC"/>
    <w:rsid w:val="006940B4"/>
    <w:rsid w:val="006A2962"/>
    <w:rsid w:val="006A4478"/>
    <w:rsid w:val="006A4E4C"/>
    <w:rsid w:val="006A6BFE"/>
    <w:rsid w:val="006B5C84"/>
    <w:rsid w:val="006B752A"/>
    <w:rsid w:val="006C0494"/>
    <w:rsid w:val="006C126D"/>
    <w:rsid w:val="006C199A"/>
    <w:rsid w:val="006C53DD"/>
    <w:rsid w:val="006C752F"/>
    <w:rsid w:val="006C774A"/>
    <w:rsid w:val="006D06EC"/>
    <w:rsid w:val="006D4F92"/>
    <w:rsid w:val="006D6FE3"/>
    <w:rsid w:val="006E1306"/>
    <w:rsid w:val="006E395E"/>
    <w:rsid w:val="006E460F"/>
    <w:rsid w:val="006E4EEE"/>
    <w:rsid w:val="006E6E4C"/>
    <w:rsid w:val="006E76B0"/>
    <w:rsid w:val="006F00EE"/>
    <w:rsid w:val="006F15AD"/>
    <w:rsid w:val="006F18D3"/>
    <w:rsid w:val="006F2ADC"/>
    <w:rsid w:val="006F4E82"/>
    <w:rsid w:val="006F5722"/>
    <w:rsid w:val="006F5FF0"/>
    <w:rsid w:val="00700BE9"/>
    <w:rsid w:val="007031A4"/>
    <w:rsid w:val="00707042"/>
    <w:rsid w:val="0070735D"/>
    <w:rsid w:val="00710F2E"/>
    <w:rsid w:val="00712A67"/>
    <w:rsid w:val="007135F6"/>
    <w:rsid w:val="00715AED"/>
    <w:rsid w:val="0071612B"/>
    <w:rsid w:val="00725347"/>
    <w:rsid w:val="007364DD"/>
    <w:rsid w:val="00737FFA"/>
    <w:rsid w:val="00740B31"/>
    <w:rsid w:val="00740D17"/>
    <w:rsid w:val="007475AB"/>
    <w:rsid w:val="007530D2"/>
    <w:rsid w:val="00754337"/>
    <w:rsid w:val="00754933"/>
    <w:rsid w:val="00756D9E"/>
    <w:rsid w:val="00757D07"/>
    <w:rsid w:val="0076038F"/>
    <w:rsid w:val="0076607E"/>
    <w:rsid w:val="00767968"/>
    <w:rsid w:val="00774198"/>
    <w:rsid w:val="007807B6"/>
    <w:rsid w:val="007814A1"/>
    <w:rsid w:val="007842C9"/>
    <w:rsid w:val="007870C4"/>
    <w:rsid w:val="007873A4"/>
    <w:rsid w:val="00790099"/>
    <w:rsid w:val="00794E0D"/>
    <w:rsid w:val="00795914"/>
    <w:rsid w:val="0079632A"/>
    <w:rsid w:val="007A0A94"/>
    <w:rsid w:val="007A2A3C"/>
    <w:rsid w:val="007A2EFC"/>
    <w:rsid w:val="007A499E"/>
    <w:rsid w:val="007B0368"/>
    <w:rsid w:val="007B30DF"/>
    <w:rsid w:val="007B31A0"/>
    <w:rsid w:val="007B545E"/>
    <w:rsid w:val="007C182B"/>
    <w:rsid w:val="007C1DC5"/>
    <w:rsid w:val="007C2694"/>
    <w:rsid w:val="007C2E6B"/>
    <w:rsid w:val="007C5D53"/>
    <w:rsid w:val="007D0D7D"/>
    <w:rsid w:val="007D6BB6"/>
    <w:rsid w:val="007E3543"/>
    <w:rsid w:val="007E4825"/>
    <w:rsid w:val="007E5CA8"/>
    <w:rsid w:val="007E63FF"/>
    <w:rsid w:val="007E74E2"/>
    <w:rsid w:val="007E7B00"/>
    <w:rsid w:val="007F7BAD"/>
    <w:rsid w:val="00801ED7"/>
    <w:rsid w:val="008117AF"/>
    <w:rsid w:val="00812F5E"/>
    <w:rsid w:val="0081526B"/>
    <w:rsid w:val="00820647"/>
    <w:rsid w:val="00822F66"/>
    <w:rsid w:val="008276A1"/>
    <w:rsid w:val="008308A2"/>
    <w:rsid w:val="008342FF"/>
    <w:rsid w:val="00834643"/>
    <w:rsid w:val="00834D86"/>
    <w:rsid w:val="00834EF9"/>
    <w:rsid w:val="0083633B"/>
    <w:rsid w:val="00836EB8"/>
    <w:rsid w:val="00840C18"/>
    <w:rsid w:val="00842882"/>
    <w:rsid w:val="008436E9"/>
    <w:rsid w:val="00844CEC"/>
    <w:rsid w:val="008454D0"/>
    <w:rsid w:val="00846FF6"/>
    <w:rsid w:val="00847B7B"/>
    <w:rsid w:val="00850261"/>
    <w:rsid w:val="00851478"/>
    <w:rsid w:val="00860087"/>
    <w:rsid w:val="00861ADC"/>
    <w:rsid w:val="00863125"/>
    <w:rsid w:val="00864155"/>
    <w:rsid w:val="00866A4A"/>
    <w:rsid w:val="00867920"/>
    <w:rsid w:val="00871F5C"/>
    <w:rsid w:val="00873742"/>
    <w:rsid w:val="008758AF"/>
    <w:rsid w:val="00877EE3"/>
    <w:rsid w:val="00891A30"/>
    <w:rsid w:val="00891B84"/>
    <w:rsid w:val="00891E1A"/>
    <w:rsid w:val="008934C4"/>
    <w:rsid w:val="0089483C"/>
    <w:rsid w:val="008A12E9"/>
    <w:rsid w:val="008A1CBE"/>
    <w:rsid w:val="008A2A79"/>
    <w:rsid w:val="008A7B5B"/>
    <w:rsid w:val="008B0DCD"/>
    <w:rsid w:val="008B2F51"/>
    <w:rsid w:val="008B34B4"/>
    <w:rsid w:val="008B386E"/>
    <w:rsid w:val="008B4F95"/>
    <w:rsid w:val="008B524E"/>
    <w:rsid w:val="008C0E1D"/>
    <w:rsid w:val="008C358F"/>
    <w:rsid w:val="008C483A"/>
    <w:rsid w:val="008C59DA"/>
    <w:rsid w:val="008C761E"/>
    <w:rsid w:val="008D395F"/>
    <w:rsid w:val="008D5BD9"/>
    <w:rsid w:val="008E1417"/>
    <w:rsid w:val="008E1F20"/>
    <w:rsid w:val="008E3667"/>
    <w:rsid w:val="008F054B"/>
    <w:rsid w:val="008F204B"/>
    <w:rsid w:val="008F247D"/>
    <w:rsid w:val="008F4A24"/>
    <w:rsid w:val="008F51D9"/>
    <w:rsid w:val="009006C4"/>
    <w:rsid w:val="00900AEE"/>
    <w:rsid w:val="00902592"/>
    <w:rsid w:val="00903457"/>
    <w:rsid w:val="00907A97"/>
    <w:rsid w:val="00911DF4"/>
    <w:rsid w:val="00913917"/>
    <w:rsid w:val="009141D8"/>
    <w:rsid w:val="00914808"/>
    <w:rsid w:val="00915AC8"/>
    <w:rsid w:val="0091766E"/>
    <w:rsid w:val="00920B62"/>
    <w:rsid w:val="009210F3"/>
    <w:rsid w:val="00923468"/>
    <w:rsid w:val="00926274"/>
    <w:rsid w:val="00930578"/>
    <w:rsid w:val="00931582"/>
    <w:rsid w:val="00932765"/>
    <w:rsid w:val="00933121"/>
    <w:rsid w:val="00933D78"/>
    <w:rsid w:val="009351DE"/>
    <w:rsid w:val="0093638C"/>
    <w:rsid w:val="00937549"/>
    <w:rsid w:val="00937E7C"/>
    <w:rsid w:val="00943DC3"/>
    <w:rsid w:val="00944802"/>
    <w:rsid w:val="00945BD3"/>
    <w:rsid w:val="00953651"/>
    <w:rsid w:val="0095542C"/>
    <w:rsid w:val="0095607B"/>
    <w:rsid w:val="009568BC"/>
    <w:rsid w:val="00961FAC"/>
    <w:rsid w:val="00964148"/>
    <w:rsid w:val="009646EB"/>
    <w:rsid w:val="00964BC3"/>
    <w:rsid w:val="00965048"/>
    <w:rsid w:val="00965542"/>
    <w:rsid w:val="00965BCB"/>
    <w:rsid w:val="00966944"/>
    <w:rsid w:val="00967A9A"/>
    <w:rsid w:val="00974389"/>
    <w:rsid w:val="00977BFB"/>
    <w:rsid w:val="00980836"/>
    <w:rsid w:val="009840D8"/>
    <w:rsid w:val="0098430C"/>
    <w:rsid w:val="00985D58"/>
    <w:rsid w:val="00986929"/>
    <w:rsid w:val="00991092"/>
    <w:rsid w:val="00993D43"/>
    <w:rsid w:val="009943E5"/>
    <w:rsid w:val="00994D44"/>
    <w:rsid w:val="009A121C"/>
    <w:rsid w:val="009A1B75"/>
    <w:rsid w:val="009A391D"/>
    <w:rsid w:val="009A6864"/>
    <w:rsid w:val="009A755E"/>
    <w:rsid w:val="009A7734"/>
    <w:rsid w:val="009B044D"/>
    <w:rsid w:val="009B1F47"/>
    <w:rsid w:val="009B346D"/>
    <w:rsid w:val="009B4D13"/>
    <w:rsid w:val="009B5279"/>
    <w:rsid w:val="009B6B91"/>
    <w:rsid w:val="009C241F"/>
    <w:rsid w:val="009C3E51"/>
    <w:rsid w:val="009C6877"/>
    <w:rsid w:val="009C7247"/>
    <w:rsid w:val="009C78D3"/>
    <w:rsid w:val="009D0D96"/>
    <w:rsid w:val="009D136D"/>
    <w:rsid w:val="009D25EB"/>
    <w:rsid w:val="009D4C6A"/>
    <w:rsid w:val="009D70C4"/>
    <w:rsid w:val="009D7415"/>
    <w:rsid w:val="009D7A05"/>
    <w:rsid w:val="009E0C65"/>
    <w:rsid w:val="009E4905"/>
    <w:rsid w:val="009F178A"/>
    <w:rsid w:val="009F272F"/>
    <w:rsid w:val="009F375F"/>
    <w:rsid w:val="009F606F"/>
    <w:rsid w:val="009F7108"/>
    <w:rsid w:val="009F7201"/>
    <w:rsid w:val="009F7AC8"/>
    <w:rsid w:val="00A001A3"/>
    <w:rsid w:val="00A01620"/>
    <w:rsid w:val="00A117E0"/>
    <w:rsid w:val="00A11D58"/>
    <w:rsid w:val="00A146DE"/>
    <w:rsid w:val="00A1572F"/>
    <w:rsid w:val="00A1695E"/>
    <w:rsid w:val="00A24D36"/>
    <w:rsid w:val="00A25986"/>
    <w:rsid w:val="00A30E51"/>
    <w:rsid w:val="00A31119"/>
    <w:rsid w:val="00A3625D"/>
    <w:rsid w:val="00A41824"/>
    <w:rsid w:val="00A43B6A"/>
    <w:rsid w:val="00A52976"/>
    <w:rsid w:val="00A561D8"/>
    <w:rsid w:val="00A60C58"/>
    <w:rsid w:val="00A61377"/>
    <w:rsid w:val="00A62FF1"/>
    <w:rsid w:val="00A64B79"/>
    <w:rsid w:val="00A724E0"/>
    <w:rsid w:val="00A73C32"/>
    <w:rsid w:val="00A81EE2"/>
    <w:rsid w:val="00A919C2"/>
    <w:rsid w:val="00A9318D"/>
    <w:rsid w:val="00A94175"/>
    <w:rsid w:val="00AA1549"/>
    <w:rsid w:val="00AA242D"/>
    <w:rsid w:val="00AA4BA9"/>
    <w:rsid w:val="00AA5236"/>
    <w:rsid w:val="00AB018B"/>
    <w:rsid w:val="00AB0D86"/>
    <w:rsid w:val="00AB0E79"/>
    <w:rsid w:val="00AB239C"/>
    <w:rsid w:val="00AB2468"/>
    <w:rsid w:val="00AB3645"/>
    <w:rsid w:val="00AB39F4"/>
    <w:rsid w:val="00AB3F5C"/>
    <w:rsid w:val="00AB7254"/>
    <w:rsid w:val="00AB75FF"/>
    <w:rsid w:val="00AB7B34"/>
    <w:rsid w:val="00AC3A4E"/>
    <w:rsid w:val="00AC6556"/>
    <w:rsid w:val="00AC7579"/>
    <w:rsid w:val="00AC76D5"/>
    <w:rsid w:val="00AD2281"/>
    <w:rsid w:val="00AD5743"/>
    <w:rsid w:val="00AD7BD9"/>
    <w:rsid w:val="00AE3645"/>
    <w:rsid w:val="00AE3BBB"/>
    <w:rsid w:val="00AF7C67"/>
    <w:rsid w:val="00B00E1E"/>
    <w:rsid w:val="00B00FD6"/>
    <w:rsid w:val="00B03C20"/>
    <w:rsid w:val="00B06E41"/>
    <w:rsid w:val="00B071F9"/>
    <w:rsid w:val="00B11382"/>
    <w:rsid w:val="00B13EBE"/>
    <w:rsid w:val="00B21A1C"/>
    <w:rsid w:val="00B21B2D"/>
    <w:rsid w:val="00B23807"/>
    <w:rsid w:val="00B25AA1"/>
    <w:rsid w:val="00B27010"/>
    <w:rsid w:val="00B3122A"/>
    <w:rsid w:val="00B32E58"/>
    <w:rsid w:val="00B35215"/>
    <w:rsid w:val="00B367D4"/>
    <w:rsid w:val="00B3748B"/>
    <w:rsid w:val="00B37BB4"/>
    <w:rsid w:val="00B44722"/>
    <w:rsid w:val="00B500C3"/>
    <w:rsid w:val="00B52B7E"/>
    <w:rsid w:val="00B543B0"/>
    <w:rsid w:val="00B54CA9"/>
    <w:rsid w:val="00B56734"/>
    <w:rsid w:val="00B56E50"/>
    <w:rsid w:val="00B60030"/>
    <w:rsid w:val="00B605D9"/>
    <w:rsid w:val="00B63091"/>
    <w:rsid w:val="00B64132"/>
    <w:rsid w:val="00B64D83"/>
    <w:rsid w:val="00B65FBA"/>
    <w:rsid w:val="00B712FE"/>
    <w:rsid w:val="00B71EE6"/>
    <w:rsid w:val="00B72D2A"/>
    <w:rsid w:val="00B75301"/>
    <w:rsid w:val="00B75D42"/>
    <w:rsid w:val="00B76133"/>
    <w:rsid w:val="00B7631D"/>
    <w:rsid w:val="00B8067E"/>
    <w:rsid w:val="00B816E3"/>
    <w:rsid w:val="00B83F94"/>
    <w:rsid w:val="00B83FEE"/>
    <w:rsid w:val="00B847B6"/>
    <w:rsid w:val="00B84C8F"/>
    <w:rsid w:val="00B85B0A"/>
    <w:rsid w:val="00B86F2F"/>
    <w:rsid w:val="00B86F85"/>
    <w:rsid w:val="00BA1ECC"/>
    <w:rsid w:val="00BA3A43"/>
    <w:rsid w:val="00BA4DBC"/>
    <w:rsid w:val="00BA5040"/>
    <w:rsid w:val="00BA5D35"/>
    <w:rsid w:val="00BA6C35"/>
    <w:rsid w:val="00BA6EA0"/>
    <w:rsid w:val="00BA6EFB"/>
    <w:rsid w:val="00BA7007"/>
    <w:rsid w:val="00BA7BC6"/>
    <w:rsid w:val="00BB102A"/>
    <w:rsid w:val="00BB307A"/>
    <w:rsid w:val="00BB3B1F"/>
    <w:rsid w:val="00BB53AA"/>
    <w:rsid w:val="00BB70B1"/>
    <w:rsid w:val="00BC025D"/>
    <w:rsid w:val="00BC2670"/>
    <w:rsid w:val="00BC290E"/>
    <w:rsid w:val="00BC2F2C"/>
    <w:rsid w:val="00BC3F29"/>
    <w:rsid w:val="00BD4B5E"/>
    <w:rsid w:val="00BD5608"/>
    <w:rsid w:val="00BD57FB"/>
    <w:rsid w:val="00BD64B5"/>
    <w:rsid w:val="00BD757E"/>
    <w:rsid w:val="00BD7EF4"/>
    <w:rsid w:val="00BE119B"/>
    <w:rsid w:val="00BE3863"/>
    <w:rsid w:val="00BE4885"/>
    <w:rsid w:val="00BE4CDC"/>
    <w:rsid w:val="00BE6A9F"/>
    <w:rsid w:val="00BE6F7B"/>
    <w:rsid w:val="00BF0341"/>
    <w:rsid w:val="00BF1424"/>
    <w:rsid w:val="00BF1CD4"/>
    <w:rsid w:val="00BF3D5E"/>
    <w:rsid w:val="00BF6079"/>
    <w:rsid w:val="00C01D06"/>
    <w:rsid w:val="00C01DE0"/>
    <w:rsid w:val="00C04C0C"/>
    <w:rsid w:val="00C0559A"/>
    <w:rsid w:val="00C0574C"/>
    <w:rsid w:val="00C11EDF"/>
    <w:rsid w:val="00C125F8"/>
    <w:rsid w:val="00C142F4"/>
    <w:rsid w:val="00C152CC"/>
    <w:rsid w:val="00C15A44"/>
    <w:rsid w:val="00C23DBF"/>
    <w:rsid w:val="00C25339"/>
    <w:rsid w:val="00C25405"/>
    <w:rsid w:val="00C26A68"/>
    <w:rsid w:val="00C2778F"/>
    <w:rsid w:val="00C27BF2"/>
    <w:rsid w:val="00C307CF"/>
    <w:rsid w:val="00C319B4"/>
    <w:rsid w:val="00C37635"/>
    <w:rsid w:val="00C41E8A"/>
    <w:rsid w:val="00C47441"/>
    <w:rsid w:val="00C47B75"/>
    <w:rsid w:val="00C51F1B"/>
    <w:rsid w:val="00C53323"/>
    <w:rsid w:val="00C535C8"/>
    <w:rsid w:val="00C54440"/>
    <w:rsid w:val="00C56E41"/>
    <w:rsid w:val="00C57D2B"/>
    <w:rsid w:val="00C6010E"/>
    <w:rsid w:val="00C60165"/>
    <w:rsid w:val="00C63801"/>
    <w:rsid w:val="00C66319"/>
    <w:rsid w:val="00C67131"/>
    <w:rsid w:val="00C705A5"/>
    <w:rsid w:val="00C73E77"/>
    <w:rsid w:val="00C74840"/>
    <w:rsid w:val="00C74F5B"/>
    <w:rsid w:val="00C755EC"/>
    <w:rsid w:val="00C76A61"/>
    <w:rsid w:val="00C77084"/>
    <w:rsid w:val="00C804E5"/>
    <w:rsid w:val="00C835CE"/>
    <w:rsid w:val="00C858BA"/>
    <w:rsid w:val="00C86AAA"/>
    <w:rsid w:val="00C90BCC"/>
    <w:rsid w:val="00C912F7"/>
    <w:rsid w:val="00C91FBE"/>
    <w:rsid w:val="00C97A20"/>
    <w:rsid w:val="00C97FC2"/>
    <w:rsid w:val="00CA0F60"/>
    <w:rsid w:val="00CA12E1"/>
    <w:rsid w:val="00CA141F"/>
    <w:rsid w:val="00CA2D99"/>
    <w:rsid w:val="00CA3925"/>
    <w:rsid w:val="00CB349F"/>
    <w:rsid w:val="00CB704E"/>
    <w:rsid w:val="00CC0114"/>
    <w:rsid w:val="00CC06A9"/>
    <w:rsid w:val="00CC41C3"/>
    <w:rsid w:val="00CC5D90"/>
    <w:rsid w:val="00CC6785"/>
    <w:rsid w:val="00CC67A7"/>
    <w:rsid w:val="00CD084C"/>
    <w:rsid w:val="00CD1B66"/>
    <w:rsid w:val="00CD2D20"/>
    <w:rsid w:val="00CD3358"/>
    <w:rsid w:val="00CD4058"/>
    <w:rsid w:val="00CE2A01"/>
    <w:rsid w:val="00CE2C3F"/>
    <w:rsid w:val="00CE4F6D"/>
    <w:rsid w:val="00CE6C5F"/>
    <w:rsid w:val="00CF3FE8"/>
    <w:rsid w:val="00CF544B"/>
    <w:rsid w:val="00CF5658"/>
    <w:rsid w:val="00CF5BB0"/>
    <w:rsid w:val="00D03FD6"/>
    <w:rsid w:val="00D0555C"/>
    <w:rsid w:val="00D14444"/>
    <w:rsid w:val="00D1639A"/>
    <w:rsid w:val="00D212C7"/>
    <w:rsid w:val="00D21D53"/>
    <w:rsid w:val="00D23CE1"/>
    <w:rsid w:val="00D23E10"/>
    <w:rsid w:val="00D251F1"/>
    <w:rsid w:val="00D27AC6"/>
    <w:rsid w:val="00D337C6"/>
    <w:rsid w:val="00D340E0"/>
    <w:rsid w:val="00D34460"/>
    <w:rsid w:val="00D3468B"/>
    <w:rsid w:val="00D3671B"/>
    <w:rsid w:val="00D3679B"/>
    <w:rsid w:val="00D40994"/>
    <w:rsid w:val="00D416D4"/>
    <w:rsid w:val="00D421F6"/>
    <w:rsid w:val="00D432D5"/>
    <w:rsid w:val="00D4576A"/>
    <w:rsid w:val="00D45C8D"/>
    <w:rsid w:val="00D50330"/>
    <w:rsid w:val="00D50CA4"/>
    <w:rsid w:val="00D51775"/>
    <w:rsid w:val="00D53612"/>
    <w:rsid w:val="00D54AE3"/>
    <w:rsid w:val="00D55730"/>
    <w:rsid w:val="00D5634A"/>
    <w:rsid w:val="00D5773B"/>
    <w:rsid w:val="00D57E7E"/>
    <w:rsid w:val="00D60AE5"/>
    <w:rsid w:val="00D61E04"/>
    <w:rsid w:val="00D63E57"/>
    <w:rsid w:val="00D67E55"/>
    <w:rsid w:val="00D7260D"/>
    <w:rsid w:val="00D760E1"/>
    <w:rsid w:val="00D7655E"/>
    <w:rsid w:val="00D81CB2"/>
    <w:rsid w:val="00D9143A"/>
    <w:rsid w:val="00D951B9"/>
    <w:rsid w:val="00D97ACD"/>
    <w:rsid w:val="00D97C95"/>
    <w:rsid w:val="00DA2810"/>
    <w:rsid w:val="00DA4358"/>
    <w:rsid w:val="00DA465B"/>
    <w:rsid w:val="00DA4EB3"/>
    <w:rsid w:val="00DA75E7"/>
    <w:rsid w:val="00DA7DAC"/>
    <w:rsid w:val="00DB045B"/>
    <w:rsid w:val="00DB1AC5"/>
    <w:rsid w:val="00DB3097"/>
    <w:rsid w:val="00DB3E19"/>
    <w:rsid w:val="00DB5C79"/>
    <w:rsid w:val="00DB76ED"/>
    <w:rsid w:val="00DC1053"/>
    <w:rsid w:val="00DC462B"/>
    <w:rsid w:val="00DC4928"/>
    <w:rsid w:val="00DC6192"/>
    <w:rsid w:val="00DD514A"/>
    <w:rsid w:val="00DD605C"/>
    <w:rsid w:val="00DD7428"/>
    <w:rsid w:val="00DE1476"/>
    <w:rsid w:val="00DE3C2C"/>
    <w:rsid w:val="00DE4D96"/>
    <w:rsid w:val="00DE5991"/>
    <w:rsid w:val="00DF1D25"/>
    <w:rsid w:val="00E03701"/>
    <w:rsid w:val="00E04D7E"/>
    <w:rsid w:val="00E064F2"/>
    <w:rsid w:val="00E07F96"/>
    <w:rsid w:val="00E11F8C"/>
    <w:rsid w:val="00E1367B"/>
    <w:rsid w:val="00E13FE5"/>
    <w:rsid w:val="00E14ED3"/>
    <w:rsid w:val="00E162E5"/>
    <w:rsid w:val="00E211FF"/>
    <w:rsid w:val="00E23743"/>
    <w:rsid w:val="00E23A80"/>
    <w:rsid w:val="00E25FD6"/>
    <w:rsid w:val="00E27409"/>
    <w:rsid w:val="00E307E8"/>
    <w:rsid w:val="00E315C7"/>
    <w:rsid w:val="00E31AC5"/>
    <w:rsid w:val="00E31F7E"/>
    <w:rsid w:val="00E32260"/>
    <w:rsid w:val="00E32859"/>
    <w:rsid w:val="00E329FD"/>
    <w:rsid w:val="00E33FB0"/>
    <w:rsid w:val="00E36D32"/>
    <w:rsid w:val="00E4086D"/>
    <w:rsid w:val="00E41C22"/>
    <w:rsid w:val="00E43061"/>
    <w:rsid w:val="00E44475"/>
    <w:rsid w:val="00E5206F"/>
    <w:rsid w:val="00E525B1"/>
    <w:rsid w:val="00E53403"/>
    <w:rsid w:val="00E544A6"/>
    <w:rsid w:val="00E571CF"/>
    <w:rsid w:val="00E57BF5"/>
    <w:rsid w:val="00E57DEF"/>
    <w:rsid w:val="00E6365A"/>
    <w:rsid w:val="00E67DE0"/>
    <w:rsid w:val="00E707FE"/>
    <w:rsid w:val="00E732A9"/>
    <w:rsid w:val="00E74FFA"/>
    <w:rsid w:val="00E752C4"/>
    <w:rsid w:val="00E761F7"/>
    <w:rsid w:val="00E76B7C"/>
    <w:rsid w:val="00E80084"/>
    <w:rsid w:val="00E82DE9"/>
    <w:rsid w:val="00E85196"/>
    <w:rsid w:val="00E93623"/>
    <w:rsid w:val="00E9660E"/>
    <w:rsid w:val="00EA32B3"/>
    <w:rsid w:val="00EA3D33"/>
    <w:rsid w:val="00EA45EC"/>
    <w:rsid w:val="00EA502B"/>
    <w:rsid w:val="00EA577C"/>
    <w:rsid w:val="00EA6B57"/>
    <w:rsid w:val="00EA6CCC"/>
    <w:rsid w:val="00EA7430"/>
    <w:rsid w:val="00EB4607"/>
    <w:rsid w:val="00EB6832"/>
    <w:rsid w:val="00EC37C2"/>
    <w:rsid w:val="00EC56BE"/>
    <w:rsid w:val="00ED2DD9"/>
    <w:rsid w:val="00ED3A15"/>
    <w:rsid w:val="00ED4509"/>
    <w:rsid w:val="00ED4E28"/>
    <w:rsid w:val="00EE2450"/>
    <w:rsid w:val="00EE68DC"/>
    <w:rsid w:val="00EF0E60"/>
    <w:rsid w:val="00EF51F9"/>
    <w:rsid w:val="00F02E67"/>
    <w:rsid w:val="00F035E6"/>
    <w:rsid w:val="00F03A60"/>
    <w:rsid w:val="00F058D9"/>
    <w:rsid w:val="00F10601"/>
    <w:rsid w:val="00F11492"/>
    <w:rsid w:val="00F15227"/>
    <w:rsid w:val="00F17002"/>
    <w:rsid w:val="00F20DAD"/>
    <w:rsid w:val="00F25AFF"/>
    <w:rsid w:val="00F267FF"/>
    <w:rsid w:val="00F272F5"/>
    <w:rsid w:val="00F27369"/>
    <w:rsid w:val="00F30293"/>
    <w:rsid w:val="00F31446"/>
    <w:rsid w:val="00F32834"/>
    <w:rsid w:val="00F34146"/>
    <w:rsid w:val="00F36BAA"/>
    <w:rsid w:val="00F372B9"/>
    <w:rsid w:val="00F41FB3"/>
    <w:rsid w:val="00F4271E"/>
    <w:rsid w:val="00F4767C"/>
    <w:rsid w:val="00F52C9D"/>
    <w:rsid w:val="00F539A8"/>
    <w:rsid w:val="00F54111"/>
    <w:rsid w:val="00F56684"/>
    <w:rsid w:val="00F57D08"/>
    <w:rsid w:val="00F61100"/>
    <w:rsid w:val="00F61CE5"/>
    <w:rsid w:val="00F71723"/>
    <w:rsid w:val="00F72B12"/>
    <w:rsid w:val="00F73ADF"/>
    <w:rsid w:val="00F746A1"/>
    <w:rsid w:val="00F75BEE"/>
    <w:rsid w:val="00F75EF2"/>
    <w:rsid w:val="00F82231"/>
    <w:rsid w:val="00F82D6B"/>
    <w:rsid w:val="00F8662D"/>
    <w:rsid w:val="00F9186D"/>
    <w:rsid w:val="00F944F9"/>
    <w:rsid w:val="00F94A61"/>
    <w:rsid w:val="00F97D8E"/>
    <w:rsid w:val="00FA1656"/>
    <w:rsid w:val="00FA18C8"/>
    <w:rsid w:val="00FA47CD"/>
    <w:rsid w:val="00FA542E"/>
    <w:rsid w:val="00FA60CB"/>
    <w:rsid w:val="00FA68CA"/>
    <w:rsid w:val="00FA7DAE"/>
    <w:rsid w:val="00FB32B4"/>
    <w:rsid w:val="00FC02A8"/>
    <w:rsid w:val="00FC4CBE"/>
    <w:rsid w:val="00FC64E1"/>
    <w:rsid w:val="00FD14B1"/>
    <w:rsid w:val="00FD410F"/>
    <w:rsid w:val="00FD4410"/>
    <w:rsid w:val="00FD4E2A"/>
    <w:rsid w:val="00FE4FE1"/>
    <w:rsid w:val="00FE799F"/>
    <w:rsid w:val="00FE7C5A"/>
    <w:rsid w:val="00FF1074"/>
    <w:rsid w:val="00FF47DD"/>
    <w:rsid w:val="00FF62CC"/>
    <w:rsid w:val="00FF7E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5898A680"/>
  <w15:docId w15:val="{DF2F60F1-AE1D-438C-8511-408BF345A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755EC"/>
    <w:pPr>
      <w:overflowPunct w:val="0"/>
      <w:autoSpaceDE w:val="0"/>
      <w:autoSpaceDN w:val="0"/>
      <w:adjustRightInd w:val="0"/>
    </w:pPr>
    <w:rPr>
      <w:sz w:val="24"/>
    </w:rPr>
  </w:style>
  <w:style w:type="paragraph" w:styleId="1">
    <w:name w:val="heading 1"/>
    <w:basedOn w:val="a0"/>
    <w:next w:val="a0"/>
    <w:link w:val="10"/>
    <w:qFormat/>
    <w:rsid w:val="004C48F8"/>
    <w:pPr>
      <w:keepNext/>
      <w:overflowPunct/>
      <w:autoSpaceDE/>
      <w:autoSpaceDN/>
      <w:adjustRightInd/>
      <w:outlineLvl w:val="0"/>
    </w:pPr>
    <w:rPr>
      <w:sz w:val="28"/>
      <w:szCs w:val="24"/>
    </w:rPr>
  </w:style>
  <w:style w:type="paragraph" w:styleId="5">
    <w:name w:val="heading 5"/>
    <w:basedOn w:val="a0"/>
    <w:next w:val="a0"/>
    <w:link w:val="50"/>
    <w:unhideWhenUsed/>
    <w:qFormat/>
    <w:rsid w:val="006F00EE"/>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qFormat/>
    <w:rsid w:val="00C755EC"/>
    <w:pPr>
      <w:keepNext/>
      <w:jc w:val="center"/>
      <w:outlineLvl w:val="5"/>
    </w:pPr>
    <w:rPr>
      <w:b/>
      <w:i/>
      <w:iCs/>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
    <w:name w:val="Body Text 3"/>
    <w:basedOn w:val="a0"/>
    <w:rsid w:val="00C755EC"/>
    <w:rPr>
      <w:b/>
      <w:bCs/>
      <w:sz w:val="28"/>
    </w:rPr>
  </w:style>
  <w:style w:type="table" w:styleId="a4">
    <w:name w:val="Table Grid"/>
    <w:basedOn w:val="a2"/>
    <w:rsid w:val="00877EE3"/>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ocument Map"/>
    <w:basedOn w:val="a0"/>
    <w:link w:val="a6"/>
    <w:semiHidden/>
    <w:rsid w:val="00E162E5"/>
    <w:pPr>
      <w:shd w:val="clear" w:color="auto" w:fill="000080"/>
    </w:pPr>
    <w:rPr>
      <w:rFonts w:ascii="Tahoma" w:hAnsi="Tahoma" w:cs="Tahoma"/>
    </w:rPr>
  </w:style>
  <w:style w:type="paragraph" w:customStyle="1" w:styleId="ConsPlusNormal">
    <w:name w:val="ConsPlusNormal"/>
    <w:link w:val="ConsPlusNormal0"/>
    <w:uiPriority w:val="99"/>
    <w:rsid w:val="00E162E5"/>
    <w:pPr>
      <w:widowControl w:val="0"/>
      <w:autoSpaceDE w:val="0"/>
      <w:autoSpaceDN w:val="0"/>
      <w:adjustRightInd w:val="0"/>
      <w:ind w:firstLine="720"/>
    </w:pPr>
    <w:rPr>
      <w:rFonts w:ascii="Arial" w:eastAsia="Calibri" w:hAnsi="Arial" w:cs="Arial"/>
    </w:rPr>
  </w:style>
  <w:style w:type="paragraph" w:styleId="a7">
    <w:name w:val="Balloon Text"/>
    <w:basedOn w:val="a0"/>
    <w:link w:val="a8"/>
    <w:uiPriority w:val="99"/>
    <w:semiHidden/>
    <w:rsid w:val="00C47441"/>
    <w:rPr>
      <w:rFonts w:ascii="Tahoma" w:hAnsi="Tahoma" w:cs="Tahoma"/>
      <w:sz w:val="16"/>
      <w:szCs w:val="16"/>
    </w:rPr>
  </w:style>
  <w:style w:type="paragraph" w:styleId="a9">
    <w:name w:val="Normal (Web)"/>
    <w:basedOn w:val="a0"/>
    <w:uiPriority w:val="99"/>
    <w:rsid w:val="00E525B1"/>
    <w:pPr>
      <w:overflowPunct/>
      <w:autoSpaceDE/>
      <w:autoSpaceDN/>
      <w:adjustRightInd/>
      <w:spacing w:before="100" w:beforeAutospacing="1" w:after="100" w:afterAutospacing="1"/>
    </w:pPr>
    <w:rPr>
      <w:rFonts w:ascii="Arial" w:eastAsia="Calibri" w:hAnsi="Arial" w:cs="Arial"/>
      <w:color w:val="000000"/>
      <w:sz w:val="18"/>
      <w:szCs w:val="18"/>
    </w:rPr>
  </w:style>
  <w:style w:type="paragraph" w:styleId="aa">
    <w:name w:val="Body Text"/>
    <w:basedOn w:val="a0"/>
    <w:link w:val="ab"/>
    <w:unhideWhenUsed/>
    <w:rsid w:val="007B30DF"/>
    <w:pPr>
      <w:spacing w:after="120"/>
    </w:pPr>
  </w:style>
  <w:style w:type="character" w:customStyle="1" w:styleId="ab">
    <w:name w:val="Основной текст Знак"/>
    <w:basedOn w:val="a1"/>
    <w:link w:val="aa"/>
    <w:rsid w:val="007B30DF"/>
    <w:rPr>
      <w:sz w:val="24"/>
    </w:rPr>
  </w:style>
  <w:style w:type="paragraph" w:styleId="ac">
    <w:name w:val="header"/>
    <w:basedOn w:val="a0"/>
    <w:link w:val="ad"/>
    <w:uiPriority w:val="99"/>
    <w:rsid w:val="007B30DF"/>
    <w:pPr>
      <w:tabs>
        <w:tab w:val="center" w:pos="4536"/>
        <w:tab w:val="right" w:pos="9072"/>
      </w:tabs>
      <w:textAlignment w:val="baseline"/>
    </w:pPr>
  </w:style>
  <w:style w:type="character" w:customStyle="1" w:styleId="ad">
    <w:name w:val="Верхний колонтитул Знак"/>
    <w:basedOn w:val="a1"/>
    <w:link w:val="ac"/>
    <w:uiPriority w:val="99"/>
    <w:rsid w:val="007B30DF"/>
    <w:rPr>
      <w:sz w:val="24"/>
    </w:rPr>
  </w:style>
  <w:style w:type="character" w:styleId="ae">
    <w:name w:val="page number"/>
    <w:basedOn w:val="a1"/>
    <w:rsid w:val="007B30DF"/>
  </w:style>
  <w:style w:type="character" w:styleId="af">
    <w:name w:val="Hyperlink"/>
    <w:basedOn w:val="a1"/>
    <w:unhideWhenUsed/>
    <w:rsid w:val="004B3128"/>
    <w:rPr>
      <w:color w:val="0000FF"/>
      <w:u w:val="single"/>
    </w:rPr>
  </w:style>
  <w:style w:type="paragraph" w:customStyle="1" w:styleId="af0">
    <w:name w:val="Знак Знак Знак Знак Знак Знак"/>
    <w:basedOn w:val="a0"/>
    <w:rsid w:val="00445BB7"/>
    <w:pPr>
      <w:overflowPunct/>
      <w:autoSpaceDE/>
      <w:autoSpaceDN/>
      <w:adjustRightInd/>
      <w:spacing w:after="160" w:line="240" w:lineRule="exact"/>
    </w:pPr>
    <w:rPr>
      <w:rFonts w:ascii="Verdana" w:hAnsi="Verdana" w:cs="Verdana"/>
      <w:sz w:val="20"/>
      <w:lang w:val="en-US" w:eastAsia="en-US"/>
    </w:rPr>
  </w:style>
  <w:style w:type="paragraph" w:styleId="af1">
    <w:name w:val="footer"/>
    <w:basedOn w:val="a0"/>
    <w:link w:val="af2"/>
    <w:uiPriority w:val="99"/>
    <w:unhideWhenUsed/>
    <w:rsid w:val="0095542C"/>
    <w:pPr>
      <w:tabs>
        <w:tab w:val="center" w:pos="4677"/>
        <w:tab w:val="right" w:pos="9355"/>
      </w:tabs>
    </w:pPr>
  </w:style>
  <w:style w:type="character" w:customStyle="1" w:styleId="af2">
    <w:name w:val="Нижний колонтитул Знак"/>
    <w:basedOn w:val="a1"/>
    <w:link w:val="af1"/>
    <w:uiPriority w:val="99"/>
    <w:rsid w:val="0095542C"/>
    <w:rPr>
      <w:sz w:val="24"/>
    </w:rPr>
  </w:style>
  <w:style w:type="character" w:styleId="af3">
    <w:name w:val="Strong"/>
    <w:basedOn w:val="a1"/>
    <w:qFormat/>
    <w:rsid w:val="00105BA9"/>
    <w:rPr>
      <w:b/>
      <w:bCs/>
    </w:rPr>
  </w:style>
  <w:style w:type="paragraph" w:styleId="af4">
    <w:name w:val="List Paragraph"/>
    <w:basedOn w:val="a0"/>
    <w:link w:val="af5"/>
    <w:uiPriority w:val="34"/>
    <w:qFormat/>
    <w:rsid w:val="00431201"/>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7E5CA8"/>
    <w:pPr>
      <w:widowControl w:val="0"/>
      <w:autoSpaceDE w:val="0"/>
      <w:autoSpaceDN w:val="0"/>
      <w:adjustRightInd w:val="0"/>
    </w:pPr>
    <w:rPr>
      <w:rFonts w:ascii="Arial" w:hAnsi="Arial" w:cs="Arial"/>
      <w:b/>
      <w:bCs/>
    </w:rPr>
  </w:style>
  <w:style w:type="paragraph" w:customStyle="1" w:styleId="Style5">
    <w:name w:val="Style5"/>
    <w:basedOn w:val="a0"/>
    <w:rsid w:val="007E5CA8"/>
    <w:pPr>
      <w:widowControl w:val="0"/>
      <w:overflowPunct/>
      <w:spacing w:line="317" w:lineRule="exact"/>
      <w:jc w:val="both"/>
    </w:pPr>
    <w:rPr>
      <w:szCs w:val="24"/>
    </w:rPr>
  </w:style>
  <w:style w:type="character" w:customStyle="1" w:styleId="FontStyle19">
    <w:name w:val="Font Style19"/>
    <w:rsid w:val="007E5CA8"/>
    <w:rPr>
      <w:rFonts w:ascii="Times New Roman" w:hAnsi="Times New Roman" w:cs="Times New Roman"/>
      <w:sz w:val="26"/>
      <w:szCs w:val="26"/>
    </w:rPr>
  </w:style>
  <w:style w:type="paragraph" w:customStyle="1" w:styleId="Style10">
    <w:name w:val="Style10"/>
    <w:basedOn w:val="a0"/>
    <w:rsid w:val="007E5CA8"/>
    <w:pPr>
      <w:widowControl w:val="0"/>
      <w:overflowPunct/>
      <w:spacing w:line="322" w:lineRule="exact"/>
    </w:pPr>
    <w:rPr>
      <w:szCs w:val="24"/>
    </w:rPr>
  </w:style>
  <w:style w:type="paragraph" w:customStyle="1" w:styleId="Style11">
    <w:name w:val="Style11"/>
    <w:basedOn w:val="a0"/>
    <w:rsid w:val="007E5CA8"/>
    <w:pPr>
      <w:widowControl w:val="0"/>
      <w:overflowPunct/>
      <w:spacing w:line="322" w:lineRule="exact"/>
      <w:ind w:firstLine="168"/>
    </w:pPr>
    <w:rPr>
      <w:szCs w:val="24"/>
    </w:rPr>
  </w:style>
  <w:style w:type="character" w:customStyle="1" w:styleId="2">
    <w:name w:val="Основной текст (2)_"/>
    <w:basedOn w:val="a1"/>
    <w:rsid w:val="009B6B91"/>
    <w:rPr>
      <w:rFonts w:ascii="Times New Roman" w:eastAsia="Times New Roman" w:hAnsi="Times New Roman" w:cs="Times New Roman"/>
      <w:b w:val="0"/>
      <w:bCs w:val="0"/>
      <w:i w:val="0"/>
      <w:iCs w:val="0"/>
      <w:smallCaps w:val="0"/>
      <w:strike w:val="0"/>
      <w:u w:val="none"/>
    </w:rPr>
  </w:style>
  <w:style w:type="character" w:customStyle="1" w:styleId="20">
    <w:name w:val="Основной текст (2)"/>
    <w:basedOn w:val="2"/>
    <w:rsid w:val="009B6B9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ranklinGothicHeavy14pt">
    <w:name w:val="Основной текст (2) + Franklin Gothic Heavy;14 pt"/>
    <w:basedOn w:val="2"/>
    <w:rsid w:val="009B6B91"/>
    <w:rPr>
      <w:rFonts w:ascii="Franklin Gothic Heavy" w:eastAsia="Franklin Gothic Heavy" w:hAnsi="Franklin Gothic Heavy" w:cs="Franklin Gothic Heavy"/>
      <w:b w:val="0"/>
      <w:bCs w:val="0"/>
      <w:i w:val="0"/>
      <w:iCs w:val="0"/>
      <w:smallCaps w:val="0"/>
      <w:strike w:val="0"/>
      <w:color w:val="000000"/>
      <w:spacing w:val="0"/>
      <w:w w:val="100"/>
      <w:position w:val="0"/>
      <w:sz w:val="28"/>
      <w:szCs w:val="28"/>
      <w:u w:val="none"/>
      <w:lang w:val="ru-RU" w:eastAsia="ru-RU" w:bidi="ru-RU"/>
    </w:rPr>
  </w:style>
  <w:style w:type="character" w:customStyle="1" w:styleId="30">
    <w:name w:val="Основной текст (3)_"/>
    <w:basedOn w:val="a1"/>
    <w:link w:val="31"/>
    <w:rsid w:val="0043209E"/>
    <w:rPr>
      <w:rFonts w:ascii="Courier New" w:eastAsia="Courier New" w:hAnsi="Courier New" w:cs="Courier New"/>
      <w:sz w:val="19"/>
      <w:szCs w:val="19"/>
      <w:shd w:val="clear" w:color="auto" w:fill="FFFFFF"/>
    </w:rPr>
  </w:style>
  <w:style w:type="paragraph" w:customStyle="1" w:styleId="31">
    <w:name w:val="Основной текст (3)"/>
    <w:basedOn w:val="a0"/>
    <w:link w:val="30"/>
    <w:rsid w:val="0043209E"/>
    <w:pPr>
      <w:widowControl w:val="0"/>
      <w:shd w:val="clear" w:color="auto" w:fill="FFFFFF"/>
      <w:overflowPunct/>
      <w:autoSpaceDE/>
      <w:autoSpaceDN/>
      <w:adjustRightInd/>
      <w:spacing w:after="60" w:line="0" w:lineRule="atLeast"/>
      <w:ind w:hanging="300"/>
    </w:pPr>
    <w:rPr>
      <w:rFonts w:ascii="Courier New" w:eastAsia="Courier New" w:hAnsi="Courier New" w:cs="Courier New"/>
      <w:sz w:val="19"/>
      <w:szCs w:val="19"/>
    </w:rPr>
  </w:style>
  <w:style w:type="paragraph" w:customStyle="1" w:styleId="ConsPlusCell">
    <w:name w:val="ConsPlusCell"/>
    <w:uiPriority w:val="99"/>
    <w:rsid w:val="00DC4928"/>
    <w:pPr>
      <w:widowControl w:val="0"/>
      <w:autoSpaceDE w:val="0"/>
      <w:autoSpaceDN w:val="0"/>
      <w:adjustRightInd w:val="0"/>
    </w:pPr>
    <w:rPr>
      <w:sz w:val="24"/>
      <w:szCs w:val="24"/>
    </w:rPr>
  </w:style>
  <w:style w:type="paragraph" w:styleId="af6">
    <w:name w:val="No Spacing"/>
    <w:link w:val="af7"/>
    <w:uiPriority w:val="1"/>
    <w:qFormat/>
    <w:rsid w:val="005C6BAC"/>
    <w:rPr>
      <w:sz w:val="24"/>
      <w:szCs w:val="24"/>
    </w:rPr>
  </w:style>
  <w:style w:type="character" w:styleId="af8">
    <w:name w:val="Emphasis"/>
    <w:basedOn w:val="a1"/>
    <w:uiPriority w:val="20"/>
    <w:qFormat/>
    <w:rsid w:val="005C6BAC"/>
    <w:rPr>
      <w:i/>
      <w:iCs/>
    </w:rPr>
  </w:style>
  <w:style w:type="paragraph" w:styleId="af9">
    <w:name w:val="Subtitle"/>
    <w:basedOn w:val="a0"/>
    <w:link w:val="afa"/>
    <w:qFormat/>
    <w:rsid w:val="000026F8"/>
    <w:pPr>
      <w:overflowPunct/>
      <w:autoSpaceDE/>
      <w:autoSpaceDN/>
      <w:adjustRightInd/>
    </w:pPr>
    <w:rPr>
      <w:b/>
      <w:bCs/>
      <w:szCs w:val="24"/>
    </w:rPr>
  </w:style>
  <w:style w:type="character" w:customStyle="1" w:styleId="afa">
    <w:name w:val="Подзаголовок Знак"/>
    <w:basedOn w:val="a1"/>
    <w:link w:val="af9"/>
    <w:rsid w:val="000026F8"/>
    <w:rPr>
      <w:b/>
      <w:bCs/>
      <w:sz w:val="24"/>
      <w:szCs w:val="24"/>
    </w:rPr>
  </w:style>
  <w:style w:type="paragraph" w:customStyle="1" w:styleId="afb">
    <w:name w:val="текст примечания"/>
    <w:basedOn w:val="a0"/>
    <w:rsid w:val="000026F8"/>
    <w:pPr>
      <w:overflowPunct/>
      <w:adjustRightInd/>
    </w:pPr>
    <w:rPr>
      <w:rFonts w:eastAsia="Calibri"/>
      <w:sz w:val="20"/>
    </w:rPr>
  </w:style>
  <w:style w:type="paragraph" w:customStyle="1" w:styleId="afc">
    <w:name w:val="Знак Знак Знак Знак Знак Знак"/>
    <w:basedOn w:val="a0"/>
    <w:rsid w:val="00D416D4"/>
    <w:pPr>
      <w:overflowPunct/>
      <w:autoSpaceDE/>
      <w:autoSpaceDN/>
      <w:adjustRightInd/>
      <w:spacing w:after="160" w:line="240" w:lineRule="exact"/>
    </w:pPr>
    <w:rPr>
      <w:rFonts w:ascii="Verdana" w:hAnsi="Verdana" w:cs="Verdana"/>
      <w:sz w:val="20"/>
      <w:lang w:val="en-US" w:eastAsia="en-US"/>
    </w:rPr>
  </w:style>
  <w:style w:type="paragraph" w:styleId="afd">
    <w:name w:val="Body Text Indent"/>
    <w:basedOn w:val="a0"/>
    <w:link w:val="afe"/>
    <w:unhideWhenUsed/>
    <w:rsid w:val="00DF1D25"/>
    <w:pPr>
      <w:spacing w:after="120"/>
      <w:ind w:left="283"/>
    </w:pPr>
  </w:style>
  <w:style w:type="character" w:customStyle="1" w:styleId="afe">
    <w:name w:val="Основной текст с отступом Знак"/>
    <w:basedOn w:val="a1"/>
    <w:link w:val="afd"/>
    <w:rsid w:val="00DF1D25"/>
    <w:rPr>
      <w:sz w:val="24"/>
    </w:rPr>
  </w:style>
  <w:style w:type="character" w:customStyle="1" w:styleId="aff">
    <w:name w:val="Основной текст_"/>
    <w:basedOn w:val="a1"/>
    <w:link w:val="11"/>
    <w:rsid w:val="00DF1D25"/>
    <w:rPr>
      <w:sz w:val="26"/>
      <w:szCs w:val="26"/>
      <w:shd w:val="clear" w:color="auto" w:fill="FFFFFF"/>
    </w:rPr>
  </w:style>
  <w:style w:type="paragraph" w:customStyle="1" w:styleId="11">
    <w:name w:val="Основной текст1"/>
    <w:basedOn w:val="a0"/>
    <w:link w:val="aff"/>
    <w:rsid w:val="00DF1D25"/>
    <w:pPr>
      <w:widowControl w:val="0"/>
      <w:shd w:val="clear" w:color="auto" w:fill="FFFFFF"/>
      <w:overflowPunct/>
      <w:autoSpaceDE/>
      <w:autoSpaceDN/>
      <w:adjustRightInd/>
      <w:spacing w:before="660" w:after="900" w:line="0" w:lineRule="atLeast"/>
      <w:jc w:val="right"/>
    </w:pPr>
    <w:rPr>
      <w:sz w:val="26"/>
      <w:szCs w:val="26"/>
    </w:rPr>
  </w:style>
  <w:style w:type="character" w:customStyle="1" w:styleId="12">
    <w:name w:val="Заголовок №1_"/>
    <w:link w:val="13"/>
    <w:locked/>
    <w:rsid w:val="003506BB"/>
    <w:rPr>
      <w:b/>
      <w:bCs/>
      <w:sz w:val="26"/>
      <w:szCs w:val="26"/>
      <w:shd w:val="clear" w:color="auto" w:fill="FFFFFF"/>
    </w:rPr>
  </w:style>
  <w:style w:type="character" w:customStyle="1" w:styleId="21">
    <w:name w:val="Основной текст (2) + Не полужирный"/>
    <w:rsid w:val="003506BB"/>
    <w:rPr>
      <w:b/>
      <w:bCs/>
      <w:color w:val="000000"/>
      <w:spacing w:val="-2"/>
      <w:w w:val="100"/>
      <w:position w:val="0"/>
      <w:sz w:val="22"/>
      <w:szCs w:val="22"/>
      <w:lang w:val="ru-RU" w:bidi="ar-SA"/>
    </w:rPr>
  </w:style>
  <w:style w:type="paragraph" w:customStyle="1" w:styleId="13">
    <w:name w:val="Заголовок №1"/>
    <w:basedOn w:val="a0"/>
    <w:link w:val="12"/>
    <w:rsid w:val="003506BB"/>
    <w:pPr>
      <w:widowControl w:val="0"/>
      <w:shd w:val="clear" w:color="auto" w:fill="FFFFFF"/>
      <w:overflowPunct/>
      <w:autoSpaceDE/>
      <w:autoSpaceDN/>
      <w:adjustRightInd/>
      <w:spacing w:before="540" w:after="60" w:line="240" w:lineRule="atLeast"/>
      <w:jc w:val="center"/>
      <w:outlineLvl w:val="0"/>
    </w:pPr>
    <w:rPr>
      <w:b/>
      <w:bCs/>
      <w:sz w:val="26"/>
      <w:szCs w:val="26"/>
    </w:rPr>
  </w:style>
  <w:style w:type="character" w:customStyle="1" w:styleId="50">
    <w:name w:val="Заголовок 5 Знак"/>
    <w:basedOn w:val="a1"/>
    <w:link w:val="5"/>
    <w:rsid w:val="006F00EE"/>
    <w:rPr>
      <w:rFonts w:asciiTheme="majorHAnsi" w:eastAsiaTheme="majorEastAsia" w:hAnsiTheme="majorHAnsi" w:cstheme="majorBidi"/>
      <w:color w:val="243F60" w:themeColor="accent1" w:themeShade="7F"/>
      <w:sz w:val="24"/>
    </w:rPr>
  </w:style>
  <w:style w:type="paragraph" w:customStyle="1" w:styleId="14">
    <w:name w:val="Абзац списка1"/>
    <w:basedOn w:val="a0"/>
    <w:rsid w:val="00B27010"/>
    <w:pPr>
      <w:overflowPunct/>
      <w:autoSpaceDE/>
      <w:autoSpaceDN/>
      <w:adjustRightInd/>
      <w:spacing w:after="200" w:line="276" w:lineRule="auto"/>
      <w:ind w:left="720"/>
      <w:contextualSpacing/>
    </w:pPr>
    <w:rPr>
      <w:rFonts w:ascii="Calibri" w:hAnsi="Calibri"/>
      <w:sz w:val="22"/>
      <w:szCs w:val="22"/>
      <w:lang w:eastAsia="en-US"/>
    </w:rPr>
  </w:style>
  <w:style w:type="paragraph" w:customStyle="1" w:styleId="aff0">
    <w:name w:val="Знак Знак Знак"/>
    <w:basedOn w:val="a0"/>
    <w:rsid w:val="002E4011"/>
    <w:pPr>
      <w:overflowPunct/>
      <w:autoSpaceDE/>
      <w:autoSpaceDN/>
      <w:adjustRightInd/>
      <w:spacing w:after="160" w:line="240" w:lineRule="exact"/>
    </w:pPr>
    <w:rPr>
      <w:rFonts w:ascii="Verdana" w:hAnsi="Verdana" w:cs="Verdana"/>
      <w:sz w:val="20"/>
      <w:lang w:val="en-US" w:eastAsia="en-US"/>
    </w:rPr>
  </w:style>
  <w:style w:type="paragraph" w:customStyle="1" w:styleId="formattext">
    <w:name w:val="formattext"/>
    <w:basedOn w:val="a0"/>
    <w:rsid w:val="00FF7E2D"/>
    <w:pPr>
      <w:overflowPunct/>
      <w:autoSpaceDE/>
      <w:autoSpaceDN/>
      <w:adjustRightInd/>
      <w:spacing w:before="100" w:beforeAutospacing="1" w:after="100" w:afterAutospacing="1"/>
    </w:pPr>
    <w:rPr>
      <w:szCs w:val="24"/>
    </w:rPr>
  </w:style>
  <w:style w:type="paragraph" w:customStyle="1" w:styleId="topleveltext">
    <w:name w:val="topleveltext"/>
    <w:basedOn w:val="a0"/>
    <w:rsid w:val="00FF7E2D"/>
    <w:pPr>
      <w:overflowPunct/>
      <w:autoSpaceDE/>
      <w:autoSpaceDN/>
      <w:adjustRightInd/>
      <w:spacing w:before="100" w:beforeAutospacing="1" w:after="100" w:afterAutospacing="1"/>
    </w:pPr>
    <w:rPr>
      <w:szCs w:val="24"/>
    </w:rPr>
  </w:style>
  <w:style w:type="paragraph" w:customStyle="1" w:styleId="ConsPlusNonformat">
    <w:name w:val="ConsPlusNonformat"/>
    <w:rsid w:val="00582941"/>
    <w:pPr>
      <w:autoSpaceDE w:val="0"/>
      <w:autoSpaceDN w:val="0"/>
      <w:adjustRightInd w:val="0"/>
    </w:pPr>
    <w:rPr>
      <w:rFonts w:ascii="Courier New" w:hAnsi="Courier New" w:cs="Courier New"/>
    </w:rPr>
  </w:style>
  <w:style w:type="character" w:customStyle="1" w:styleId="15">
    <w:name w:val="Основной текст Знак1"/>
    <w:basedOn w:val="a1"/>
    <w:uiPriority w:val="99"/>
    <w:locked/>
    <w:rsid w:val="007A0A94"/>
    <w:rPr>
      <w:rFonts w:ascii="Times New Roman" w:hAnsi="Times New Roman" w:cs="Times New Roman"/>
      <w:sz w:val="26"/>
      <w:szCs w:val="26"/>
      <w:u w:val="none"/>
    </w:rPr>
  </w:style>
  <w:style w:type="character" w:customStyle="1" w:styleId="110">
    <w:name w:val="Основной текст + 11"/>
    <w:aliases w:val="5 pt"/>
    <w:basedOn w:val="15"/>
    <w:uiPriority w:val="99"/>
    <w:rsid w:val="007A0A94"/>
    <w:rPr>
      <w:rFonts w:ascii="Times New Roman" w:hAnsi="Times New Roman" w:cs="Times New Roman"/>
      <w:sz w:val="23"/>
      <w:szCs w:val="23"/>
      <w:u w:val="none"/>
    </w:rPr>
  </w:style>
  <w:style w:type="paragraph" w:customStyle="1" w:styleId="aff1">
    <w:name w:val="Знак Знак"/>
    <w:basedOn w:val="a0"/>
    <w:rsid w:val="00965BCB"/>
    <w:pPr>
      <w:overflowPunct/>
      <w:autoSpaceDE/>
      <w:autoSpaceDN/>
      <w:adjustRightInd/>
      <w:spacing w:after="160" w:line="240" w:lineRule="exact"/>
    </w:pPr>
    <w:rPr>
      <w:rFonts w:ascii="Verdana" w:hAnsi="Verdana" w:cs="Verdana"/>
      <w:sz w:val="20"/>
      <w:lang w:val="en-US" w:eastAsia="en-US"/>
    </w:rPr>
  </w:style>
  <w:style w:type="paragraph" w:customStyle="1" w:styleId="aff2">
    <w:name w:val="Знак Знак Знак Знак Знак Знак Знак Знак Знак Знак Знак Знак"/>
    <w:basedOn w:val="a0"/>
    <w:rsid w:val="00402A34"/>
    <w:pPr>
      <w:widowControl w:val="0"/>
      <w:overflowPunct/>
      <w:autoSpaceDE/>
      <w:autoSpaceDN/>
      <w:spacing w:line="360" w:lineRule="atLeast"/>
      <w:jc w:val="both"/>
      <w:textAlignment w:val="baseline"/>
    </w:pPr>
    <w:rPr>
      <w:rFonts w:ascii="Verdana" w:eastAsia="Calibri" w:hAnsi="Verdana" w:cs="Verdana"/>
      <w:sz w:val="20"/>
      <w:lang w:val="en-US" w:eastAsia="en-US"/>
    </w:rPr>
  </w:style>
  <w:style w:type="paragraph" w:customStyle="1" w:styleId="aff3">
    <w:name w:val="Знак"/>
    <w:basedOn w:val="a0"/>
    <w:rsid w:val="00402A34"/>
    <w:pPr>
      <w:overflowPunct/>
      <w:autoSpaceDE/>
      <w:autoSpaceDN/>
      <w:adjustRightInd/>
    </w:pPr>
    <w:rPr>
      <w:rFonts w:ascii="Verdana" w:hAnsi="Verdana" w:cs="Verdana"/>
      <w:sz w:val="20"/>
      <w:lang w:val="en-US" w:eastAsia="en-US"/>
    </w:rPr>
  </w:style>
  <w:style w:type="paragraph" w:customStyle="1" w:styleId="22">
    <w:name w:val="Абзац списка2"/>
    <w:basedOn w:val="a0"/>
    <w:rsid w:val="00402A34"/>
    <w:pPr>
      <w:overflowPunct/>
      <w:autoSpaceDE/>
      <w:autoSpaceDN/>
      <w:adjustRightInd/>
      <w:ind w:left="720"/>
      <w:contextualSpacing/>
    </w:pPr>
    <w:rPr>
      <w:rFonts w:eastAsia="Calibri"/>
      <w:szCs w:val="24"/>
    </w:rPr>
  </w:style>
  <w:style w:type="paragraph" w:customStyle="1" w:styleId="style1">
    <w:name w:val="style1"/>
    <w:basedOn w:val="a0"/>
    <w:rsid w:val="00402A34"/>
    <w:pPr>
      <w:overflowPunct/>
      <w:autoSpaceDE/>
      <w:autoSpaceDN/>
      <w:adjustRightInd/>
      <w:spacing w:before="100" w:beforeAutospacing="1" w:after="100" w:afterAutospacing="1"/>
      <w:jc w:val="both"/>
    </w:pPr>
    <w:rPr>
      <w:szCs w:val="24"/>
    </w:rPr>
  </w:style>
  <w:style w:type="paragraph" w:styleId="a">
    <w:name w:val="List Bullet"/>
    <w:aliases w:val="Маркированный"/>
    <w:basedOn w:val="a0"/>
    <w:link w:val="aff4"/>
    <w:rsid w:val="00402A34"/>
    <w:pPr>
      <w:widowControl w:val="0"/>
      <w:numPr>
        <w:numId w:val="1"/>
      </w:numPr>
      <w:overflowPunct/>
      <w:spacing w:before="120"/>
      <w:jc w:val="both"/>
    </w:pPr>
    <w:rPr>
      <w:rFonts w:ascii="Calibri" w:eastAsia="Calibri" w:hAnsi="Calibri"/>
    </w:rPr>
  </w:style>
  <w:style w:type="character" w:customStyle="1" w:styleId="aff4">
    <w:name w:val="Маркированный список Знак"/>
    <w:aliases w:val="Маркированный Знак"/>
    <w:link w:val="a"/>
    <w:locked/>
    <w:rsid w:val="00402A34"/>
    <w:rPr>
      <w:rFonts w:ascii="Calibri" w:eastAsia="Calibri" w:hAnsi="Calibri"/>
      <w:sz w:val="24"/>
    </w:rPr>
  </w:style>
  <w:style w:type="character" w:customStyle="1" w:styleId="FontStyle16">
    <w:name w:val="Font Style16"/>
    <w:rsid w:val="00402A34"/>
    <w:rPr>
      <w:rFonts w:ascii="Times New Roman" w:hAnsi="Times New Roman" w:cs="Times New Roman" w:hint="default"/>
      <w:sz w:val="26"/>
      <w:szCs w:val="26"/>
    </w:rPr>
  </w:style>
  <w:style w:type="paragraph" w:styleId="aff5">
    <w:name w:val="Title"/>
    <w:aliases w:val="Знак Знак Знак Знак,Название Знак Знак,Название Знак Знак Знак,Название Знак Знак Знак Знак Знак Знак Знак Знак Знак,Название Знак Знак Знак Знак Знак Знак Знак Знак Знак Знак Знак Знак Знак Знак"/>
    <w:basedOn w:val="a0"/>
    <w:link w:val="aff6"/>
    <w:qFormat/>
    <w:rsid w:val="00402A34"/>
    <w:pPr>
      <w:tabs>
        <w:tab w:val="num" w:pos="420"/>
      </w:tabs>
      <w:overflowPunct/>
      <w:autoSpaceDE/>
      <w:autoSpaceDN/>
      <w:adjustRightInd/>
      <w:spacing w:line="360" w:lineRule="auto"/>
      <w:jc w:val="center"/>
    </w:pPr>
    <w:rPr>
      <w:rFonts w:ascii="Calibri" w:eastAsia="Calibri" w:hAnsi="Calibri"/>
      <w:sz w:val="28"/>
      <w:szCs w:val="24"/>
    </w:rPr>
  </w:style>
  <w:style w:type="character" w:customStyle="1" w:styleId="aff6">
    <w:name w:val="Заголовок Знак"/>
    <w:aliases w:val="Знак Знак Знак Знак Знак,Название Знак Знак Знак1,Название Знак Знак Знак Знак,Название Знак Знак Знак Знак Знак Знак Знак Знак Знак Знак,Название Знак Знак Знак Знак Знак Знак Знак Знак Знак Знак Знак Знак Знак Знак Знак"/>
    <w:basedOn w:val="a1"/>
    <w:link w:val="aff5"/>
    <w:rsid w:val="00402A34"/>
    <w:rPr>
      <w:rFonts w:ascii="Calibri" w:eastAsia="Calibri" w:hAnsi="Calibri"/>
      <w:sz w:val="28"/>
      <w:szCs w:val="24"/>
    </w:rPr>
  </w:style>
  <w:style w:type="numbering" w:customStyle="1" w:styleId="16">
    <w:name w:val="Нет списка1"/>
    <w:next w:val="a3"/>
    <w:uiPriority w:val="99"/>
    <w:semiHidden/>
    <w:unhideWhenUsed/>
    <w:rsid w:val="00402A34"/>
  </w:style>
  <w:style w:type="character" w:customStyle="1" w:styleId="a8">
    <w:name w:val="Текст выноски Знак"/>
    <w:link w:val="a7"/>
    <w:uiPriority w:val="99"/>
    <w:locked/>
    <w:rsid w:val="00402A34"/>
    <w:rPr>
      <w:rFonts w:ascii="Tahoma" w:hAnsi="Tahoma" w:cs="Tahoma"/>
      <w:sz w:val="16"/>
      <w:szCs w:val="16"/>
    </w:rPr>
  </w:style>
  <w:style w:type="paragraph" w:styleId="aff7">
    <w:name w:val="List"/>
    <w:basedOn w:val="aa"/>
    <w:uiPriority w:val="99"/>
    <w:rsid w:val="00402A34"/>
    <w:pPr>
      <w:suppressAutoHyphens/>
      <w:overflowPunct/>
      <w:autoSpaceDE/>
      <w:autoSpaceDN/>
      <w:adjustRightInd/>
      <w:spacing w:line="276" w:lineRule="auto"/>
    </w:pPr>
    <w:rPr>
      <w:rFonts w:ascii="Calibri" w:eastAsia="SimSun" w:hAnsi="Calibri" w:cs="Calibri"/>
      <w:kern w:val="1"/>
      <w:sz w:val="22"/>
      <w:szCs w:val="22"/>
      <w:lang w:eastAsia="ar-SA"/>
    </w:rPr>
  </w:style>
  <w:style w:type="paragraph" w:customStyle="1" w:styleId="ConsNormal">
    <w:name w:val="ConsNormal"/>
    <w:rsid w:val="001A1D47"/>
    <w:pPr>
      <w:widowControl w:val="0"/>
      <w:autoSpaceDE w:val="0"/>
      <w:autoSpaceDN w:val="0"/>
      <w:adjustRightInd w:val="0"/>
      <w:ind w:right="19772" w:firstLine="720"/>
    </w:pPr>
    <w:rPr>
      <w:rFonts w:ascii="Arial" w:hAnsi="Arial" w:cs="Arial"/>
    </w:rPr>
  </w:style>
  <w:style w:type="paragraph" w:customStyle="1" w:styleId="FR2">
    <w:name w:val="FR2"/>
    <w:rsid w:val="001A1D47"/>
    <w:pPr>
      <w:widowControl w:val="0"/>
      <w:autoSpaceDE w:val="0"/>
      <w:autoSpaceDN w:val="0"/>
      <w:adjustRightInd w:val="0"/>
      <w:jc w:val="right"/>
    </w:pPr>
    <w:rPr>
      <w:b/>
      <w:bCs/>
      <w:sz w:val="28"/>
      <w:szCs w:val="28"/>
    </w:rPr>
  </w:style>
  <w:style w:type="paragraph" w:styleId="23">
    <w:name w:val="Body Text 2"/>
    <w:basedOn w:val="a0"/>
    <w:link w:val="24"/>
    <w:rsid w:val="001A1D47"/>
    <w:pPr>
      <w:overflowPunct/>
      <w:autoSpaceDE/>
      <w:autoSpaceDN/>
      <w:adjustRightInd/>
    </w:pPr>
  </w:style>
  <w:style w:type="character" w:customStyle="1" w:styleId="24">
    <w:name w:val="Основной текст 2 Знак"/>
    <w:basedOn w:val="a1"/>
    <w:link w:val="23"/>
    <w:rsid w:val="001A1D47"/>
    <w:rPr>
      <w:sz w:val="24"/>
    </w:rPr>
  </w:style>
  <w:style w:type="paragraph" w:styleId="32">
    <w:name w:val="Body Text Indent 3"/>
    <w:basedOn w:val="a0"/>
    <w:link w:val="33"/>
    <w:rsid w:val="001A1D47"/>
    <w:pPr>
      <w:overflowPunct/>
      <w:autoSpaceDE/>
      <w:autoSpaceDN/>
      <w:adjustRightInd/>
      <w:ind w:firstLine="900"/>
      <w:jc w:val="both"/>
    </w:pPr>
    <w:rPr>
      <w:sz w:val="28"/>
      <w:szCs w:val="22"/>
    </w:rPr>
  </w:style>
  <w:style w:type="character" w:customStyle="1" w:styleId="33">
    <w:name w:val="Основной текст с отступом 3 Знак"/>
    <w:basedOn w:val="a1"/>
    <w:link w:val="32"/>
    <w:rsid w:val="001A1D47"/>
    <w:rPr>
      <w:sz w:val="28"/>
      <w:szCs w:val="22"/>
    </w:rPr>
  </w:style>
  <w:style w:type="character" w:customStyle="1" w:styleId="x-red1">
    <w:name w:val="x-red1"/>
    <w:rsid w:val="001A1D47"/>
    <w:rPr>
      <w:color w:val="C53500"/>
      <w:sz w:val="19"/>
      <w:szCs w:val="19"/>
    </w:rPr>
  </w:style>
  <w:style w:type="paragraph" w:customStyle="1" w:styleId="ConsTitle">
    <w:name w:val="ConsTitle"/>
    <w:rsid w:val="001A1D47"/>
    <w:pPr>
      <w:widowControl w:val="0"/>
      <w:autoSpaceDE w:val="0"/>
      <w:autoSpaceDN w:val="0"/>
      <w:adjustRightInd w:val="0"/>
    </w:pPr>
    <w:rPr>
      <w:rFonts w:ascii="Arial" w:hAnsi="Arial" w:cs="Arial"/>
      <w:b/>
      <w:bCs/>
    </w:rPr>
  </w:style>
  <w:style w:type="paragraph" w:styleId="aff8">
    <w:name w:val="Plain Text"/>
    <w:basedOn w:val="a0"/>
    <w:link w:val="aff9"/>
    <w:rsid w:val="001A1D47"/>
    <w:pPr>
      <w:overflowPunct/>
      <w:autoSpaceDE/>
      <w:autoSpaceDN/>
      <w:adjustRightInd/>
    </w:pPr>
    <w:rPr>
      <w:rFonts w:ascii="Courier New" w:hAnsi="Courier New" w:cs="Courier New"/>
      <w:sz w:val="20"/>
    </w:rPr>
  </w:style>
  <w:style w:type="character" w:customStyle="1" w:styleId="aff9">
    <w:name w:val="Текст Знак"/>
    <w:basedOn w:val="a1"/>
    <w:link w:val="aff8"/>
    <w:rsid w:val="001A1D47"/>
    <w:rPr>
      <w:rFonts w:ascii="Courier New" w:hAnsi="Courier New" w:cs="Courier New"/>
    </w:rPr>
  </w:style>
  <w:style w:type="paragraph" w:customStyle="1" w:styleId="17">
    <w:name w:val="Обычный1"/>
    <w:rsid w:val="001A1D47"/>
  </w:style>
  <w:style w:type="paragraph" w:styleId="25">
    <w:name w:val="Body Text Indent 2"/>
    <w:basedOn w:val="a0"/>
    <w:link w:val="26"/>
    <w:rsid w:val="001A1D47"/>
    <w:pPr>
      <w:overflowPunct/>
      <w:autoSpaceDE/>
      <w:autoSpaceDN/>
      <w:adjustRightInd/>
      <w:spacing w:after="120" w:line="480" w:lineRule="auto"/>
      <w:ind w:left="283"/>
    </w:pPr>
    <w:rPr>
      <w:sz w:val="28"/>
      <w:szCs w:val="28"/>
    </w:rPr>
  </w:style>
  <w:style w:type="character" w:customStyle="1" w:styleId="26">
    <w:name w:val="Основной текст с отступом 2 Знак"/>
    <w:basedOn w:val="a1"/>
    <w:link w:val="25"/>
    <w:rsid w:val="001A1D47"/>
    <w:rPr>
      <w:sz w:val="28"/>
      <w:szCs w:val="28"/>
    </w:rPr>
  </w:style>
  <w:style w:type="paragraph" w:customStyle="1" w:styleId="ConsNonformat">
    <w:name w:val="ConsNonformat"/>
    <w:rsid w:val="001A1D47"/>
    <w:pPr>
      <w:widowControl w:val="0"/>
      <w:autoSpaceDE w:val="0"/>
      <w:autoSpaceDN w:val="0"/>
      <w:adjustRightInd w:val="0"/>
    </w:pPr>
    <w:rPr>
      <w:rFonts w:ascii="Courier New" w:hAnsi="Courier New" w:cs="Courier New"/>
    </w:rPr>
  </w:style>
  <w:style w:type="paragraph" w:customStyle="1" w:styleId="consplusnormal1">
    <w:name w:val="consplusnormal"/>
    <w:basedOn w:val="a0"/>
    <w:rsid w:val="001A1D47"/>
    <w:pPr>
      <w:overflowPunct/>
      <w:adjustRightInd/>
      <w:ind w:firstLine="720"/>
    </w:pPr>
    <w:rPr>
      <w:rFonts w:ascii="Arial" w:eastAsia="Calibri" w:hAnsi="Arial" w:cs="Arial"/>
      <w:sz w:val="20"/>
    </w:rPr>
  </w:style>
  <w:style w:type="paragraph" w:styleId="affa">
    <w:name w:val="Block Text"/>
    <w:basedOn w:val="a0"/>
    <w:rsid w:val="001A1D47"/>
    <w:pPr>
      <w:overflowPunct/>
      <w:autoSpaceDE/>
      <w:autoSpaceDN/>
      <w:adjustRightInd/>
      <w:ind w:left="33" w:right="-108" w:firstLine="188"/>
    </w:pPr>
    <w:rPr>
      <w:color w:val="000000"/>
    </w:rPr>
  </w:style>
  <w:style w:type="paragraph" w:customStyle="1" w:styleId="BodyText31">
    <w:name w:val="Body Text 31"/>
    <w:basedOn w:val="a0"/>
    <w:rsid w:val="001A1D47"/>
    <w:pPr>
      <w:overflowPunct/>
      <w:autoSpaceDE/>
      <w:autoSpaceDN/>
      <w:adjustRightInd/>
      <w:spacing w:line="230" w:lineRule="auto"/>
      <w:jc w:val="center"/>
    </w:pPr>
    <w:rPr>
      <w:rFonts w:ascii="Baltica" w:hAnsi="Baltica"/>
      <w:snapToGrid w:val="0"/>
    </w:rPr>
  </w:style>
  <w:style w:type="paragraph" w:customStyle="1" w:styleId="BodyText21">
    <w:name w:val="Body Text 21"/>
    <w:basedOn w:val="a0"/>
    <w:rsid w:val="001A1D47"/>
    <w:pPr>
      <w:overflowPunct/>
      <w:autoSpaceDE/>
      <w:autoSpaceDN/>
      <w:adjustRightInd/>
      <w:jc w:val="center"/>
    </w:pPr>
    <w:rPr>
      <w:sz w:val="28"/>
      <w:szCs w:val="28"/>
    </w:rPr>
  </w:style>
  <w:style w:type="paragraph" w:customStyle="1" w:styleId="affb">
    <w:name w:val="???????"/>
    <w:rsid w:val="001A1D47"/>
    <w:rPr>
      <w:sz w:val="24"/>
    </w:rPr>
  </w:style>
  <w:style w:type="paragraph" w:customStyle="1" w:styleId="affc">
    <w:name w:val="Формула"/>
    <w:basedOn w:val="aa"/>
    <w:rsid w:val="001A1D47"/>
    <w:pPr>
      <w:tabs>
        <w:tab w:val="center" w:pos="4536"/>
        <w:tab w:val="right" w:pos="9356"/>
      </w:tabs>
      <w:overflowPunct/>
      <w:autoSpaceDE/>
      <w:autoSpaceDN/>
      <w:adjustRightInd/>
      <w:spacing w:after="0" w:line="336" w:lineRule="auto"/>
      <w:jc w:val="both"/>
    </w:pPr>
    <w:rPr>
      <w:sz w:val="28"/>
    </w:rPr>
  </w:style>
  <w:style w:type="paragraph" w:customStyle="1" w:styleId="310">
    <w:name w:val="Основной текст 31"/>
    <w:basedOn w:val="a0"/>
    <w:rsid w:val="001A1D47"/>
    <w:pPr>
      <w:overflowPunct/>
      <w:autoSpaceDE/>
      <w:autoSpaceDN/>
      <w:adjustRightInd/>
      <w:snapToGrid w:val="0"/>
      <w:spacing w:line="228" w:lineRule="auto"/>
      <w:jc w:val="center"/>
    </w:pPr>
    <w:rPr>
      <w:rFonts w:ascii="Baltica" w:hAnsi="Baltica"/>
    </w:rPr>
  </w:style>
  <w:style w:type="paragraph" w:customStyle="1" w:styleId="CharCharCharChar1">
    <w:name w:val="Знак Знак Char Char Знак Знак Char Char Знак Знак Знак1 Знак Знак Знак Знак"/>
    <w:basedOn w:val="a0"/>
    <w:rsid w:val="001A1D47"/>
    <w:pPr>
      <w:overflowPunct/>
      <w:autoSpaceDE/>
      <w:autoSpaceDN/>
      <w:adjustRightInd/>
      <w:spacing w:after="160" w:line="240" w:lineRule="exact"/>
    </w:pPr>
    <w:rPr>
      <w:rFonts w:ascii="Verdana" w:hAnsi="Verdana"/>
      <w:sz w:val="20"/>
      <w:lang w:val="en-US" w:eastAsia="en-US"/>
    </w:rPr>
  </w:style>
  <w:style w:type="paragraph" w:customStyle="1" w:styleId="18">
    <w:name w:val="Знак Знак1 Знак"/>
    <w:basedOn w:val="a0"/>
    <w:rsid w:val="001A1D47"/>
    <w:pPr>
      <w:widowControl w:val="0"/>
      <w:overflowPunct/>
      <w:autoSpaceDE/>
      <w:autoSpaceDN/>
      <w:spacing w:after="160" w:line="240" w:lineRule="exact"/>
      <w:jc w:val="right"/>
    </w:pPr>
    <w:rPr>
      <w:sz w:val="20"/>
      <w:lang w:val="en-GB" w:eastAsia="en-US"/>
    </w:rPr>
  </w:style>
  <w:style w:type="paragraph" w:customStyle="1" w:styleId="affd">
    <w:name w:val="Знак Знак Знак"/>
    <w:basedOn w:val="a0"/>
    <w:rsid w:val="001A1D47"/>
    <w:pPr>
      <w:widowControl w:val="0"/>
      <w:overflowPunct/>
      <w:autoSpaceDE/>
      <w:autoSpaceDN/>
      <w:spacing w:after="160" w:line="240" w:lineRule="exact"/>
      <w:jc w:val="right"/>
    </w:pPr>
    <w:rPr>
      <w:sz w:val="20"/>
      <w:lang w:val="en-GB" w:eastAsia="en-US"/>
    </w:rPr>
  </w:style>
  <w:style w:type="character" w:customStyle="1" w:styleId="19">
    <w:name w:val="Основной шрифт абзаца1"/>
    <w:rsid w:val="001A1D47"/>
  </w:style>
  <w:style w:type="paragraph" w:customStyle="1" w:styleId="affe">
    <w:name w:val="Предприятие"/>
    <w:basedOn w:val="a0"/>
    <w:rsid w:val="001A1D47"/>
    <w:pPr>
      <w:overflowPunct/>
      <w:autoSpaceDE/>
      <w:autoSpaceDN/>
      <w:adjustRightInd/>
      <w:ind w:firstLine="567"/>
      <w:jc w:val="both"/>
    </w:pPr>
    <w:rPr>
      <w:rFonts w:eastAsia="MS Mincho"/>
      <w:sz w:val="28"/>
      <w:szCs w:val="28"/>
    </w:rPr>
  </w:style>
  <w:style w:type="character" w:customStyle="1" w:styleId="FontStyle11">
    <w:name w:val="Font Style11"/>
    <w:rsid w:val="001A1D47"/>
    <w:rPr>
      <w:rFonts w:ascii="Times New Roman" w:hAnsi="Times New Roman" w:cs="Times New Roman"/>
      <w:b/>
      <w:bCs/>
      <w:sz w:val="26"/>
      <w:szCs w:val="26"/>
    </w:rPr>
  </w:style>
  <w:style w:type="paragraph" w:customStyle="1" w:styleId="1a">
    <w:name w:val="Обычный1"/>
    <w:rsid w:val="001A1D47"/>
    <w:rPr>
      <w:rFonts w:ascii="CG Times" w:hAnsi="CG Times"/>
    </w:rPr>
  </w:style>
  <w:style w:type="paragraph" w:customStyle="1" w:styleId="afff">
    <w:name w:val="Знак Знак Знак Знак Знак Знак"/>
    <w:basedOn w:val="a0"/>
    <w:rsid w:val="001A1D47"/>
    <w:pPr>
      <w:overflowPunct/>
      <w:autoSpaceDE/>
      <w:autoSpaceDN/>
      <w:adjustRightInd/>
      <w:spacing w:after="160" w:line="240" w:lineRule="exact"/>
    </w:pPr>
    <w:rPr>
      <w:rFonts w:ascii="Verdana" w:hAnsi="Verdana" w:cs="Verdana"/>
      <w:sz w:val="20"/>
      <w:lang w:val="en-US" w:eastAsia="en-US"/>
    </w:rPr>
  </w:style>
  <w:style w:type="paragraph" w:customStyle="1" w:styleId="afff0">
    <w:name w:val="Содержимое таблицы"/>
    <w:basedOn w:val="a0"/>
    <w:rsid w:val="001A1D47"/>
    <w:pPr>
      <w:suppressLineNumbers/>
      <w:overflowPunct/>
      <w:autoSpaceDE/>
      <w:autoSpaceDN/>
      <w:adjustRightInd/>
    </w:pPr>
    <w:rPr>
      <w:szCs w:val="24"/>
      <w:lang w:eastAsia="ar-SA"/>
    </w:rPr>
  </w:style>
  <w:style w:type="character" w:customStyle="1" w:styleId="a6">
    <w:name w:val="Схема документа Знак"/>
    <w:link w:val="a5"/>
    <w:semiHidden/>
    <w:rsid w:val="001A1D47"/>
    <w:rPr>
      <w:rFonts w:ascii="Tahoma" w:hAnsi="Tahoma" w:cs="Tahoma"/>
      <w:sz w:val="24"/>
      <w:shd w:val="clear" w:color="auto" w:fill="000080"/>
    </w:rPr>
  </w:style>
  <w:style w:type="paragraph" w:customStyle="1" w:styleId="1b">
    <w:name w:val="Знак Знак1 Знак"/>
    <w:basedOn w:val="a0"/>
    <w:rsid w:val="001A1D47"/>
    <w:pPr>
      <w:overflowPunct/>
      <w:autoSpaceDE/>
      <w:autoSpaceDN/>
      <w:adjustRightInd/>
      <w:spacing w:after="160" w:line="240" w:lineRule="exact"/>
    </w:pPr>
    <w:rPr>
      <w:rFonts w:ascii="Verdana" w:hAnsi="Verdana" w:cs="Verdana"/>
      <w:sz w:val="20"/>
      <w:lang w:val="en-US" w:eastAsia="en-US"/>
    </w:rPr>
  </w:style>
  <w:style w:type="character" w:customStyle="1" w:styleId="10">
    <w:name w:val="Заголовок 1 Знак"/>
    <w:basedOn w:val="a1"/>
    <w:link w:val="1"/>
    <w:rsid w:val="004C48F8"/>
    <w:rPr>
      <w:sz w:val="28"/>
      <w:szCs w:val="24"/>
    </w:rPr>
  </w:style>
  <w:style w:type="paragraph" w:customStyle="1" w:styleId="afff1">
    <w:name w:val="Знак Знак"/>
    <w:basedOn w:val="a0"/>
    <w:rsid w:val="004C48F8"/>
    <w:pPr>
      <w:overflowPunct/>
      <w:autoSpaceDE/>
      <w:autoSpaceDN/>
      <w:adjustRightInd/>
      <w:spacing w:after="160" w:line="240" w:lineRule="exact"/>
    </w:pPr>
    <w:rPr>
      <w:rFonts w:ascii="Verdana" w:hAnsi="Verdana" w:cs="Verdana"/>
      <w:sz w:val="20"/>
      <w:lang w:val="en-US" w:eastAsia="en-US"/>
    </w:rPr>
  </w:style>
  <w:style w:type="paragraph" w:customStyle="1" w:styleId="34">
    <w:name w:val="Абзац списка3"/>
    <w:basedOn w:val="a0"/>
    <w:rsid w:val="004C48F8"/>
    <w:pPr>
      <w:overflowPunct/>
      <w:autoSpaceDE/>
      <w:autoSpaceDN/>
      <w:adjustRightInd/>
      <w:spacing w:after="200" w:line="276" w:lineRule="auto"/>
      <w:ind w:left="720"/>
    </w:pPr>
    <w:rPr>
      <w:rFonts w:ascii="Calibri" w:hAnsi="Calibri"/>
      <w:sz w:val="22"/>
      <w:szCs w:val="22"/>
    </w:rPr>
  </w:style>
  <w:style w:type="paragraph" w:customStyle="1" w:styleId="afff2">
    <w:name w:val="Знак Знак Знак Знак Знак Знак"/>
    <w:basedOn w:val="a0"/>
    <w:rsid w:val="004C48F8"/>
    <w:pPr>
      <w:overflowPunct/>
      <w:autoSpaceDE/>
      <w:autoSpaceDN/>
      <w:adjustRightInd/>
      <w:spacing w:after="160" w:line="240" w:lineRule="exact"/>
    </w:pPr>
    <w:rPr>
      <w:rFonts w:ascii="Verdana" w:hAnsi="Verdana" w:cs="Verdana"/>
      <w:sz w:val="20"/>
      <w:lang w:val="en-US" w:eastAsia="en-US"/>
    </w:rPr>
  </w:style>
  <w:style w:type="paragraph" w:customStyle="1" w:styleId="27">
    <w:name w:val="Основной текст2"/>
    <w:basedOn w:val="a0"/>
    <w:rsid w:val="004C48F8"/>
    <w:pPr>
      <w:widowControl w:val="0"/>
      <w:shd w:val="clear" w:color="auto" w:fill="FFFFFF"/>
      <w:overflowPunct/>
      <w:autoSpaceDE/>
      <w:autoSpaceDN/>
      <w:adjustRightInd/>
      <w:spacing w:after="300" w:line="322" w:lineRule="exact"/>
      <w:ind w:hanging="540"/>
    </w:pPr>
    <w:rPr>
      <w:sz w:val="26"/>
      <w:szCs w:val="26"/>
    </w:rPr>
  </w:style>
  <w:style w:type="character" w:customStyle="1" w:styleId="4">
    <w:name w:val="Основной текст (4)"/>
    <w:basedOn w:val="a1"/>
    <w:rsid w:val="004C48F8"/>
    <w:rPr>
      <w:rFonts w:ascii="Times New Roman" w:eastAsia="Times New Roman" w:hAnsi="Times New Roman" w:cs="Times New Roman"/>
      <w:b w:val="0"/>
      <w:bCs w:val="0"/>
      <w:i w:val="0"/>
      <w:iCs w:val="0"/>
      <w:smallCaps w:val="0"/>
      <w:strike w:val="0"/>
      <w:color w:val="000000"/>
      <w:spacing w:val="6"/>
      <w:w w:val="100"/>
      <w:position w:val="0"/>
      <w:sz w:val="23"/>
      <w:szCs w:val="23"/>
      <w:u w:val="none"/>
      <w:lang w:val="ru-RU"/>
    </w:rPr>
  </w:style>
  <w:style w:type="paragraph" w:customStyle="1" w:styleId="afff3">
    <w:name w:val="Знак Знак Знак Знак Знак Знак Знак Знак Знак Знак Знак Знак Знак Знак"/>
    <w:basedOn w:val="a0"/>
    <w:rsid w:val="004C48F8"/>
    <w:pPr>
      <w:overflowPunct/>
      <w:autoSpaceDE/>
      <w:autoSpaceDN/>
      <w:adjustRightInd/>
      <w:spacing w:after="160" w:line="240" w:lineRule="exact"/>
    </w:pPr>
    <w:rPr>
      <w:rFonts w:ascii="Verdana" w:hAnsi="Verdana" w:cs="Verdana"/>
      <w:sz w:val="20"/>
      <w:lang w:val="en-US" w:eastAsia="en-US"/>
    </w:rPr>
  </w:style>
  <w:style w:type="character" w:customStyle="1" w:styleId="apple-converted-space">
    <w:name w:val="apple-converted-space"/>
    <w:basedOn w:val="a1"/>
    <w:rsid w:val="004C48F8"/>
  </w:style>
  <w:style w:type="paragraph" w:customStyle="1" w:styleId="1c">
    <w:name w:val="Без интервала1"/>
    <w:rsid w:val="004C48F8"/>
    <w:rPr>
      <w:rFonts w:ascii="Calibri" w:hAnsi="Calibri"/>
      <w:sz w:val="28"/>
      <w:szCs w:val="28"/>
      <w:lang w:eastAsia="en-US"/>
    </w:rPr>
  </w:style>
  <w:style w:type="paragraph" w:customStyle="1" w:styleId="ListParagraph1">
    <w:name w:val="List Paragraph1"/>
    <w:basedOn w:val="a0"/>
    <w:rsid w:val="004C48F8"/>
    <w:pPr>
      <w:overflowPunct/>
      <w:autoSpaceDE/>
      <w:autoSpaceDN/>
      <w:adjustRightInd/>
      <w:spacing w:after="200" w:line="276" w:lineRule="auto"/>
      <w:ind w:left="720"/>
    </w:pPr>
    <w:rPr>
      <w:rFonts w:ascii="Calibri" w:eastAsia="Calibri" w:hAnsi="Calibri"/>
      <w:sz w:val="22"/>
      <w:szCs w:val="22"/>
    </w:rPr>
  </w:style>
  <w:style w:type="character" w:customStyle="1" w:styleId="FontStyle12">
    <w:name w:val="Font Style12"/>
    <w:rsid w:val="004C48F8"/>
    <w:rPr>
      <w:rFonts w:ascii="Times New Roman" w:hAnsi="Times New Roman" w:cs="Times New Roman"/>
      <w:sz w:val="26"/>
      <w:szCs w:val="26"/>
    </w:rPr>
  </w:style>
  <w:style w:type="character" w:customStyle="1" w:styleId="afff4">
    <w:name w:val="Знак"/>
    <w:rsid w:val="004C48F8"/>
    <w:rPr>
      <w:sz w:val="24"/>
      <w:lang w:val="ru-RU" w:eastAsia="ru-RU" w:bidi="ar-SA"/>
    </w:rPr>
  </w:style>
  <w:style w:type="paragraph" w:customStyle="1" w:styleId="CharChar">
    <w:name w:val="Char Char Знак Знак Знак"/>
    <w:basedOn w:val="a0"/>
    <w:rsid w:val="004C48F8"/>
    <w:pPr>
      <w:overflowPunct/>
      <w:autoSpaceDE/>
      <w:autoSpaceDN/>
      <w:adjustRightInd/>
      <w:spacing w:after="160" w:line="240" w:lineRule="exact"/>
    </w:pPr>
    <w:rPr>
      <w:rFonts w:ascii="Verdana" w:hAnsi="Verdana"/>
      <w:szCs w:val="24"/>
      <w:lang w:val="en-US" w:eastAsia="en-US"/>
    </w:rPr>
  </w:style>
  <w:style w:type="character" w:customStyle="1" w:styleId="afff5">
    <w:name w:val="Гипертекстовая ссылка"/>
    <w:rsid w:val="004C48F8"/>
    <w:rPr>
      <w:rFonts w:cs="Times New Roman"/>
      <w:color w:val="008000"/>
    </w:rPr>
  </w:style>
  <w:style w:type="paragraph" w:customStyle="1" w:styleId="afff6">
    <w:name w:val="Знак Знак Знак Знак Знак Знак Знак Знак"/>
    <w:basedOn w:val="a0"/>
    <w:rsid w:val="004C48F8"/>
    <w:pPr>
      <w:overflowPunct/>
      <w:autoSpaceDE/>
      <w:autoSpaceDN/>
      <w:adjustRightInd/>
      <w:spacing w:after="160" w:line="240" w:lineRule="exact"/>
    </w:pPr>
    <w:rPr>
      <w:rFonts w:ascii="Verdana" w:hAnsi="Verdana" w:cs="Verdana"/>
      <w:sz w:val="20"/>
      <w:lang w:val="en-US" w:eastAsia="en-US"/>
    </w:rPr>
  </w:style>
  <w:style w:type="paragraph" w:customStyle="1" w:styleId="afff7">
    <w:name w:val="Знак Знак Знак Знак Знак Знак Знак Знак"/>
    <w:basedOn w:val="a0"/>
    <w:rsid w:val="001C329F"/>
    <w:pPr>
      <w:overflowPunct/>
      <w:autoSpaceDE/>
      <w:autoSpaceDN/>
      <w:adjustRightInd/>
      <w:spacing w:after="160" w:line="240" w:lineRule="exact"/>
    </w:pPr>
    <w:rPr>
      <w:rFonts w:ascii="Verdana" w:hAnsi="Verdana" w:cs="Verdana"/>
      <w:sz w:val="20"/>
      <w:lang w:val="en-US" w:eastAsia="en-US"/>
    </w:rPr>
  </w:style>
  <w:style w:type="paragraph" w:customStyle="1" w:styleId="40">
    <w:name w:val="Абзац списка4"/>
    <w:basedOn w:val="a0"/>
    <w:rsid w:val="001C329F"/>
    <w:pPr>
      <w:overflowPunct/>
      <w:autoSpaceDE/>
      <w:autoSpaceDN/>
      <w:adjustRightInd/>
      <w:ind w:left="720"/>
      <w:contextualSpacing/>
    </w:pPr>
    <w:rPr>
      <w:rFonts w:eastAsia="Calibri"/>
      <w:sz w:val="20"/>
    </w:rPr>
  </w:style>
  <w:style w:type="paragraph" w:customStyle="1" w:styleId="28">
    <w:name w:val="Без интервала2"/>
    <w:rsid w:val="001C329F"/>
    <w:rPr>
      <w:rFonts w:ascii="Calibri" w:hAnsi="Calibri"/>
      <w:sz w:val="28"/>
      <w:szCs w:val="28"/>
      <w:lang w:eastAsia="en-US"/>
    </w:rPr>
  </w:style>
  <w:style w:type="character" w:customStyle="1" w:styleId="ConsPlusNormal0">
    <w:name w:val="ConsPlusNormal Знак"/>
    <w:link w:val="ConsPlusNormal"/>
    <w:uiPriority w:val="99"/>
    <w:locked/>
    <w:rsid w:val="001C329F"/>
    <w:rPr>
      <w:rFonts w:ascii="Arial" w:eastAsia="Calibri" w:hAnsi="Arial" w:cs="Arial"/>
    </w:rPr>
  </w:style>
  <w:style w:type="character" w:customStyle="1" w:styleId="af5">
    <w:name w:val="Абзац списка Знак"/>
    <w:link w:val="af4"/>
    <w:uiPriority w:val="34"/>
    <w:locked/>
    <w:rsid w:val="00B85B0A"/>
    <w:rPr>
      <w:rFonts w:ascii="Calibri" w:eastAsia="Calibri" w:hAnsi="Calibri"/>
      <w:sz w:val="22"/>
      <w:szCs w:val="22"/>
      <w:lang w:eastAsia="en-US"/>
    </w:rPr>
  </w:style>
  <w:style w:type="character" w:customStyle="1" w:styleId="af7">
    <w:name w:val="Без интервала Знак"/>
    <w:link w:val="af6"/>
    <w:uiPriority w:val="1"/>
    <w:locked/>
    <w:rsid w:val="00B85B0A"/>
    <w:rPr>
      <w:sz w:val="24"/>
      <w:szCs w:val="24"/>
    </w:rPr>
  </w:style>
  <w:style w:type="paragraph" w:customStyle="1" w:styleId="afff8">
    <w:name w:val=" Знак Знак Знак Знак Знак Знак"/>
    <w:basedOn w:val="a0"/>
    <w:rsid w:val="00B85B0A"/>
    <w:pPr>
      <w:overflowPunct/>
      <w:autoSpaceDE/>
      <w:autoSpaceDN/>
      <w:adjustRightInd/>
      <w:spacing w:after="160" w:line="240" w:lineRule="exact"/>
    </w:pPr>
    <w:rPr>
      <w:rFonts w:ascii="Verdana" w:hAnsi="Verdana" w:cs="Verdana"/>
      <w:sz w:val="20"/>
      <w:lang w:val="en-US" w:eastAsia="en-US"/>
    </w:rPr>
  </w:style>
  <w:style w:type="paragraph" w:customStyle="1" w:styleId="ListParagraph">
    <w:name w:val="List Paragraph"/>
    <w:basedOn w:val="a0"/>
    <w:rsid w:val="00B85B0A"/>
    <w:pPr>
      <w:overflowPunct/>
      <w:autoSpaceDE/>
      <w:autoSpaceDN/>
      <w:adjustRightInd/>
      <w:spacing w:after="200" w:line="276" w:lineRule="auto"/>
      <w:ind w:left="720"/>
      <w:contextualSpacing/>
    </w:pPr>
    <w:rPr>
      <w:rFonts w:ascii="Calibri" w:hAnsi="Calibri"/>
      <w:sz w:val="22"/>
      <w:szCs w:val="22"/>
      <w:lang w:eastAsia="en-US"/>
    </w:rPr>
  </w:style>
  <w:style w:type="character" w:styleId="afff9">
    <w:name w:val="annotation reference"/>
    <w:uiPriority w:val="99"/>
    <w:semiHidden/>
    <w:unhideWhenUsed/>
    <w:rsid w:val="00B85B0A"/>
    <w:rPr>
      <w:sz w:val="16"/>
      <w:szCs w:val="16"/>
    </w:rPr>
  </w:style>
  <w:style w:type="paragraph" w:styleId="afffa">
    <w:name w:val="annotation text"/>
    <w:basedOn w:val="a0"/>
    <w:link w:val="afffb"/>
    <w:uiPriority w:val="99"/>
    <w:semiHidden/>
    <w:unhideWhenUsed/>
    <w:rsid w:val="00B85B0A"/>
    <w:pPr>
      <w:overflowPunct/>
      <w:autoSpaceDE/>
      <w:autoSpaceDN/>
      <w:adjustRightInd/>
    </w:pPr>
    <w:rPr>
      <w:sz w:val="20"/>
    </w:rPr>
  </w:style>
  <w:style w:type="character" w:customStyle="1" w:styleId="afffb">
    <w:name w:val="Текст примечания Знак"/>
    <w:basedOn w:val="a1"/>
    <w:link w:val="afffa"/>
    <w:uiPriority w:val="99"/>
    <w:semiHidden/>
    <w:rsid w:val="00B85B0A"/>
  </w:style>
  <w:style w:type="paragraph" w:styleId="afffc">
    <w:name w:val="annotation subject"/>
    <w:basedOn w:val="afffa"/>
    <w:next w:val="afffa"/>
    <w:link w:val="afffd"/>
    <w:uiPriority w:val="99"/>
    <w:semiHidden/>
    <w:unhideWhenUsed/>
    <w:rsid w:val="00B85B0A"/>
    <w:rPr>
      <w:b/>
      <w:bCs/>
    </w:rPr>
  </w:style>
  <w:style w:type="character" w:customStyle="1" w:styleId="afffd">
    <w:name w:val="Тема примечания Знак"/>
    <w:basedOn w:val="afffb"/>
    <w:link w:val="afffc"/>
    <w:uiPriority w:val="99"/>
    <w:semiHidden/>
    <w:rsid w:val="00B85B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81690">
      <w:bodyDiv w:val="1"/>
      <w:marLeft w:val="0"/>
      <w:marRight w:val="0"/>
      <w:marTop w:val="0"/>
      <w:marBottom w:val="0"/>
      <w:divBdr>
        <w:top w:val="none" w:sz="0" w:space="0" w:color="auto"/>
        <w:left w:val="none" w:sz="0" w:space="0" w:color="auto"/>
        <w:bottom w:val="none" w:sz="0" w:space="0" w:color="auto"/>
        <w:right w:val="none" w:sz="0" w:space="0" w:color="auto"/>
      </w:divBdr>
    </w:div>
    <w:div w:id="103503335">
      <w:bodyDiv w:val="1"/>
      <w:marLeft w:val="0"/>
      <w:marRight w:val="0"/>
      <w:marTop w:val="0"/>
      <w:marBottom w:val="0"/>
      <w:divBdr>
        <w:top w:val="none" w:sz="0" w:space="0" w:color="auto"/>
        <w:left w:val="none" w:sz="0" w:space="0" w:color="auto"/>
        <w:bottom w:val="none" w:sz="0" w:space="0" w:color="auto"/>
        <w:right w:val="none" w:sz="0" w:space="0" w:color="auto"/>
      </w:divBdr>
    </w:div>
    <w:div w:id="120000471">
      <w:bodyDiv w:val="1"/>
      <w:marLeft w:val="0"/>
      <w:marRight w:val="0"/>
      <w:marTop w:val="0"/>
      <w:marBottom w:val="0"/>
      <w:divBdr>
        <w:top w:val="none" w:sz="0" w:space="0" w:color="auto"/>
        <w:left w:val="none" w:sz="0" w:space="0" w:color="auto"/>
        <w:bottom w:val="none" w:sz="0" w:space="0" w:color="auto"/>
        <w:right w:val="none" w:sz="0" w:space="0" w:color="auto"/>
      </w:divBdr>
    </w:div>
    <w:div w:id="129590562">
      <w:bodyDiv w:val="1"/>
      <w:marLeft w:val="0"/>
      <w:marRight w:val="0"/>
      <w:marTop w:val="0"/>
      <w:marBottom w:val="0"/>
      <w:divBdr>
        <w:top w:val="none" w:sz="0" w:space="0" w:color="auto"/>
        <w:left w:val="none" w:sz="0" w:space="0" w:color="auto"/>
        <w:bottom w:val="none" w:sz="0" w:space="0" w:color="auto"/>
        <w:right w:val="none" w:sz="0" w:space="0" w:color="auto"/>
      </w:divBdr>
    </w:div>
    <w:div w:id="136068241">
      <w:bodyDiv w:val="1"/>
      <w:marLeft w:val="0"/>
      <w:marRight w:val="0"/>
      <w:marTop w:val="0"/>
      <w:marBottom w:val="0"/>
      <w:divBdr>
        <w:top w:val="none" w:sz="0" w:space="0" w:color="auto"/>
        <w:left w:val="none" w:sz="0" w:space="0" w:color="auto"/>
        <w:bottom w:val="none" w:sz="0" w:space="0" w:color="auto"/>
        <w:right w:val="none" w:sz="0" w:space="0" w:color="auto"/>
      </w:divBdr>
    </w:div>
    <w:div w:id="179515059">
      <w:bodyDiv w:val="1"/>
      <w:marLeft w:val="0"/>
      <w:marRight w:val="0"/>
      <w:marTop w:val="0"/>
      <w:marBottom w:val="0"/>
      <w:divBdr>
        <w:top w:val="none" w:sz="0" w:space="0" w:color="auto"/>
        <w:left w:val="none" w:sz="0" w:space="0" w:color="auto"/>
        <w:bottom w:val="none" w:sz="0" w:space="0" w:color="auto"/>
        <w:right w:val="none" w:sz="0" w:space="0" w:color="auto"/>
      </w:divBdr>
    </w:div>
    <w:div w:id="208761427">
      <w:bodyDiv w:val="1"/>
      <w:marLeft w:val="0"/>
      <w:marRight w:val="0"/>
      <w:marTop w:val="0"/>
      <w:marBottom w:val="0"/>
      <w:divBdr>
        <w:top w:val="none" w:sz="0" w:space="0" w:color="auto"/>
        <w:left w:val="none" w:sz="0" w:space="0" w:color="auto"/>
        <w:bottom w:val="none" w:sz="0" w:space="0" w:color="auto"/>
        <w:right w:val="none" w:sz="0" w:space="0" w:color="auto"/>
      </w:divBdr>
    </w:div>
    <w:div w:id="217787251">
      <w:bodyDiv w:val="1"/>
      <w:marLeft w:val="0"/>
      <w:marRight w:val="0"/>
      <w:marTop w:val="0"/>
      <w:marBottom w:val="0"/>
      <w:divBdr>
        <w:top w:val="none" w:sz="0" w:space="0" w:color="auto"/>
        <w:left w:val="none" w:sz="0" w:space="0" w:color="auto"/>
        <w:bottom w:val="none" w:sz="0" w:space="0" w:color="auto"/>
        <w:right w:val="none" w:sz="0" w:space="0" w:color="auto"/>
      </w:divBdr>
    </w:div>
    <w:div w:id="219023951">
      <w:bodyDiv w:val="1"/>
      <w:marLeft w:val="0"/>
      <w:marRight w:val="0"/>
      <w:marTop w:val="0"/>
      <w:marBottom w:val="0"/>
      <w:divBdr>
        <w:top w:val="none" w:sz="0" w:space="0" w:color="auto"/>
        <w:left w:val="none" w:sz="0" w:space="0" w:color="auto"/>
        <w:bottom w:val="none" w:sz="0" w:space="0" w:color="auto"/>
        <w:right w:val="none" w:sz="0" w:space="0" w:color="auto"/>
      </w:divBdr>
    </w:div>
    <w:div w:id="278338718">
      <w:bodyDiv w:val="1"/>
      <w:marLeft w:val="0"/>
      <w:marRight w:val="0"/>
      <w:marTop w:val="0"/>
      <w:marBottom w:val="0"/>
      <w:divBdr>
        <w:top w:val="none" w:sz="0" w:space="0" w:color="auto"/>
        <w:left w:val="none" w:sz="0" w:space="0" w:color="auto"/>
        <w:bottom w:val="none" w:sz="0" w:space="0" w:color="auto"/>
        <w:right w:val="none" w:sz="0" w:space="0" w:color="auto"/>
      </w:divBdr>
    </w:div>
    <w:div w:id="287472627">
      <w:bodyDiv w:val="1"/>
      <w:marLeft w:val="0"/>
      <w:marRight w:val="0"/>
      <w:marTop w:val="0"/>
      <w:marBottom w:val="0"/>
      <w:divBdr>
        <w:top w:val="none" w:sz="0" w:space="0" w:color="auto"/>
        <w:left w:val="none" w:sz="0" w:space="0" w:color="auto"/>
        <w:bottom w:val="none" w:sz="0" w:space="0" w:color="auto"/>
        <w:right w:val="none" w:sz="0" w:space="0" w:color="auto"/>
      </w:divBdr>
      <w:divsChild>
        <w:div w:id="1227910762">
          <w:marLeft w:val="0"/>
          <w:marRight w:val="0"/>
          <w:marTop w:val="0"/>
          <w:marBottom w:val="0"/>
          <w:divBdr>
            <w:top w:val="none" w:sz="0" w:space="0" w:color="auto"/>
            <w:left w:val="none" w:sz="0" w:space="0" w:color="auto"/>
            <w:bottom w:val="none" w:sz="0" w:space="0" w:color="auto"/>
            <w:right w:val="none" w:sz="0" w:space="0" w:color="auto"/>
          </w:divBdr>
        </w:div>
      </w:divsChild>
    </w:div>
    <w:div w:id="288823221">
      <w:bodyDiv w:val="1"/>
      <w:marLeft w:val="0"/>
      <w:marRight w:val="0"/>
      <w:marTop w:val="0"/>
      <w:marBottom w:val="0"/>
      <w:divBdr>
        <w:top w:val="none" w:sz="0" w:space="0" w:color="auto"/>
        <w:left w:val="none" w:sz="0" w:space="0" w:color="auto"/>
        <w:bottom w:val="none" w:sz="0" w:space="0" w:color="auto"/>
        <w:right w:val="none" w:sz="0" w:space="0" w:color="auto"/>
      </w:divBdr>
    </w:div>
    <w:div w:id="309335256">
      <w:bodyDiv w:val="1"/>
      <w:marLeft w:val="0"/>
      <w:marRight w:val="0"/>
      <w:marTop w:val="0"/>
      <w:marBottom w:val="0"/>
      <w:divBdr>
        <w:top w:val="none" w:sz="0" w:space="0" w:color="auto"/>
        <w:left w:val="none" w:sz="0" w:space="0" w:color="auto"/>
        <w:bottom w:val="none" w:sz="0" w:space="0" w:color="auto"/>
        <w:right w:val="none" w:sz="0" w:space="0" w:color="auto"/>
      </w:divBdr>
    </w:div>
    <w:div w:id="341859187">
      <w:bodyDiv w:val="1"/>
      <w:marLeft w:val="0"/>
      <w:marRight w:val="0"/>
      <w:marTop w:val="0"/>
      <w:marBottom w:val="0"/>
      <w:divBdr>
        <w:top w:val="none" w:sz="0" w:space="0" w:color="auto"/>
        <w:left w:val="none" w:sz="0" w:space="0" w:color="auto"/>
        <w:bottom w:val="none" w:sz="0" w:space="0" w:color="auto"/>
        <w:right w:val="none" w:sz="0" w:space="0" w:color="auto"/>
      </w:divBdr>
    </w:div>
    <w:div w:id="357006537">
      <w:bodyDiv w:val="1"/>
      <w:marLeft w:val="0"/>
      <w:marRight w:val="0"/>
      <w:marTop w:val="0"/>
      <w:marBottom w:val="0"/>
      <w:divBdr>
        <w:top w:val="none" w:sz="0" w:space="0" w:color="auto"/>
        <w:left w:val="none" w:sz="0" w:space="0" w:color="auto"/>
        <w:bottom w:val="none" w:sz="0" w:space="0" w:color="auto"/>
        <w:right w:val="none" w:sz="0" w:space="0" w:color="auto"/>
      </w:divBdr>
    </w:div>
    <w:div w:id="367144791">
      <w:bodyDiv w:val="1"/>
      <w:marLeft w:val="0"/>
      <w:marRight w:val="0"/>
      <w:marTop w:val="0"/>
      <w:marBottom w:val="0"/>
      <w:divBdr>
        <w:top w:val="none" w:sz="0" w:space="0" w:color="auto"/>
        <w:left w:val="none" w:sz="0" w:space="0" w:color="auto"/>
        <w:bottom w:val="none" w:sz="0" w:space="0" w:color="auto"/>
        <w:right w:val="none" w:sz="0" w:space="0" w:color="auto"/>
      </w:divBdr>
    </w:div>
    <w:div w:id="404687622">
      <w:bodyDiv w:val="1"/>
      <w:marLeft w:val="0"/>
      <w:marRight w:val="0"/>
      <w:marTop w:val="0"/>
      <w:marBottom w:val="0"/>
      <w:divBdr>
        <w:top w:val="none" w:sz="0" w:space="0" w:color="auto"/>
        <w:left w:val="none" w:sz="0" w:space="0" w:color="auto"/>
        <w:bottom w:val="none" w:sz="0" w:space="0" w:color="auto"/>
        <w:right w:val="none" w:sz="0" w:space="0" w:color="auto"/>
      </w:divBdr>
    </w:div>
    <w:div w:id="444883837">
      <w:bodyDiv w:val="1"/>
      <w:marLeft w:val="0"/>
      <w:marRight w:val="0"/>
      <w:marTop w:val="0"/>
      <w:marBottom w:val="0"/>
      <w:divBdr>
        <w:top w:val="none" w:sz="0" w:space="0" w:color="auto"/>
        <w:left w:val="none" w:sz="0" w:space="0" w:color="auto"/>
        <w:bottom w:val="none" w:sz="0" w:space="0" w:color="auto"/>
        <w:right w:val="none" w:sz="0" w:space="0" w:color="auto"/>
      </w:divBdr>
    </w:div>
    <w:div w:id="501239375">
      <w:bodyDiv w:val="1"/>
      <w:marLeft w:val="0"/>
      <w:marRight w:val="0"/>
      <w:marTop w:val="0"/>
      <w:marBottom w:val="0"/>
      <w:divBdr>
        <w:top w:val="none" w:sz="0" w:space="0" w:color="auto"/>
        <w:left w:val="none" w:sz="0" w:space="0" w:color="auto"/>
        <w:bottom w:val="none" w:sz="0" w:space="0" w:color="auto"/>
        <w:right w:val="none" w:sz="0" w:space="0" w:color="auto"/>
      </w:divBdr>
    </w:div>
    <w:div w:id="508642999">
      <w:bodyDiv w:val="1"/>
      <w:marLeft w:val="0"/>
      <w:marRight w:val="0"/>
      <w:marTop w:val="0"/>
      <w:marBottom w:val="0"/>
      <w:divBdr>
        <w:top w:val="none" w:sz="0" w:space="0" w:color="auto"/>
        <w:left w:val="none" w:sz="0" w:space="0" w:color="auto"/>
        <w:bottom w:val="none" w:sz="0" w:space="0" w:color="auto"/>
        <w:right w:val="none" w:sz="0" w:space="0" w:color="auto"/>
      </w:divBdr>
    </w:div>
    <w:div w:id="610357716">
      <w:bodyDiv w:val="1"/>
      <w:marLeft w:val="0"/>
      <w:marRight w:val="0"/>
      <w:marTop w:val="0"/>
      <w:marBottom w:val="0"/>
      <w:divBdr>
        <w:top w:val="none" w:sz="0" w:space="0" w:color="auto"/>
        <w:left w:val="none" w:sz="0" w:space="0" w:color="auto"/>
        <w:bottom w:val="none" w:sz="0" w:space="0" w:color="auto"/>
        <w:right w:val="none" w:sz="0" w:space="0" w:color="auto"/>
      </w:divBdr>
    </w:div>
    <w:div w:id="619651640">
      <w:bodyDiv w:val="1"/>
      <w:marLeft w:val="0"/>
      <w:marRight w:val="0"/>
      <w:marTop w:val="0"/>
      <w:marBottom w:val="0"/>
      <w:divBdr>
        <w:top w:val="none" w:sz="0" w:space="0" w:color="auto"/>
        <w:left w:val="none" w:sz="0" w:space="0" w:color="auto"/>
        <w:bottom w:val="none" w:sz="0" w:space="0" w:color="auto"/>
        <w:right w:val="none" w:sz="0" w:space="0" w:color="auto"/>
      </w:divBdr>
    </w:div>
    <w:div w:id="624654209">
      <w:bodyDiv w:val="1"/>
      <w:marLeft w:val="0"/>
      <w:marRight w:val="0"/>
      <w:marTop w:val="0"/>
      <w:marBottom w:val="0"/>
      <w:divBdr>
        <w:top w:val="none" w:sz="0" w:space="0" w:color="auto"/>
        <w:left w:val="none" w:sz="0" w:space="0" w:color="auto"/>
        <w:bottom w:val="none" w:sz="0" w:space="0" w:color="auto"/>
        <w:right w:val="none" w:sz="0" w:space="0" w:color="auto"/>
      </w:divBdr>
    </w:div>
    <w:div w:id="630138515">
      <w:bodyDiv w:val="1"/>
      <w:marLeft w:val="0"/>
      <w:marRight w:val="0"/>
      <w:marTop w:val="0"/>
      <w:marBottom w:val="0"/>
      <w:divBdr>
        <w:top w:val="none" w:sz="0" w:space="0" w:color="auto"/>
        <w:left w:val="none" w:sz="0" w:space="0" w:color="auto"/>
        <w:bottom w:val="none" w:sz="0" w:space="0" w:color="auto"/>
        <w:right w:val="none" w:sz="0" w:space="0" w:color="auto"/>
      </w:divBdr>
    </w:div>
    <w:div w:id="631787691">
      <w:bodyDiv w:val="1"/>
      <w:marLeft w:val="0"/>
      <w:marRight w:val="0"/>
      <w:marTop w:val="0"/>
      <w:marBottom w:val="0"/>
      <w:divBdr>
        <w:top w:val="none" w:sz="0" w:space="0" w:color="auto"/>
        <w:left w:val="none" w:sz="0" w:space="0" w:color="auto"/>
        <w:bottom w:val="none" w:sz="0" w:space="0" w:color="auto"/>
        <w:right w:val="none" w:sz="0" w:space="0" w:color="auto"/>
      </w:divBdr>
    </w:div>
    <w:div w:id="654919136">
      <w:bodyDiv w:val="1"/>
      <w:marLeft w:val="0"/>
      <w:marRight w:val="0"/>
      <w:marTop w:val="0"/>
      <w:marBottom w:val="0"/>
      <w:divBdr>
        <w:top w:val="none" w:sz="0" w:space="0" w:color="auto"/>
        <w:left w:val="none" w:sz="0" w:space="0" w:color="auto"/>
        <w:bottom w:val="none" w:sz="0" w:space="0" w:color="auto"/>
        <w:right w:val="none" w:sz="0" w:space="0" w:color="auto"/>
      </w:divBdr>
    </w:div>
    <w:div w:id="660275343">
      <w:bodyDiv w:val="1"/>
      <w:marLeft w:val="0"/>
      <w:marRight w:val="0"/>
      <w:marTop w:val="0"/>
      <w:marBottom w:val="0"/>
      <w:divBdr>
        <w:top w:val="none" w:sz="0" w:space="0" w:color="auto"/>
        <w:left w:val="none" w:sz="0" w:space="0" w:color="auto"/>
        <w:bottom w:val="none" w:sz="0" w:space="0" w:color="auto"/>
        <w:right w:val="none" w:sz="0" w:space="0" w:color="auto"/>
      </w:divBdr>
    </w:div>
    <w:div w:id="690107016">
      <w:bodyDiv w:val="1"/>
      <w:marLeft w:val="0"/>
      <w:marRight w:val="0"/>
      <w:marTop w:val="0"/>
      <w:marBottom w:val="0"/>
      <w:divBdr>
        <w:top w:val="none" w:sz="0" w:space="0" w:color="auto"/>
        <w:left w:val="none" w:sz="0" w:space="0" w:color="auto"/>
        <w:bottom w:val="none" w:sz="0" w:space="0" w:color="auto"/>
        <w:right w:val="none" w:sz="0" w:space="0" w:color="auto"/>
      </w:divBdr>
    </w:div>
    <w:div w:id="691996746">
      <w:bodyDiv w:val="1"/>
      <w:marLeft w:val="0"/>
      <w:marRight w:val="0"/>
      <w:marTop w:val="0"/>
      <w:marBottom w:val="0"/>
      <w:divBdr>
        <w:top w:val="none" w:sz="0" w:space="0" w:color="auto"/>
        <w:left w:val="none" w:sz="0" w:space="0" w:color="auto"/>
        <w:bottom w:val="none" w:sz="0" w:space="0" w:color="auto"/>
        <w:right w:val="none" w:sz="0" w:space="0" w:color="auto"/>
      </w:divBdr>
    </w:div>
    <w:div w:id="700782193">
      <w:bodyDiv w:val="1"/>
      <w:marLeft w:val="0"/>
      <w:marRight w:val="0"/>
      <w:marTop w:val="0"/>
      <w:marBottom w:val="0"/>
      <w:divBdr>
        <w:top w:val="none" w:sz="0" w:space="0" w:color="auto"/>
        <w:left w:val="none" w:sz="0" w:space="0" w:color="auto"/>
        <w:bottom w:val="none" w:sz="0" w:space="0" w:color="auto"/>
        <w:right w:val="none" w:sz="0" w:space="0" w:color="auto"/>
      </w:divBdr>
    </w:div>
    <w:div w:id="764883957">
      <w:bodyDiv w:val="1"/>
      <w:marLeft w:val="0"/>
      <w:marRight w:val="0"/>
      <w:marTop w:val="0"/>
      <w:marBottom w:val="0"/>
      <w:divBdr>
        <w:top w:val="none" w:sz="0" w:space="0" w:color="auto"/>
        <w:left w:val="none" w:sz="0" w:space="0" w:color="auto"/>
        <w:bottom w:val="none" w:sz="0" w:space="0" w:color="auto"/>
        <w:right w:val="none" w:sz="0" w:space="0" w:color="auto"/>
      </w:divBdr>
    </w:div>
    <w:div w:id="884635991">
      <w:bodyDiv w:val="1"/>
      <w:marLeft w:val="0"/>
      <w:marRight w:val="0"/>
      <w:marTop w:val="0"/>
      <w:marBottom w:val="0"/>
      <w:divBdr>
        <w:top w:val="none" w:sz="0" w:space="0" w:color="auto"/>
        <w:left w:val="none" w:sz="0" w:space="0" w:color="auto"/>
        <w:bottom w:val="none" w:sz="0" w:space="0" w:color="auto"/>
        <w:right w:val="none" w:sz="0" w:space="0" w:color="auto"/>
      </w:divBdr>
    </w:div>
    <w:div w:id="887643063">
      <w:bodyDiv w:val="1"/>
      <w:marLeft w:val="0"/>
      <w:marRight w:val="0"/>
      <w:marTop w:val="0"/>
      <w:marBottom w:val="0"/>
      <w:divBdr>
        <w:top w:val="none" w:sz="0" w:space="0" w:color="auto"/>
        <w:left w:val="none" w:sz="0" w:space="0" w:color="auto"/>
        <w:bottom w:val="none" w:sz="0" w:space="0" w:color="auto"/>
        <w:right w:val="none" w:sz="0" w:space="0" w:color="auto"/>
      </w:divBdr>
    </w:div>
    <w:div w:id="909190137">
      <w:bodyDiv w:val="1"/>
      <w:marLeft w:val="0"/>
      <w:marRight w:val="0"/>
      <w:marTop w:val="0"/>
      <w:marBottom w:val="0"/>
      <w:divBdr>
        <w:top w:val="none" w:sz="0" w:space="0" w:color="auto"/>
        <w:left w:val="none" w:sz="0" w:space="0" w:color="auto"/>
        <w:bottom w:val="none" w:sz="0" w:space="0" w:color="auto"/>
        <w:right w:val="none" w:sz="0" w:space="0" w:color="auto"/>
      </w:divBdr>
    </w:div>
    <w:div w:id="922959227">
      <w:bodyDiv w:val="1"/>
      <w:marLeft w:val="0"/>
      <w:marRight w:val="0"/>
      <w:marTop w:val="0"/>
      <w:marBottom w:val="0"/>
      <w:divBdr>
        <w:top w:val="none" w:sz="0" w:space="0" w:color="auto"/>
        <w:left w:val="none" w:sz="0" w:space="0" w:color="auto"/>
        <w:bottom w:val="none" w:sz="0" w:space="0" w:color="auto"/>
        <w:right w:val="none" w:sz="0" w:space="0" w:color="auto"/>
      </w:divBdr>
    </w:div>
    <w:div w:id="930507293">
      <w:bodyDiv w:val="1"/>
      <w:marLeft w:val="0"/>
      <w:marRight w:val="0"/>
      <w:marTop w:val="0"/>
      <w:marBottom w:val="0"/>
      <w:divBdr>
        <w:top w:val="none" w:sz="0" w:space="0" w:color="auto"/>
        <w:left w:val="none" w:sz="0" w:space="0" w:color="auto"/>
        <w:bottom w:val="none" w:sz="0" w:space="0" w:color="auto"/>
        <w:right w:val="none" w:sz="0" w:space="0" w:color="auto"/>
      </w:divBdr>
    </w:div>
    <w:div w:id="972177347">
      <w:bodyDiv w:val="1"/>
      <w:marLeft w:val="0"/>
      <w:marRight w:val="0"/>
      <w:marTop w:val="0"/>
      <w:marBottom w:val="0"/>
      <w:divBdr>
        <w:top w:val="none" w:sz="0" w:space="0" w:color="auto"/>
        <w:left w:val="none" w:sz="0" w:space="0" w:color="auto"/>
        <w:bottom w:val="none" w:sz="0" w:space="0" w:color="auto"/>
        <w:right w:val="none" w:sz="0" w:space="0" w:color="auto"/>
      </w:divBdr>
    </w:div>
    <w:div w:id="973170906">
      <w:bodyDiv w:val="1"/>
      <w:marLeft w:val="0"/>
      <w:marRight w:val="0"/>
      <w:marTop w:val="0"/>
      <w:marBottom w:val="0"/>
      <w:divBdr>
        <w:top w:val="none" w:sz="0" w:space="0" w:color="auto"/>
        <w:left w:val="none" w:sz="0" w:space="0" w:color="auto"/>
        <w:bottom w:val="none" w:sz="0" w:space="0" w:color="auto"/>
        <w:right w:val="none" w:sz="0" w:space="0" w:color="auto"/>
      </w:divBdr>
    </w:div>
    <w:div w:id="979966992">
      <w:bodyDiv w:val="1"/>
      <w:marLeft w:val="0"/>
      <w:marRight w:val="0"/>
      <w:marTop w:val="0"/>
      <w:marBottom w:val="0"/>
      <w:divBdr>
        <w:top w:val="none" w:sz="0" w:space="0" w:color="auto"/>
        <w:left w:val="none" w:sz="0" w:space="0" w:color="auto"/>
        <w:bottom w:val="none" w:sz="0" w:space="0" w:color="auto"/>
        <w:right w:val="none" w:sz="0" w:space="0" w:color="auto"/>
      </w:divBdr>
    </w:div>
    <w:div w:id="1036007148">
      <w:bodyDiv w:val="1"/>
      <w:marLeft w:val="0"/>
      <w:marRight w:val="0"/>
      <w:marTop w:val="0"/>
      <w:marBottom w:val="0"/>
      <w:divBdr>
        <w:top w:val="none" w:sz="0" w:space="0" w:color="auto"/>
        <w:left w:val="none" w:sz="0" w:space="0" w:color="auto"/>
        <w:bottom w:val="none" w:sz="0" w:space="0" w:color="auto"/>
        <w:right w:val="none" w:sz="0" w:space="0" w:color="auto"/>
      </w:divBdr>
    </w:div>
    <w:div w:id="1041858312">
      <w:bodyDiv w:val="1"/>
      <w:marLeft w:val="0"/>
      <w:marRight w:val="0"/>
      <w:marTop w:val="0"/>
      <w:marBottom w:val="0"/>
      <w:divBdr>
        <w:top w:val="none" w:sz="0" w:space="0" w:color="auto"/>
        <w:left w:val="none" w:sz="0" w:space="0" w:color="auto"/>
        <w:bottom w:val="none" w:sz="0" w:space="0" w:color="auto"/>
        <w:right w:val="none" w:sz="0" w:space="0" w:color="auto"/>
      </w:divBdr>
    </w:div>
    <w:div w:id="1091200847">
      <w:bodyDiv w:val="1"/>
      <w:marLeft w:val="0"/>
      <w:marRight w:val="0"/>
      <w:marTop w:val="0"/>
      <w:marBottom w:val="0"/>
      <w:divBdr>
        <w:top w:val="none" w:sz="0" w:space="0" w:color="auto"/>
        <w:left w:val="none" w:sz="0" w:space="0" w:color="auto"/>
        <w:bottom w:val="none" w:sz="0" w:space="0" w:color="auto"/>
        <w:right w:val="none" w:sz="0" w:space="0" w:color="auto"/>
      </w:divBdr>
    </w:div>
    <w:div w:id="1131173388">
      <w:bodyDiv w:val="1"/>
      <w:marLeft w:val="0"/>
      <w:marRight w:val="0"/>
      <w:marTop w:val="0"/>
      <w:marBottom w:val="0"/>
      <w:divBdr>
        <w:top w:val="none" w:sz="0" w:space="0" w:color="auto"/>
        <w:left w:val="none" w:sz="0" w:space="0" w:color="auto"/>
        <w:bottom w:val="none" w:sz="0" w:space="0" w:color="auto"/>
        <w:right w:val="none" w:sz="0" w:space="0" w:color="auto"/>
      </w:divBdr>
    </w:div>
    <w:div w:id="1218934319">
      <w:bodyDiv w:val="1"/>
      <w:marLeft w:val="0"/>
      <w:marRight w:val="0"/>
      <w:marTop w:val="0"/>
      <w:marBottom w:val="0"/>
      <w:divBdr>
        <w:top w:val="none" w:sz="0" w:space="0" w:color="auto"/>
        <w:left w:val="none" w:sz="0" w:space="0" w:color="auto"/>
        <w:bottom w:val="none" w:sz="0" w:space="0" w:color="auto"/>
        <w:right w:val="none" w:sz="0" w:space="0" w:color="auto"/>
      </w:divBdr>
    </w:div>
    <w:div w:id="1229152379">
      <w:bodyDiv w:val="1"/>
      <w:marLeft w:val="0"/>
      <w:marRight w:val="0"/>
      <w:marTop w:val="0"/>
      <w:marBottom w:val="0"/>
      <w:divBdr>
        <w:top w:val="none" w:sz="0" w:space="0" w:color="auto"/>
        <w:left w:val="none" w:sz="0" w:space="0" w:color="auto"/>
        <w:bottom w:val="none" w:sz="0" w:space="0" w:color="auto"/>
        <w:right w:val="none" w:sz="0" w:space="0" w:color="auto"/>
      </w:divBdr>
    </w:div>
    <w:div w:id="1231650543">
      <w:bodyDiv w:val="1"/>
      <w:marLeft w:val="0"/>
      <w:marRight w:val="0"/>
      <w:marTop w:val="0"/>
      <w:marBottom w:val="0"/>
      <w:divBdr>
        <w:top w:val="none" w:sz="0" w:space="0" w:color="auto"/>
        <w:left w:val="none" w:sz="0" w:space="0" w:color="auto"/>
        <w:bottom w:val="none" w:sz="0" w:space="0" w:color="auto"/>
        <w:right w:val="none" w:sz="0" w:space="0" w:color="auto"/>
      </w:divBdr>
    </w:div>
    <w:div w:id="1298220944">
      <w:bodyDiv w:val="1"/>
      <w:marLeft w:val="0"/>
      <w:marRight w:val="0"/>
      <w:marTop w:val="0"/>
      <w:marBottom w:val="0"/>
      <w:divBdr>
        <w:top w:val="none" w:sz="0" w:space="0" w:color="auto"/>
        <w:left w:val="none" w:sz="0" w:space="0" w:color="auto"/>
        <w:bottom w:val="none" w:sz="0" w:space="0" w:color="auto"/>
        <w:right w:val="none" w:sz="0" w:space="0" w:color="auto"/>
      </w:divBdr>
    </w:div>
    <w:div w:id="1309214045">
      <w:bodyDiv w:val="1"/>
      <w:marLeft w:val="0"/>
      <w:marRight w:val="0"/>
      <w:marTop w:val="0"/>
      <w:marBottom w:val="0"/>
      <w:divBdr>
        <w:top w:val="none" w:sz="0" w:space="0" w:color="auto"/>
        <w:left w:val="none" w:sz="0" w:space="0" w:color="auto"/>
        <w:bottom w:val="none" w:sz="0" w:space="0" w:color="auto"/>
        <w:right w:val="none" w:sz="0" w:space="0" w:color="auto"/>
      </w:divBdr>
    </w:div>
    <w:div w:id="1344547767">
      <w:bodyDiv w:val="1"/>
      <w:marLeft w:val="0"/>
      <w:marRight w:val="0"/>
      <w:marTop w:val="0"/>
      <w:marBottom w:val="0"/>
      <w:divBdr>
        <w:top w:val="none" w:sz="0" w:space="0" w:color="auto"/>
        <w:left w:val="none" w:sz="0" w:space="0" w:color="auto"/>
        <w:bottom w:val="none" w:sz="0" w:space="0" w:color="auto"/>
        <w:right w:val="none" w:sz="0" w:space="0" w:color="auto"/>
      </w:divBdr>
    </w:div>
    <w:div w:id="1367370741">
      <w:bodyDiv w:val="1"/>
      <w:marLeft w:val="0"/>
      <w:marRight w:val="0"/>
      <w:marTop w:val="0"/>
      <w:marBottom w:val="0"/>
      <w:divBdr>
        <w:top w:val="none" w:sz="0" w:space="0" w:color="auto"/>
        <w:left w:val="none" w:sz="0" w:space="0" w:color="auto"/>
        <w:bottom w:val="none" w:sz="0" w:space="0" w:color="auto"/>
        <w:right w:val="none" w:sz="0" w:space="0" w:color="auto"/>
      </w:divBdr>
    </w:div>
    <w:div w:id="1431048847">
      <w:bodyDiv w:val="1"/>
      <w:marLeft w:val="0"/>
      <w:marRight w:val="0"/>
      <w:marTop w:val="0"/>
      <w:marBottom w:val="0"/>
      <w:divBdr>
        <w:top w:val="none" w:sz="0" w:space="0" w:color="auto"/>
        <w:left w:val="none" w:sz="0" w:space="0" w:color="auto"/>
        <w:bottom w:val="none" w:sz="0" w:space="0" w:color="auto"/>
        <w:right w:val="none" w:sz="0" w:space="0" w:color="auto"/>
      </w:divBdr>
    </w:div>
    <w:div w:id="1600945564">
      <w:bodyDiv w:val="1"/>
      <w:marLeft w:val="0"/>
      <w:marRight w:val="0"/>
      <w:marTop w:val="0"/>
      <w:marBottom w:val="0"/>
      <w:divBdr>
        <w:top w:val="none" w:sz="0" w:space="0" w:color="auto"/>
        <w:left w:val="none" w:sz="0" w:space="0" w:color="auto"/>
        <w:bottom w:val="none" w:sz="0" w:space="0" w:color="auto"/>
        <w:right w:val="none" w:sz="0" w:space="0" w:color="auto"/>
      </w:divBdr>
    </w:div>
    <w:div w:id="1633051285">
      <w:bodyDiv w:val="1"/>
      <w:marLeft w:val="0"/>
      <w:marRight w:val="0"/>
      <w:marTop w:val="0"/>
      <w:marBottom w:val="0"/>
      <w:divBdr>
        <w:top w:val="none" w:sz="0" w:space="0" w:color="auto"/>
        <w:left w:val="none" w:sz="0" w:space="0" w:color="auto"/>
        <w:bottom w:val="none" w:sz="0" w:space="0" w:color="auto"/>
        <w:right w:val="none" w:sz="0" w:space="0" w:color="auto"/>
      </w:divBdr>
    </w:div>
    <w:div w:id="1646156305">
      <w:bodyDiv w:val="1"/>
      <w:marLeft w:val="0"/>
      <w:marRight w:val="0"/>
      <w:marTop w:val="0"/>
      <w:marBottom w:val="0"/>
      <w:divBdr>
        <w:top w:val="none" w:sz="0" w:space="0" w:color="auto"/>
        <w:left w:val="none" w:sz="0" w:space="0" w:color="auto"/>
        <w:bottom w:val="none" w:sz="0" w:space="0" w:color="auto"/>
        <w:right w:val="none" w:sz="0" w:space="0" w:color="auto"/>
      </w:divBdr>
    </w:div>
    <w:div w:id="1648824990">
      <w:bodyDiv w:val="1"/>
      <w:marLeft w:val="0"/>
      <w:marRight w:val="0"/>
      <w:marTop w:val="0"/>
      <w:marBottom w:val="0"/>
      <w:divBdr>
        <w:top w:val="none" w:sz="0" w:space="0" w:color="auto"/>
        <w:left w:val="none" w:sz="0" w:space="0" w:color="auto"/>
        <w:bottom w:val="none" w:sz="0" w:space="0" w:color="auto"/>
        <w:right w:val="none" w:sz="0" w:space="0" w:color="auto"/>
      </w:divBdr>
    </w:div>
    <w:div w:id="1752657674">
      <w:bodyDiv w:val="1"/>
      <w:marLeft w:val="0"/>
      <w:marRight w:val="0"/>
      <w:marTop w:val="0"/>
      <w:marBottom w:val="0"/>
      <w:divBdr>
        <w:top w:val="none" w:sz="0" w:space="0" w:color="auto"/>
        <w:left w:val="none" w:sz="0" w:space="0" w:color="auto"/>
        <w:bottom w:val="none" w:sz="0" w:space="0" w:color="auto"/>
        <w:right w:val="none" w:sz="0" w:space="0" w:color="auto"/>
      </w:divBdr>
    </w:div>
    <w:div w:id="1818959954">
      <w:bodyDiv w:val="1"/>
      <w:marLeft w:val="0"/>
      <w:marRight w:val="0"/>
      <w:marTop w:val="0"/>
      <w:marBottom w:val="0"/>
      <w:divBdr>
        <w:top w:val="none" w:sz="0" w:space="0" w:color="auto"/>
        <w:left w:val="none" w:sz="0" w:space="0" w:color="auto"/>
        <w:bottom w:val="none" w:sz="0" w:space="0" w:color="auto"/>
        <w:right w:val="none" w:sz="0" w:space="0" w:color="auto"/>
      </w:divBdr>
    </w:div>
    <w:div w:id="1847356206">
      <w:bodyDiv w:val="1"/>
      <w:marLeft w:val="0"/>
      <w:marRight w:val="0"/>
      <w:marTop w:val="0"/>
      <w:marBottom w:val="0"/>
      <w:divBdr>
        <w:top w:val="none" w:sz="0" w:space="0" w:color="auto"/>
        <w:left w:val="none" w:sz="0" w:space="0" w:color="auto"/>
        <w:bottom w:val="none" w:sz="0" w:space="0" w:color="auto"/>
        <w:right w:val="none" w:sz="0" w:space="0" w:color="auto"/>
      </w:divBdr>
    </w:div>
    <w:div w:id="1853452473">
      <w:bodyDiv w:val="1"/>
      <w:marLeft w:val="0"/>
      <w:marRight w:val="0"/>
      <w:marTop w:val="0"/>
      <w:marBottom w:val="0"/>
      <w:divBdr>
        <w:top w:val="none" w:sz="0" w:space="0" w:color="auto"/>
        <w:left w:val="none" w:sz="0" w:space="0" w:color="auto"/>
        <w:bottom w:val="none" w:sz="0" w:space="0" w:color="auto"/>
        <w:right w:val="none" w:sz="0" w:space="0" w:color="auto"/>
      </w:divBdr>
    </w:div>
    <w:div w:id="1913931552">
      <w:bodyDiv w:val="1"/>
      <w:marLeft w:val="0"/>
      <w:marRight w:val="0"/>
      <w:marTop w:val="0"/>
      <w:marBottom w:val="0"/>
      <w:divBdr>
        <w:top w:val="none" w:sz="0" w:space="0" w:color="auto"/>
        <w:left w:val="none" w:sz="0" w:space="0" w:color="auto"/>
        <w:bottom w:val="none" w:sz="0" w:space="0" w:color="auto"/>
        <w:right w:val="none" w:sz="0" w:space="0" w:color="auto"/>
      </w:divBdr>
    </w:div>
    <w:div w:id="1938711796">
      <w:bodyDiv w:val="1"/>
      <w:marLeft w:val="0"/>
      <w:marRight w:val="0"/>
      <w:marTop w:val="0"/>
      <w:marBottom w:val="0"/>
      <w:divBdr>
        <w:top w:val="none" w:sz="0" w:space="0" w:color="auto"/>
        <w:left w:val="none" w:sz="0" w:space="0" w:color="auto"/>
        <w:bottom w:val="none" w:sz="0" w:space="0" w:color="auto"/>
        <w:right w:val="none" w:sz="0" w:space="0" w:color="auto"/>
      </w:divBdr>
    </w:div>
    <w:div w:id="1943033463">
      <w:bodyDiv w:val="1"/>
      <w:marLeft w:val="0"/>
      <w:marRight w:val="0"/>
      <w:marTop w:val="0"/>
      <w:marBottom w:val="0"/>
      <w:divBdr>
        <w:top w:val="none" w:sz="0" w:space="0" w:color="auto"/>
        <w:left w:val="none" w:sz="0" w:space="0" w:color="auto"/>
        <w:bottom w:val="none" w:sz="0" w:space="0" w:color="auto"/>
        <w:right w:val="none" w:sz="0" w:space="0" w:color="auto"/>
      </w:divBdr>
    </w:div>
    <w:div w:id="1948389021">
      <w:bodyDiv w:val="1"/>
      <w:marLeft w:val="0"/>
      <w:marRight w:val="0"/>
      <w:marTop w:val="0"/>
      <w:marBottom w:val="0"/>
      <w:divBdr>
        <w:top w:val="none" w:sz="0" w:space="0" w:color="auto"/>
        <w:left w:val="none" w:sz="0" w:space="0" w:color="auto"/>
        <w:bottom w:val="none" w:sz="0" w:space="0" w:color="auto"/>
        <w:right w:val="none" w:sz="0" w:space="0" w:color="auto"/>
      </w:divBdr>
    </w:div>
    <w:div w:id="1959948521">
      <w:bodyDiv w:val="1"/>
      <w:marLeft w:val="0"/>
      <w:marRight w:val="0"/>
      <w:marTop w:val="0"/>
      <w:marBottom w:val="0"/>
      <w:divBdr>
        <w:top w:val="none" w:sz="0" w:space="0" w:color="auto"/>
        <w:left w:val="none" w:sz="0" w:space="0" w:color="auto"/>
        <w:bottom w:val="none" w:sz="0" w:space="0" w:color="auto"/>
        <w:right w:val="none" w:sz="0" w:space="0" w:color="auto"/>
      </w:divBdr>
    </w:div>
    <w:div w:id="1987856501">
      <w:bodyDiv w:val="1"/>
      <w:marLeft w:val="0"/>
      <w:marRight w:val="0"/>
      <w:marTop w:val="0"/>
      <w:marBottom w:val="0"/>
      <w:divBdr>
        <w:top w:val="none" w:sz="0" w:space="0" w:color="auto"/>
        <w:left w:val="none" w:sz="0" w:space="0" w:color="auto"/>
        <w:bottom w:val="none" w:sz="0" w:space="0" w:color="auto"/>
        <w:right w:val="none" w:sz="0" w:space="0" w:color="auto"/>
      </w:divBdr>
    </w:div>
    <w:div w:id="2019691337">
      <w:bodyDiv w:val="1"/>
      <w:marLeft w:val="0"/>
      <w:marRight w:val="0"/>
      <w:marTop w:val="0"/>
      <w:marBottom w:val="0"/>
      <w:divBdr>
        <w:top w:val="none" w:sz="0" w:space="0" w:color="auto"/>
        <w:left w:val="none" w:sz="0" w:space="0" w:color="auto"/>
        <w:bottom w:val="none" w:sz="0" w:space="0" w:color="auto"/>
        <w:right w:val="none" w:sz="0" w:space="0" w:color="auto"/>
      </w:divBdr>
    </w:div>
    <w:div w:id="2106000930">
      <w:bodyDiv w:val="1"/>
      <w:marLeft w:val="0"/>
      <w:marRight w:val="0"/>
      <w:marTop w:val="0"/>
      <w:marBottom w:val="0"/>
      <w:divBdr>
        <w:top w:val="none" w:sz="0" w:space="0" w:color="auto"/>
        <w:left w:val="none" w:sz="0" w:space="0" w:color="auto"/>
        <w:bottom w:val="none" w:sz="0" w:space="0" w:color="auto"/>
        <w:right w:val="none" w:sz="0" w:space="0" w:color="auto"/>
      </w:divBdr>
    </w:div>
    <w:div w:id="2123724922">
      <w:bodyDiv w:val="1"/>
      <w:marLeft w:val="0"/>
      <w:marRight w:val="0"/>
      <w:marTop w:val="0"/>
      <w:marBottom w:val="0"/>
      <w:divBdr>
        <w:top w:val="none" w:sz="0" w:space="0" w:color="auto"/>
        <w:left w:val="none" w:sz="0" w:space="0" w:color="auto"/>
        <w:bottom w:val="none" w:sz="0" w:space="0" w:color="auto"/>
        <w:right w:val="none" w:sz="0" w:space="0" w:color="auto"/>
      </w:divBdr>
    </w:div>
    <w:div w:id="214226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274F4D-ED39-4E5A-AB12-0378CBCFC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97</Pages>
  <Words>30372</Words>
  <Characters>173125</Characters>
  <Application>Microsoft Office Word</Application>
  <DocSecurity>0</DocSecurity>
  <Lines>1442</Lines>
  <Paragraphs>406</Paragraphs>
  <ScaleCrop>false</ScaleCrop>
  <HeadingPairs>
    <vt:vector size="2" baseType="variant">
      <vt:variant>
        <vt:lpstr>Название</vt:lpstr>
      </vt:variant>
      <vt:variant>
        <vt:i4>1</vt:i4>
      </vt:variant>
    </vt:vector>
  </HeadingPairs>
  <TitlesOfParts>
    <vt:vector size="1" baseType="lpstr">
      <vt:lpstr>ДОЛГОСРОЧНАЯ РАЙОННАЯ ЦЕЛЕВАЯ ПРОГРАММА</vt:lpstr>
    </vt:vector>
  </TitlesOfParts>
  <Company>Дзержинская районная адмир</Company>
  <LinksUpToDate>false</LinksUpToDate>
  <CharactersWithSpaces>203091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ДОЛГОСРОЧНАЯ РАЙОННАЯ ЦЕЛЕВАЯ ПРОГРАММА</dc:title>
  <dc:creator>комп</dc:creator>
  <cp:lastModifiedBy>P.Aleksandr</cp:lastModifiedBy>
  <cp:revision>16</cp:revision>
  <cp:lastPrinted>2017-05-30T08:48:00Z</cp:lastPrinted>
  <dcterms:created xsi:type="dcterms:W3CDTF">2017-07-03T07:04:00Z</dcterms:created>
  <dcterms:modified xsi:type="dcterms:W3CDTF">2017-10-19T03:10:00Z</dcterms:modified>
</cp:coreProperties>
</file>